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A7B92" w14:textId="1A5FC24F" w:rsidR="00001E45" w:rsidRDefault="008C0BAE" w:rsidP="008C0BAE">
      <w:pPr>
        <w:spacing w:after="200" w:line="276" w:lineRule="auto"/>
        <w:rPr>
          <w:lang w:eastAsia="en-US"/>
        </w:rPr>
        <w:sectPr w:rsidR="00001E45" w:rsidSect="008C0BAE">
          <w:headerReference w:type="even" r:id="rId9"/>
          <w:headerReference w:type="default" r:id="rId10"/>
          <w:footerReference w:type="even" r:id="rId11"/>
          <w:footerReference w:type="default" r:id="rId12"/>
          <w:headerReference w:type="first" r:id="rId13"/>
          <w:footerReference w:type="first" r:id="rId14"/>
          <w:pgSz w:w="11906" w:h="16838" w:code="9"/>
          <w:pgMar w:top="0" w:right="0" w:bottom="1418" w:left="0" w:header="567" w:footer="567" w:gutter="0"/>
          <w:cols w:space="708"/>
          <w:docGrid w:linePitch="360"/>
        </w:sectPr>
      </w:pPr>
      <w:bookmarkStart w:id="0" w:name="_GoBack"/>
      <w:bookmarkEnd w:id="0"/>
      <w:r>
        <w:rPr>
          <w:noProof/>
          <w:lang w:eastAsia="en-NZ"/>
        </w:rPr>
        <w:drawing>
          <wp:anchor distT="0" distB="0" distL="114300" distR="114300" simplePos="0" relativeHeight="251658240" behindDoc="0" locked="0" layoutInCell="1" allowOverlap="1" wp14:anchorId="13642886" wp14:editId="7FB1F08A">
            <wp:simplePos x="0" y="0"/>
            <wp:positionH relativeFrom="margin">
              <wp:posOffset>8255</wp:posOffset>
            </wp:positionH>
            <wp:positionV relativeFrom="margin">
              <wp:posOffset>-529156</wp:posOffset>
            </wp:positionV>
            <wp:extent cx="7542479" cy="10668408"/>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42479" cy="10668408"/>
                    </a:xfrm>
                    <a:prstGeom prst="rect">
                      <a:avLst/>
                    </a:prstGeom>
                  </pic:spPr>
                </pic:pic>
              </a:graphicData>
            </a:graphic>
          </wp:anchor>
        </w:drawing>
      </w:r>
    </w:p>
    <w:p w14:paraId="5F751A0B" w14:textId="603621A5" w:rsidR="008C0BAE" w:rsidRDefault="008C0BAE">
      <w:pPr>
        <w:spacing w:after="200" w:line="276" w:lineRule="auto"/>
        <w:rPr>
          <w:rFonts w:ascii="Arial" w:hAnsi="Arial"/>
          <w:color w:val="006272"/>
          <w:sz w:val="52"/>
          <w:szCs w:val="30"/>
        </w:rPr>
      </w:pPr>
      <w:bookmarkStart w:id="1" w:name="_Toc536623346"/>
      <w:r>
        <w:rPr>
          <w:noProof/>
          <w:lang w:eastAsia="en-NZ"/>
        </w:rPr>
        <w:lastRenderedPageBreak/>
        <w:drawing>
          <wp:anchor distT="0" distB="0" distL="114300" distR="114300" simplePos="0" relativeHeight="251659264" behindDoc="0" locked="0" layoutInCell="1" allowOverlap="1" wp14:anchorId="2AB2125D" wp14:editId="7E1CE177">
            <wp:simplePos x="0" y="0"/>
            <wp:positionH relativeFrom="margin">
              <wp:posOffset>-815975</wp:posOffset>
            </wp:positionH>
            <wp:positionV relativeFrom="margin">
              <wp:posOffset>-890270</wp:posOffset>
            </wp:positionV>
            <wp:extent cx="7533005" cy="106553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FC.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33005" cy="1065530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681EB0A7" w14:textId="5E00CAE8" w:rsidR="00E803F5" w:rsidRDefault="00E803F5" w:rsidP="00C5179E">
      <w:pPr>
        <w:pStyle w:val="Heading1-Unnumbered"/>
      </w:pPr>
      <w:r w:rsidRPr="00C5179E">
        <w:lastRenderedPageBreak/>
        <w:t>Introduction</w:t>
      </w:r>
      <w:bookmarkEnd w:id="1"/>
    </w:p>
    <w:p w14:paraId="429B0C90" w14:textId="37DC52F6" w:rsidR="00A07866" w:rsidRDefault="00B835D4" w:rsidP="009135F4">
      <w:pPr>
        <w:pStyle w:val="Heading2"/>
      </w:pPr>
      <w:r>
        <w:t xml:space="preserve">We </w:t>
      </w:r>
      <w:r w:rsidR="00A07866">
        <w:t xml:space="preserve">want your </w:t>
      </w:r>
      <w:r>
        <w:t>feedback on</w:t>
      </w:r>
      <w:r w:rsidRPr="0075518B">
        <w:t xml:space="preserve"> changes </w:t>
      </w:r>
      <w:r w:rsidR="00375D02">
        <w:t xml:space="preserve">we’re proposing </w:t>
      </w:r>
      <w:r w:rsidRPr="0075518B">
        <w:t xml:space="preserve">to the </w:t>
      </w:r>
      <w:r>
        <w:t>video interpreting and relay services</w:t>
      </w:r>
      <w:r w:rsidR="003E135E">
        <w:t xml:space="preserve"> </w:t>
      </w:r>
    </w:p>
    <w:p w14:paraId="64795585" w14:textId="2C3FB084" w:rsidR="00A07866" w:rsidRDefault="00A07866" w:rsidP="00A07866">
      <w:pPr>
        <w:pStyle w:val="BodyText"/>
      </w:pPr>
      <w:r>
        <w:t xml:space="preserve">These services are part of the Telecommunications Relay Service, which helps Deaf, deafblind, hearing-impaired and speech-impaired </w:t>
      </w:r>
      <w:proofErr w:type="gramStart"/>
      <w:r>
        <w:t>New</w:t>
      </w:r>
      <w:proofErr w:type="gramEnd"/>
      <w:r>
        <w:t xml:space="preserve"> Zealanders to communicate with hearing people over the phone. </w:t>
      </w:r>
      <w:r w:rsidR="00A6583C" w:rsidRPr="00C84F95">
        <w:t xml:space="preserve">(All the different services and how they work are described at the end of this document: see page </w:t>
      </w:r>
      <w:r w:rsidR="00C84F95" w:rsidRPr="00C84F95">
        <w:t>17</w:t>
      </w:r>
      <w:r w:rsidR="00A6583C" w:rsidRPr="00C84F95">
        <w:t>.)</w:t>
      </w:r>
    </w:p>
    <w:p w14:paraId="11DFDD09" w14:textId="1058D9FB" w:rsidR="000E1DF6" w:rsidRDefault="003E135E" w:rsidP="00B835D4">
      <w:pPr>
        <w:pStyle w:val="BodyText"/>
      </w:pPr>
      <w:r>
        <w:t xml:space="preserve">We believe that these </w:t>
      </w:r>
      <w:r w:rsidR="00A07866">
        <w:t xml:space="preserve">proposed changes </w:t>
      </w:r>
      <w:r>
        <w:t xml:space="preserve">will </w:t>
      </w:r>
      <w:r w:rsidR="00B835D4">
        <w:t xml:space="preserve">help us move to </w:t>
      </w:r>
      <w:r w:rsidR="00B835D4" w:rsidRPr="009135F4">
        <w:rPr>
          <w:b/>
        </w:rPr>
        <w:t>more modern</w:t>
      </w:r>
      <w:r w:rsidR="00B835D4">
        <w:t xml:space="preserve"> services that perform well for users </w:t>
      </w:r>
      <w:r w:rsidR="00F624FC">
        <w:t xml:space="preserve">and their </w:t>
      </w:r>
      <w:proofErr w:type="spellStart"/>
      <w:r w:rsidR="00F624FC">
        <w:t>whānau</w:t>
      </w:r>
      <w:proofErr w:type="spellEnd"/>
      <w:r w:rsidR="00F624FC">
        <w:t xml:space="preserve"> </w:t>
      </w:r>
      <w:r w:rsidR="00B835D4">
        <w:t xml:space="preserve">and </w:t>
      </w:r>
      <w:r w:rsidR="006A2CC6">
        <w:t xml:space="preserve">that </w:t>
      </w:r>
      <w:r w:rsidR="00B835D4">
        <w:t>are ready for future</w:t>
      </w:r>
      <w:r>
        <w:t xml:space="preserve"> changes in technology</w:t>
      </w:r>
      <w:r w:rsidR="00B835D4">
        <w:t xml:space="preserve">. </w:t>
      </w:r>
    </w:p>
    <w:p w14:paraId="27876D39" w14:textId="255B3950" w:rsidR="00A07866" w:rsidRDefault="00A07866" w:rsidP="00B835D4">
      <w:pPr>
        <w:pStyle w:val="BodyText"/>
      </w:pPr>
      <w:r>
        <w:t xml:space="preserve">We want to know what you </w:t>
      </w:r>
      <w:r w:rsidR="00F624FC">
        <w:t xml:space="preserve">and your </w:t>
      </w:r>
      <w:proofErr w:type="spellStart"/>
      <w:r w:rsidR="00F624FC">
        <w:t>whānau</w:t>
      </w:r>
      <w:proofErr w:type="spellEnd"/>
      <w:r w:rsidR="00F624FC">
        <w:t xml:space="preserve"> </w:t>
      </w:r>
      <w:r>
        <w:t xml:space="preserve">think about the </w:t>
      </w:r>
      <w:r w:rsidR="00DF13B4">
        <w:t>proposed changes</w:t>
      </w:r>
      <w:r w:rsidR="00A432B3">
        <w:t xml:space="preserve">. This includes any </w:t>
      </w:r>
      <w:r>
        <w:t xml:space="preserve">concerns you have about </w:t>
      </w:r>
      <w:r w:rsidR="00A432B3">
        <w:t>the</w:t>
      </w:r>
      <w:r w:rsidR="00DF13B4">
        <w:t xml:space="preserve"> proposals</w:t>
      </w:r>
      <w:r>
        <w:t xml:space="preserve">. </w:t>
      </w:r>
    </w:p>
    <w:p w14:paraId="7886FBA7" w14:textId="59B1AE64" w:rsidR="00A07866" w:rsidRDefault="00A07866" w:rsidP="00B835D4">
      <w:pPr>
        <w:pStyle w:val="BodyText"/>
      </w:pPr>
      <w:r>
        <w:t xml:space="preserve">In this document we explain </w:t>
      </w:r>
      <w:r w:rsidR="00A432B3">
        <w:t xml:space="preserve">the </w:t>
      </w:r>
      <w:r>
        <w:t>changes we propose to make and why</w:t>
      </w:r>
      <w:r w:rsidR="00A432B3">
        <w:t xml:space="preserve"> we think they are a good idea</w:t>
      </w:r>
      <w:r>
        <w:t xml:space="preserve">. We ask you </w:t>
      </w:r>
      <w:r w:rsidR="00A432B3">
        <w:t xml:space="preserve">some questions that we would like your feedback on. </w:t>
      </w:r>
    </w:p>
    <w:p w14:paraId="192B07AE" w14:textId="497A07E5" w:rsidR="000E1DF6" w:rsidRDefault="000E1DF6" w:rsidP="009135F4">
      <w:pPr>
        <w:pStyle w:val="Heading2"/>
      </w:pPr>
      <w:r>
        <w:t xml:space="preserve">How </w:t>
      </w:r>
      <w:r w:rsidR="00824BAF">
        <w:t xml:space="preserve">you can </w:t>
      </w:r>
      <w:r>
        <w:t>have your say</w:t>
      </w:r>
    </w:p>
    <w:p w14:paraId="79470219" w14:textId="217AB04A" w:rsidR="000E1DF6" w:rsidRPr="00C84F95" w:rsidRDefault="000E1DF6" w:rsidP="00B835D4">
      <w:pPr>
        <w:pStyle w:val="BodyText"/>
      </w:pPr>
      <w:r>
        <w:t xml:space="preserve">You can either send us a </w:t>
      </w:r>
      <w:r w:rsidRPr="009135F4">
        <w:rPr>
          <w:b/>
        </w:rPr>
        <w:t>video message</w:t>
      </w:r>
      <w:r>
        <w:t xml:space="preserve"> of you signing your feedback in New Zealand Sign </w:t>
      </w:r>
      <w:r w:rsidRPr="00C84F95">
        <w:t>Language</w:t>
      </w:r>
      <w:r w:rsidR="00E866AF" w:rsidRPr="00C84F95">
        <w:t xml:space="preserve"> (NZSL)</w:t>
      </w:r>
      <w:r w:rsidRPr="00C84F95">
        <w:t xml:space="preserve">, or you can </w:t>
      </w:r>
      <w:r w:rsidR="00824BAF" w:rsidRPr="00C84F95">
        <w:rPr>
          <w:b/>
        </w:rPr>
        <w:t>email or post</w:t>
      </w:r>
      <w:r w:rsidR="00824BAF" w:rsidRPr="00C84F95">
        <w:t xml:space="preserve"> </w:t>
      </w:r>
      <w:r w:rsidRPr="00C84F95">
        <w:t xml:space="preserve">us your feedback. </w:t>
      </w:r>
    </w:p>
    <w:p w14:paraId="684EC8F0" w14:textId="5CB55A44" w:rsidR="00B835D4" w:rsidRPr="00C84F95" w:rsidRDefault="000E1DF6" w:rsidP="00B835D4">
      <w:pPr>
        <w:pStyle w:val="BodyText"/>
      </w:pPr>
      <w:r w:rsidRPr="00C84F95">
        <w:t xml:space="preserve">We also </w:t>
      </w:r>
      <w:r w:rsidR="00B835D4" w:rsidRPr="00C84F95">
        <w:t xml:space="preserve">invite you to </w:t>
      </w:r>
      <w:r w:rsidRPr="00C84F95">
        <w:t xml:space="preserve">come to </w:t>
      </w:r>
      <w:r w:rsidR="00B835D4" w:rsidRPr="00C84F95">
        <w:t xml:space="preserve">one of </w:t>
      </w:r>
      <w:r w:rsidR="00C84F95" w:rsidRPr="00C84F95">
        <w:t>5</w:t>
      </w:r>
      <w:r w:rsidR="00B835D4" w:rsidRPr="00C84F95">
        <w:t xml:space="preserve"> </w:t>
      </w:r>
      <w:r w:rsidR="00B835D4" w:rsidRPr="00C84F95">
        <w:rPr>
          <w:b/>
        </w:rPr>
        <w:t>workshops</w:t>
      </w:r>
      <w:r w:rsidR="00B835D4" w:rsidRPr="00C84F95">
        <w:t xml:space="preserve"> we will be hosting. These workshops will </w:t>
      </w:r>
      <w:r w:rsidRPr="00C84F95">
        <w:t xml:space="preserve">give </w:t>
      </w:r>
      <w:r w:rsidR="00824BAF" w:rsidRPr="00C84F95">
        <w:t xml:space="preserve">you a chance to tell us what you think in more detail about what people </w:t>
      </w:r>
      <w:r w:rsidR="00B835D4" w:rsidRPr="00C84F95">
        <w:t xml:space="preserve">need from modern video interpreting and relay services. </w:t>
      </w:r>
    </w:p>
    <w:p w14:paraId="06499FB2" w14:textId="55AFBBE6" w:rsidR="00E866AF" w:rsidRPr="00C84F95" w:rsidRDefault="00E866AF" w:rsidP="00B835D4">
      <w:pPr>
        <w:pStyle w:val="BodyText"/>
      </w:pPr>
      <w:r w:rsidRPr="00C84F95">
        <w:t xml:space="preserve">For details on exactly how to have your say and workshops, </w:t>
      </w:r>
      <w:r w:rsidR="00C84F95" w:rsidRPr="00C84F95">
        <w:t>go to page 15</w:t>
      </w:r>
      <w:r w:rsidRPr="00C84F95">
        <w:t>.</w:t>
      </w:r>
    </w:p>
    <w:p w14:paraId="2ED5B293" w14:textId="3DDD706A" w:rsidR="00B835D4" w:rsidRDefault="00824BAF" w:rsidP="009135F4">
      <w:pPr>
        <w:pStyle w:val="Heading2"/>
      </w:pPr>
      <w:r w:rsidRPr="00C84F95">
        <w:t xml:space="preserve">Background </w:t>
      </w:r>
      <w:r w:rsidR="00B835D4" w:rsidRPr="00C84F95">
        <w:t xml:space="preserve">to this </w:t>
      </w:r>
      <w:r w:rsidR="00375D02" w:rsidRPr="00C84F95">
        <w:t xml:space="preserve">new phase of </w:t>
      </w:r>
      <w:r w:rsidR="00B835D4" w:rsidRPr="00C84F95">
        <w:t>consultation</w:t>
      </w:r>
      <w:r w:rsidR="00B835D4">
        <w:t xml:space="preserve"> </w:t>
      </w:r>
    </w:p>
    <w:p w14:paraId="1851C3F8" w14:textId="11FF9AA6" w:rsidR="00824BAF" w:rsidRDefault="00824BAF" w:rsidP="000B33C0">
      <w:pPr>
        <w:pStyle w:val="BodyText"/>
      </w:pPr>
      <w:r>
        <w:t xml:space="preserve">This is a second </w:t>
      </w:r>
      <w:r w:rsidR="00375D02">
        <w:t xml:space="preserve">phase </w:t>
      </w:r>
      <w:r>
        <w:t xml:space="preserve">of consultation </w:t>
      </w:r>
      <w:r w:rsidR="00375D02">
        <w:t>with users about the N</w:t>
      </w:r>
      <w:r w:rsidR="0059057B">
        <w:t>Z</w:t>
      </w:r>
      <w:r w:rsidR="00375D02">
        <w:t xml:space="preserve">SL video interpreting and relay services. </w:t>
      </w:r>
    </w:p>
    <w:p w14:paraId="7D33D7E1" w14:textId="2B2D1FD6" w:rsidR="00375D02" w:rsidRDefault="00375D02" w:rsidP="000B33C0">
      <w:pPr>
        <w:pStyle w:val="BodyText"/>
      </w:pPr>
      <w:r>
        <w:t xml:space="preserve">It’s part of the work we’re doing </w:t>
      </w:r>
      <w:r w:rsidR="00BF77D3">
        <w:t xml:space="preserve">to achieve </w:t>
      </w:r>
      <w:r>
        <w:t xml:space="preserve">one of the goals of the </w:t>
      </w:r>
      <w:r w:rsidRPr="00DF13B4">
        <w:t>New Zealand Disability Strategy</w:t>
      </w:r>
      <w:r>
        <w:t xml:space="preserve"> – that </w:t>
      </w:r>
      <w:r w:rsidRPr="009135F4">
        <w:rPr>
          <w:b/>
        </w:rPr>
        <w:t>in the future, information and communications will be easy for disabled people to access, using formats and languages that are right for them</w:t>
      </w:r>
      <w:r>
        <w:t xml:space="preserve"> (Outcome 5 – Accessibility). </w:t>
      </w:r>
    </w:p>
    <w:p w14:paraId="6A3D514A" w14:textId="188821F1" w:rsidR="00BF77D3" w:rsidRDefault="00BF77D3" w:rsidP="00BF77D3">
      <w:pPr>
        <w:pStyle w:val="BodyText"/>
      </w:pPr>
      <w:r>
        <w:t xml:space="preserve">In 2018, we </w:t>
      </w:r>
      <w:r w:rsidR="0047329F">
        <w:t xml:space="preserve">consulted with users about </w:t>
      </w:r>
      <w:r>
        <w:t xml:space="preserve">the current relay services. </w:t>
      </w:r>
      <w:r w:rsidR="0039543B">
        <w:t xml:space="preserve">Users </w:t>
      </w:r>
      <w:r>
        <w:t xml:space="preserve">told us </w:t>
      </w:r>
      <w:r w:rsidR="00DF13B4">
        <w:t xml:space="preserve">they </w:t>
      </w:r>
      <w:r>
        <w:t>wanted video interpreting and relay services that took advantage of new technologies and that gave better access to</w:t>
      </w:r>
      <w:r w:rsidR="00824333">
        <w:t xml:space="preserve"> video interpreting for</w:t>
      </w:r>
      <w:r>
        <w:t xml:space="preserve"> New Zealand Sign Language. </w:t>
      </w:r>
    </w:p>
    <w:p w14:paraId="2E850C67" w14:textId="6C62E170" w:rsidR="00BF77D3" w:rsidRDefault="00BF77D3" w:rsidP="00BF77D3">
      <w:pPr>
        <w:pStyle w:val="BodyText"/>
      </w:pPr>
      <w:r>
        <w:lastRenderedPageBreak/>
        <w:t xml:space="preserve">We’ve now come up with a set of proposed changes that we think will mean more modern, more accessible services. This document explains those proposals and asks for your feedback about them. </w:t>
      </w:r>
    </w:p>
    <w:p w14:paraId="5B0E68C4" w14:textId="398AE315" w:rsidR="00B57665" w:rsidRDefault="00D34FDA" w:rsidP="0047329F">
      <w:pPr>
        <w:pStyle w:val="Heading2"/>
      </w:pPr>
      <w:r>
        <w:t>What happens after we get your feedback</w:t>
      </w:r>
    </w:p>
    <w:p w14:paraId="40BFE3A2" w14:textId="2001AA39" w:rsidR="00AC318F" w:rsidRDefault="00B57665" w:rsidP="00B57665">
      <w:pPr>
        <w:pStyle w:val="BodyText"/>
      </w:pPr>
      <w:r>
        <w:t>A</w:t>
      </w:r>
      <w:r w:rsidRPr="00E62053">
        <w:t xml:space="preserve">fter </w:t>
      </w:r>
      <w:r w:rsidR="0047329F">
        <w:t xml:space="preserve">we have got people’s feedback, including from the </w:t>
      </w:r>
      <w:r>
        <w:t>workshops</w:t>
      </w:r>
      <w:r w:rsidR="0047329F">
        <w:t xml:space="preserve"> we will hold</w:t>
      </w:r>
      <w:r w:rsidRPr="00E62053">
        <w:t xml:space="preserve">, </w:t>
      </w:r>
      <w:r w:rsidR="00AC318F">
        <w:t>we will look closely at it to help us decide what changes should be made to the current services.</w:t>
      </w:r>
    </w:p>
    <w:p w14:paraId="52D605FD" w14:textId="052C7B21" w:rsidR="00B57665" w:rsidRPr="00E62053" w:rsidRDefault="00AC318F" w:rsidP="00B57665">
      <w:pPr>
        <w:pStyle w:val="BodyText"/>
      </w:pPr>
      <w:r>
        <w:t xml:space="preserve">We </w:t>
      </w:r>
      <w:r w:rsidR="00B57665" w:rsidRPr="00E62053">
        <w:t xml:space="preserve">will </w:t>
      </w:r>
      <w:r w:rsidR="00D34FDA">
        <w:t xml:space="preserve">publish </w:t>
      </w:r>
      <w:r w:rsidR="00B57665" w:rsidRPr="00E62053">
        <w:t xml:space="preserve">a summary of </w:t>
      </w:r>
      <w:r w:rsidR="00D34FDA">
        <w:t xml:space="preserve">people’s </w:t>
      </w:r>
      <w:r w:rsidR="00B57665" w:rsidRPr="00E62053">
        <w:t>feedback on our website</w:t>
      </w:r>
      <w:r w:rsidR="00B57665">
        <w:t>s</w:t>
      </w:r>
      <w:r w:rsidR="00B57665" w:rsidRPr="00E62053">
        <w:t xml:space="preserve"> (</w:t>
      </w:r>
      <w:hyperlink r:id="rId17" w:history="1">
        <w:r w:rsidR="00B57665" w:rsidRPr="000A0C2B">
          <w:rPr>
            <w:rStyle w:val="Hyperlink"/>
          </w:rPr>
          <w:t>www.mbie.govt.nz</w:t>
        </w:r>
      </w:hyperlink>
      <w:r w:rsidR="00C84F95">
        <w:rPr>
          <w:rStyle w:val="Hyperlink"/>
        </w:rPr>
        <w:t>/relayconsultation</w:t>
      </w:r>
      <w:r w:rsidR="00B57665" w:rsidRPr="00E62053">
        <w:t>).</w:t>
      </w:r>
    </w:p>
    <w:p w14:paraId="77B08C21" w14:textId="7A314625" w:rsidR="00B57665" w:rsidRPr="00E62053" w:rsidRDefault="00B57665" w:rsidP="00B57665">
      <w:pPr>
        <w:pStyle w:val="BodyText"/>
      </w:pPr>
      <w:r w:rsidRPr="00E62053">
        <w:t xml:space="preserve">Your </w:t>
      </w:r>
      <w:r w:rsidR="00D34FDA">
        <w:t xml:space="preserve">feedback </w:t>
      </w:r>
      <w:r w:rsidRPr="00E62053">
        <w:t xml:space="preserve">will </w:t>
      </w:r>
      <w:r w:rsidR="00AC318F">
        <w:t xml:space="preserve">also </w:t>
      </w:r>
      <w:r w:rsidRPr="00E62053">
        <w:t xml:space="preserve">help us </w:t>
      </w:r>
      <w:r w:rsidR="00AC318F">
        <w:t xml:space="preserve">ask for </w:t>
      </w:r>
      <w:r w:rsidRPr="00E62053">
        <w:t xml:space="preserve">proposals from </w:t>
      </w:r>
      <w:r w:rsidR="00AC318F">
        <w:t xml:space="preserve">organisations that provide </w:t>
      </w:r>
      <w:r w:rsidRPr="00E62053">
        <w:t xml:space="preserve">video interpreting and relay services. </w:t>
      </w:r>
      <w:r w:rsidR="00AC318F">
        <w:t>These p</w:t>
      </w:r>
      <w:r w:rsidRPr="00E62053">
        <w:t xml:space="preserve">otential suppliers will need to </w:t>
      </w:r>
      <w:r w:rsidR="00AC318F">
        <w:t xml:space="preserve">show us that they </w:t>
      </w:r>
      <w:r w:rsidRPr="00E62053">
        <w:t xml:space="preserve">will be able to deliver </w:t>
      </w:r>
      <w:r w:rsidR="00AC318F">
        <w:t xml:space="preserve">the new, improved </w:t>
      </w:r>
      <w:r>
        <w:t>services</w:t>
      </w:r>
      <w:r w:rsidRPr="00E62053">
        <w:t xml:space="preserve">.  </w:t>
      </w:r>
    </w:p>
    <w:p w14:paraId="7B8A70A9" w14:textId="5F667C24" w:rsidR="003D69A4" w:rsidRDefault="003D69A4">
      <w:pPr>
        <w:spacing w:after="200" w:line="276" w:lineRule="auto"/>
        <w:rPr>
          <w:rFonts w:ascii="Arial" w:hAnsi="Arial"/>
          <w:sz w:val="24"/>
        </w:rPr>
      </w:pPr>
      <w:r>
        <w:br w:type="page"/>
      </w:r>
    </w:p>
    <w:p w14:paraId="09110AB8" w14:textId="45FE03CF" w:rsidR="002079EA" w:rsidRDefault="00A6583C" w:rsidP="00C5179E">
      <w:pPr>
        <w:pStyle w:val="Heading1-Unnumbered"/>
      </w:pPr>
      <w:bookmarkStart w:id="2" w:name="_Toc536623351"/>
      <w:r>
        <w:lastRenderedPageBreak/>
        <w:t>O</w:t>
      </w:r>
      <w:r w:rsidR="00C82949">
        <w:t xml:space="preserve">verview of the </w:t>
      </w:r>
      <w:r w:rsidR="00F624FC">
        <w:t>proposed</w:t>
      </w:r>
      <w:r w:rsidR="00C82949">
        <w:t xml:space="preserve"> changes</w:t>
      </w:r>
    </w:p>
    <w:bookmarkEnd w:id="2"/>
    <w:p w14:paraId="071924A2" w14:textId="20366FE0" w:rsidR="003E67CF" w:rsidRDefault="003E67CF" w:rsidP="003E67CF">
      <w:pPr>
        <w:pStyle w:val="BodyText"/>
      </w:pPr>
      <w:r>
        <w:t xml:space="preserve">The video interpreting and relay services continue to be very important for their users. This </w:t>
      </w:r>
      <w:r w:rsidR="00174979">
        <w:t xml:space="preserve">is </w:t>
      </w:r>
      <w:r>
        <w:t xml:space="preserve">partly </w:t>
      </w:r>
      <w:r w:rsidR="00174979">
        <w:t xml:space="preserve">because in many situations </w:t>
      </w:r>
      <w:r>
        <w:t>phone calls</w:t>
      </w:r>
      <w:r w:rsidR="00174979">
        <w:t xml:space="preserve"> continue to be </w:t>
      </w:r>
      <w:r>
        <w:t>the best or only way to contact someone. Video interpreting</w:t>
      </w:r>
      <w:r w:rsidRPr="00561203">
        <w:t xml:space="preserve"> also </w:t>
      </w:r>
      <w:r>
        <w:t xml:space="preserve">makes it easier for </w:t>
      </w:r>
      <w:r w:rsidRPr="00561203">
        <w:t>u</w:t>
      </w:r>
      <w:r>
        <w:t xml:space="preserve">sers to communicate </w:t>
      </w:r>
      <w:r w:rsidRPr="00561203">
        <w:t>using New Zealand Sign Language</w:t>
      </w:r>
      <w:r w:rsidR="0039543B">
        <w:t xml:space="preserve"> (NZSL)</w:t>
      </w:r>
      <w:r w:rsidRPr="00561203">
        <w:t>.</w:t>
      </w:r>
    </w:p>
    <w:p w14:paraId="0A589475" w14:textId="2FCD2741" w:rsidR="00AC318F" w:rsidRDefault="00AC318F" w:rsidP="00AC318F">
      <w:pPr>
        <w:pStyle w:val="BodyText"/>
      </w:pPr>
      <w:r>
        <w:t xml:space="preserve">We think these services can be improved. We are proposing to move to </w:t>
      </w:r>
      <w:r w:rsidRPr="003655F6">
        <w:rPr>
          <w:b/>
        </w:rPr>
        <w:t>better</w:t>
      </w:r>
      <w:r>
        <w:rPr>
          <w:b/>
        </w:rPr>
        <w:t xml:space="preserve">, </w:t>
      </w:r>
      <w:r w:rsidRPr="003655F6">
        <w:rPr>
          <w:b/>
        </w:rPr>
        <w:t>more modern</w:t>
      </w:r>
      <w:r>
        <w:t xml:space="preserve"> video interpreting and relay services. </w:t>
      </w:r>
    </w:p>
    <w:p w14:paraId="18D406F1" w14:textId="51A08686" w:rsidR="003E67CF" w:rsidRDefault="003F7733" w:rsidP="009135F4">
      <w:pPr>
        <w:pStyle w:val="Heading2"/>
      </w:pPr>
      <w:r>
        <w:t>W</w:t>
      </w:r>
      <w:r w:rsidR="003E67CF">
        <w:t xml:space="preserve">hich services </w:t>
      </w:r>
      <w:r w:rsidR="00D872A0">
        <w:t xml:space="preserve">exactly </w:t>
      </w:r>
      <w:r w:rsidR="003E67CF">
        <w:t>is MBIE proposing to change?</w:t>
      </w:r>
    </w:p>
    <w:p w14:paraId="191AF92F" w14:textId="3E708532" w:rsidR="003E67CF" w:rsidRDefault="00430EC9" w:rsidP="003E67CF">
      <w:pPr>
        <w:pStyle w:val="BodyText"/>
      </w:pPr>
      <w:r>
        <w:t xml:space="preserve">The proposed changes are to </w:t>
      </w:r>
      <w:r w:rsidR="003E67CF">
        <w:t>the following services:</w:t>
      </w:r>
    </w:p>
    <w:p w14:paraId="3AD64B4E" w14:textId="2F1A77DF" w:rsidR="003E67CF" w:rsidRDefault="003E67CF" w:rsidP="003E67CF">
      <w:pPr>
        <w:pStyle w:val="BodyText-Bullets"/>
      </w:pPr>
      <w:r w:rsidRPr="00B63C49">
        <w:rPr>
          <w:b/>
        </w:rPr>
        <w:t>Video Interpreting Service (VIS)</w:t>
      </w:r>
      <w:r w:rsidRPr="00C10849">
        <w:rPr>
          <w:b/>
        </w:rPr>
        <w:t>:</w:t>
      </w:r>
      <w:r>
        <w:t xml:space="preserve"> </w:t>
      </w:r>
      <w:r w:rsidRPr="00B63C49">
        <w:t xml:space="preserve">This Skype-based service allows </w:t>
      </w:r>
      <w:r w:rsidR="00AC318F">
        <w:t xml:space="preserve">you </w:t>
      </w:r>
      <w:r w:rsidRPr="00B63C49">
        <w:t xml:space="preserve">to sign with an NZSL interpreter who </w:t>
      </w:r>
      <w:r w:rsidR="00AC318F">
        <w:t xml:space="preserve">then </w:t>
      </w:r>
      <w:r w:rsidRPr="00B63C49">
        <w:t xml:space="preserve">relays </w:t>
      </w:r>
      <w:r w:rsidR="00AC318F">
        <w:t xml:space="preserve">your </w:t>
      </w:r>
      <w:r w:rsidRPr="00B63C49">
        <w:t xml:space="preserve">message verbally to a </w:t>
      </w:r>
      <w:r w:rsidR="00AC318F">
        <w:t xml:space="preserve">hearing person </w:t>
      </w:r>
      <w:r w:rsidRPr="00B63C49">
        <w:t>using a standard phone. This service is availab</w:t>
      </w:r>
      <w:r>
        <w:t>le Monday to Friday 8am to 8pm</w:t>
      </w:r>
      <w:r w:rsidR="00AC318F">
        <w:t xml:space="preserve">. It can </w:t>
      </w:r>
      <w:r w:rsidRPr="00ED25C6">
        <w:t xml:space="preserve">also be used for </w:t>
      </w:r>
      <w:r>
        <w:t xml:space="preserve">remote interpreting </w:t>
      </w:r>
      <w:r w:rsidRPr="00ED25C6">
        <w:t xml:space="preserve">where the </w:t>
      </w:r>
      <w:r>
        <w:t>hearing</w:t>
      </w:r>
      <w:r w:rsidRPr="00ED25C6">
        <w:t xml:space="preserve"> person is in the same room</w:t>
      </w:r>
      <w:r w:rsidR="00AC318F">
        <w:t xml:space="preserve"> as you and the interpreter is in a different place</w:t>
      </w:r>
      <w:r w:rsidRPr="00ED25C6">
        <w:t>.</w:t>
      </w:r>
      <w:r>
        <w:t xml:space="preserve"> </w:t>
      </w:r>
    </w:p>
    <w:p w14:paraId="4A13B0E6" w14:textId="3D00FC41" w:rsidR="003E67CF" w:rsidRDefault="003E67CF" w:rsidP="003E67CF">
      <w:pPr>
        <w:pStyle w:val="BodyText-Bullets"/>
      </w:pPr>
      <w:r w:rsidRPr="00314A32">
        <w:rPr>
          <w:b/>
        </w:rPr>
        <w:t>Text-based relay services:</w:t>
      </w:r>
      <w:r>
        <w:t xml:space="preserve"> These</w:t>
      </w:r>
      <w:r w:rsidRPr="00ED25C6">
        <w:t xml:space="preserve"> services allow </w:t>
      </w:r>
      <w:r w:rsidR="00AC318F">
        <w:t xml:space="preserve">you </w:t>
      </w:r>
      <w:r w:rsidRPr="00ED25C6">
        <w:t>to text</w:t>
      </w:r>
      <w:r>
        <w:t xml:space="preserve"> or type</w:t>
      </w:r>
      <w:r w:rsidRPr="00ED25C6">
        <w:t xml:space="preserve"> </w:t>
      </w:r>
      <w:r w:rsidR="00AC318F">
        <w:t xml:space="preserve">a </w:t>
      </w:r>
      <w:r w:rsidRPr="00ED25C6">
        <w:t>message and read the response</w:t>
      </w:r>
      <w:r w:rsidR="00AC318F">
        <w:t xml:space="preserve">; or </w:t>
      </w:r>
      <w:r w:rsidRPr="00ED25C6">
        <w:t xml:space="preserve">speak </w:t>
      </w:r>
      <w:r w:rsidR="00AC318F">
        <w:t xml:space="preserve">your </w:t>
      </w:r>
      <w:r w:rsidRPr="00ED25C6">
        <w:t xml:space="preserve">message and </w:t>
      </w:r>
      <w:r>
        <w:t>receive a text</w:t>
      </w:r>
      <w:r w:rsidRPr="00ED25C6">
        <w:t xml:space="preserve"> response</w:t>
      </w:r>
      <w:r w:rsidR="00AC318F">
        <w:t xml:space="preserve">; or </w:t>
      </w:r>
      <w:r w:rsidRPr="00ED25C6">
        <w:t>text</w:t>
      </w:r>
      <w:r>
        <w:t xml:space="preserve"> or type</w:t>
      </w:r>
      <w:r w:rsidRPr="00ED25C6">
        <w:t xml:space="preserve"> </w:t>
      </w:r>
      <w:r w:rsidR="00AC318F">
        <w:t xml:space="preserve">your </w:t>
      </w:r>
      <w:r w:rsidRPr="00ED25C6">
        <w:t>messa</w:t>
      </w:r>
      <w:r>
        <w:t xml:space="preserve">ge and listen </w:t>
      </w:r>
      <w:r w:rsidR="00AC318F">
        <w:t xml:space="preserve">to </w:t>
      </w:r>
      <w:r>
        <w:t>the response</w:t>
      </w:r>
      <w:r w:rsidRPr="00ED25C6">
        <w:t xml:space="preserve">. </w:t>
      </w:r>
      <w:r w:rsidR="00AC318F">
        <w:t xml:space="preserve">The different </w:t>
      </w:r>
      <w:r>
        <w:t xml:space="preserve">services include mobile text relay, internet relay, </w:t>
      </w:r>
      <w:proofErr w:type="spellStart"/>
      <w:r>
        <w:t>CapTel</w:t>
      </w:r>
      <w:proofErr w:type="spellEnd"/>
      <w:r>
        <w:t xml:space="preserve">, and teletypewriter/TTY services (teletypewriter to voice, voice carry-over, and hearing carry-over). </w:t>
      </w:r>
    </w:p>
    <w:p w14:paraId="70763EEB" w14:textId="1CBFD8D5" w:rsidR="003E67CF" w:rsidRPr="00ED25C6" w:rsidRDefault="00AC318F" w:rsidP="003E67CF">
      <w:pPr>
        <w:pStyle w:val="BodyText-Bullets"/>
      </w:pPr>
      <w:r>
        <w:rPr>
          <w:b/>
        </w:rPr>
        <w:t>Speech-to-</w:t>
      </w:r>
      <w:r w:rsidR="003E67CF" w:rsidRPr="00272946">
        <w:rPr>
          <w:b/>
        </w:rPr>
        <w:t>speech</w:t>
      </w:r>
      <w:r w:rsidR="003E67CF">
        <w:t xml:space="preserve"> </w:t>
      </w:r>
      <w:r w:rsidR="003E67CF" w:rsidRPr="00314A32">
        <w:rPr>
          <w:b/>
        </w:rPr>
        <w:t>service:</w:t>
      </w:r>
      <w:r w:rsidR="003E67CF">
        <w:t xml:space="preserve"> </w:t>
      </w:r>
      <w:r>
        <w:t xml:space="preserve">If you’re </w:t>
      </w:r>
      <w:r w:rsidR="003E67CF">
        <w:t xml:space="preserve">speech-impaired </w:t>
      </w:r>
      <w:r>
        <w:t xml:space="preserve">this allows you to </w:t>
      </w:r>
      <w:r w:rsidR="003E67CF" w:rsidRPr="00ED25C6">
        <w:t xml:space="preserve">have a relay assistant interpret what </w:t>
      </w:r>
      <w:r w:rsidR="00BF7B2D">
        <w:t>you</w:t>
      </w:r>
      <w:r>
        <w:t xml:space="preserve"> </w:t>
      </w:r>
      <w:r w:rsidR="003E67CF" w:rsidRPr="00ED25C6">
        <w:t xml:space="preserve">are saying and relay </w:t>
      </w:r>
      <w:r>
        <w:t xml:space="preserve">your </w:t>
      </w:r>
      <w:r w:rsidR="003E67CF" w:rsidRPr="00ED25C6">
        <w:t xml:space="preserve">message to a </w:t>
      </w:r>
      <w:r w:rsidR="003E67CF">
        <w:t>hearing person over the phone</w:t>
      </w:r>
      <w:r w:rsidR="003E67CF" w:rsidRPr="00ED25C6">
        <w:t>.</w:t>
      </w:r>
      <w:r w:rsidR="003E67CF">
        <w:t xml:space="preserve"> </w:t>
      </w:r>
    </w:p>
    <w:p w14:paraId="1CC9A325" w14:textId="016A336B" w:rsidR="003F7733" w:rsidRDefault="003F7733" w:rsidP="003F7733">
      <w:pPr>
        <w:pStyle w:val="Heading2"/>
      </w:pPr>
      <w:r>
        <w:t>What are the proposed changes?</w:t>
      </w:r>
    </w:p>
    <w:p w14:paraId="1B757573" w14:textId="21A01199" w:rsidR="00AC318F" w:rsidRPr="00AC318F" w:rsidRDefault="00AC318F" w:rsidP="009135F4">
      <w:pPr>
        <w:pStyle w:val="BodyText"/>
      </w:pPr>
      <w:r>
        <w:t>There are six changes we are proposing:</w:t>
      </w:r>
    </w:p>
    <w:p w14:paraId="3A7BAC3E" w14:textId="77777777" w:rsidR="003F7733" w:rsidRPr="00BA193D" w:rsidRDefault="003F7733" w:rsidP="003F7733">
      <w:pPr>
        <w:pStyle w:val="BodyText-Bullets"/>
        <w:numPr>
          <w:ilvl w:val="0"/>
          <w:numId w:val="28"/>
        </w:numPr>
        <w:rPr>
          <w:b/>
        </w:rPr>
      </w:pPr>
      <w:r w:rsidRPr="00BA193D">
        <w:rPr>
          <w:b/>
        </w:rPr>
        <w:t xml:space="preserve">Get you to register as a user </w:t>
      </w:r>
    </w:p>
    <w:p w14:paraId="358B9952" w14:textId="77777777" w:rsidR="003F7733" w:rsidRPr="00BA193D" w:rsidRDefault="003F7733" w:rsidP="003F7733">
      <w:pPr>
        <w:pStyle w:val="BodyText-Bullets"/>
        <w:numPr>
          <w:ilvl w:val="0"/>
          <w:numId w:val="28"/>
        </w:numPr>
        <w:rPr>
          <w:b/>
        </w:rPr>
      </w:pPr>
      <w:r w:rsidRPr="00BA193D">
        <w:rPr>
          <w:b/>
        </w:rPr>
        <w:t>Make the Video Interpreting Service more available</w:t>
      </w:r>
    </w:p>
    <w:p w14:paraId="4785AD9D" w14:textId="77777777" w:rsidR="003F7733" w:rsidRPr="00BA193D" w:rsidRDefault="003F7733" w:rsidP="003F7733">
      <w:pPr>
        <w:pStyle w:val="BodyText-Bullets"/>
        <w:numPr>
          <w:ilvl w:val="0"/>
          <w:numId w:val="28"/>
        </w:numPr>
        <w:rPr>
          <w:b/>
        </w:rPr>
      </w:pPr>
      <w:r w:rsidRPr="00BA193D">
        <w:rPr>
          <w:b/>
        </w:rPr>
        <w:t>Move to digital text-based relay services</w:t>
      </w:r>
    </w:p>
    <w:p w14:paraId="6E623D2B" w14:textId="47F958D1" w:rsidR="003F7733" w:rsidRPr="00BA193D" w:rsidRDefault="00BF7B2D" w:rsidP="003F7733">
      <w:pPr>
        <w:pStyle w:val="BodyText-Bullets"/>
        <w:numPr>
          <w:ilvl w:val="0"/>
          <w:numId w:val="28"/>
        </w:numPr>
        <w:rPr>
          <w:b/>
        </w:rPr>
      </w:pPr>
      <w:r>
        <w:rPr>
          <w:b/>
        </w:rPr>
        <w:t>Phase out</w:t>
      </w:r>
      <w:r w:rsidR="003F7733" w:rsidRPr="00BA193D">
        <w:rPr>
          <w:b/>
        </w:rPr>
        <w:t xml:space="preserve"> </w:t>
      </w:r>
      <w:proofErr w:type="spellStart"/>
      <w:r w:rsidR="003F7733" w:rsidRPr="00BA193D">
        <w:rPr>
          <w:b/>
        </w:rPr>
        <w:t>CapTel</w:t>
      </w:r>
      <w:proofErr w:type="spellEnd"/>
      <w:r w:rsidR="003F7733" w:rsidRPr="00BA193D">
        <w:rPr>
          <w:b/>
        </w:rPr>
        <w:t xml:space="preserve"> equipment</w:t>
      </w:r>
    </w:p>
    <w:p w14:paraId="49D1925B" w14:textId="77777777" w:rsidR="003F7733" w:rsidRPr="00BA193D" w:rsidRDefault="003F7733" w:rsidP="003F7733">
      <w:pPr>
        <w:pStyle w:val="BodyText-Bullets"/>
        <w:numPr>
          <w:ilvl w:val="0"/>
          <w:numId w:val="28"/>
        </w:numPr>
        <w:rPr>
          <w:b/>
        </w:rPr>
      </w:pPr>
      <w:r w:rsidRPr="00BA193D">
        <w:rPr>
          <w:b/>
        </w:rPr>
        <w:t>Stop using teletypewriter (TTY) equipment</w:t>
      </w:r>
    </w:p>
    <w:p w14:paraId="4BBA0254" w14:textId="1D0B98C9" w:rsidR="00AC318F" w:rsidRDefault="00FE2697" w:rsidP="003F7733">
      <w:pPr>
        <w:pStyle w:val="BodyText-Bullets"/>
        <w:numPr>
          <w:ilvl w:val="0"/>
          <w:numId w:val="28"/>
        </w:numPr>
        <w:rPr>
          <w:b/>
        </w:rPr>
      </w:pPr>
      <w:r>
        <w:rPr>
          <w:b/>
        </w:rPr>
        <w:t>Stop</w:t>
      </w:r>
      <w:r w:rsidR="003F7733" w:rsidRPr="00BA193D">
        <w:rPr>
          <w:b/>
        </w:rPr>
        <w:t xml:space="preserve"> speech-to-speech services.</w:t>
      </w:r>
    </w:p>
    <w:p w14:paraId="07E89117" w14:textId="15376452" w:rsidR="003F7733" w:rsidRPr="00BA193D" w:rsidRDefault="00AC318F" w:rsidP="009135F4">
      <w:pPr>
        <w:pStyle w:val="BodyText"/>
      </w:pPr>
      <w:r>
        <w:t>We explain these in more detail in the next few sections of this document.</w:t>
      </w:r>
      <w:r w:rsidR="003F7733" w:rsidRPr="00BA193D">
        <w:t xml:space="preserve"> </w:t>
      </w:r>
    </w:p>
    <w:p w14:paraId="042FBB3C" w14:textId="57B40676" w:rsidR="003E67CF" w:rsidRDefault="006F2415" w:rsidP="003E67CF">
      <w:pPr>
        <w:pStyle w:val="Heading2"/>
      </w:pPr>
      <w:r>
        <w:lastRenderedPageBreak/>
        <w:t>Why the changes?</w:t>
      </w:r>
    </w:p>
    <w:p w14:paraId="1C26605C" w14:textId="2D1B1403" w:rsidR="003D69A4" w:rsidRDefault="003D69A4" w:rsidP="003D69A4">
      <w:pPr>
        <w:pStyle w:val="BodyText"/>
      </w:pPr>
      <w:r>
        <w:t xml:space="preserve">Relay services have changed a lot since </w:t>
      </w:r>
      <w:r w:rsidR="00C82949">
        <w:t xml:space="preserve">they were introduced </w:t>
      </w:r>
      <w:r>
        <w:t xml:space="preserve">in New Zealand in 2004. Some </w:t>
      </w:r>
      <w:r w:rsidR="008E2A72">
        <w:t xml:space="preserve">of the </w:t>
      </w:r>
      <w:r>
        <w:t xml:space="preserve">services we have today </w:t>
      </w:r>
      <w:r w:rsidR="008E2A72">
        <w:t xml:space="preserve">are better </w:t>
      </w:r>
      <w:r>
        <w:t xml:space="preserve">and more consistent than in the past. There are also more options to use New Zealand Sign Language since the Video Interpreting Service </w:t>
      </w:r>
      <w:r w:rsidR="008E2A72">
        <w:t xml:space="preserve">was introduced </w:t>
      </w:r>
      <w:r>
        <w:t xml:space="preserve">in 2016. </w:t>
      </w:r>
    </w:p>
    <w:p w14:paraId="074B6CC9" w14:textId="67B0B46C" w:rsidR="003D69A4" w:rsidRDefault="003B6E07" w:rsidP="003D69A4">
      <w:pPr>
        <w:pStyle w:val="BodyText"/>
      </w:pPr>
      <w:r>
        <w:t>However, c</w:t>
      </w:r>
      <w:r w:rsidR="003D69A4">
        <w:t xml:space="preserve">hanges </w:t>
      </w:r>
      <w:r w:rsidR="00E74E8F">
        <w:t xml:space="preserve">to the services </w:t>
      </w:r>
      <w:r w:rsidR="003D69A4">
        <w:t xml:space="preserve">over the years have resulted in </w:t>
      </w:r>
      <w:r>
        <w:t xml:space="preserve">quite a large </w:t>
      </w:r>
      <w:r w:rsidR="003D69A4">
        <w:t xml:space="preserve">range of </w:t>
      </w:r>
      <w:r>
        <w:t xml:space="preserve">different </w:t>
      </w:r>
      <w:r w:rsidR="003D69A4">
        <w:t>services. These services go by different names</w:t>
      </w:r>
      <w:r>
        <w:t xml:space="preserve"> and </w:t>
      </w:r>
      <w:r w:rsidR="003D69A4">
        <w:t xml:space="preserve">use different technologies, and </w:t>
      </w:r>
      <w:r>
        <w:t xml:space="preserve">some services are better </w:t>
      </w:r>
      <w:r w:rsidR="003D69A4">
        <w:t xml:space="preserve">than others. </w:t>
      </w:r>
    </w:p>
    <w:p w14:paraId="36B6D00B" w14:textId="5399FCF8" w:rsidR="00430EC9" w:rsidRPr="00D26586" w:rsidRDefault="00E74E8F" w:rsidP="00430EC9">
      <w:pPr>
        <w:pStyle w:val="BodyText"/>
      </w:pPr>
      <w:r>
        <w:t xml:space="preserve">The changes we are proposing </w:t>
      </w:r>
      <w:r w:rsidR="00430EC9">
        <w:t xml:space="preserve">would make </w:t>
      </w:r>
      <w:r>
        <w:t xml:space="preserve">the services </w:t>
      </w:r>
      <w:r w:rsidR="00430EC9">
        <w:t xml:space="preserve">easier for </w:t>
      </w:r>
      <w:r>
        <w:t xml:space="preserve">you and your </w:t>
      </w:r>
      <w:proofErr w:type="spellStart"/>
      <w:r w:rsidR="00430EC9">
        <w:t>whānau</w:t>
      </w:r>
      <w:proofErr w:type="spellEnd"/>
      <w:r w:rsidR="00430EC9">
        <w:t xml:space="preserve"> </w:t>
      </w:r>
      <w:r>
        <w:t xml:space="preserve">to use in various </w:t>
      </w:r>
      <w:r w:rsidR="00430EC9">
        <w:t>ways:</w:t>
      </w:r>
    </w:p>
    <w:p w14:paraId="1E581934" w14:textId="77777777" w:rsidR="00430EC9" w:rsidRPr="00D26586" w:rsidRDefault="00430EC9" w:rsidP="00430EC9">
      <w:pPr>
        <w:pStyle w:val="BodyText-Bullets"/>
      </w:pPr>
      <w:r>
        <w:t xml:space="preserve">The services would be </w:t>
      </w:r>
      <w:r w:rsidRPr="00D26586">
        <w:t>available across everyday devices</w:t>
      </w:r>
      <w:r>
        <w:t xml:space="preserve">, including </w:t>
      </w:r>
      <w:r w:rsidRPr="00D26586">
        <w:t>smartphone</w:t>
      </w:r>
      <w:r>
        <w:t>s</w:t>
      </w:r>
      <w:r w:rsidRPr="00D26586">
        <w:t>, tablet</w:t>
      </w:r>
      <w:r>
        <w:t xml:space="preserve">s and </w:t>
      </w:r>
      <w:r w:rsidRPr="00D26586">
        <w:t>computer</w:t>
      </w:r>
      <w:r>
        <w:t>s</w:t>
      </w:r>
    </w:p>
    <w:p w14:paraId="34CBA640" w14:textId="77777777" w:rsidR="00430EC9" w:rsidRPr="00D26586" w:rsidRDefault="00430EC9" w:rsidP="00430EC9">
      <w:pPr>
        <w:pStyle w:val="BodyText-Bullets"/>
      </w:pPr>
      <w:r>
        <w:t xml:space="preserve">The changes would mean better </w:t>
      </w:r>
      <w:r w:rsidRPr="00D26586">
        <w:t xml:space="preserve">access to video interpreting for New Zealand Sign Language </w:t>
      </w:r>
    </w:p>
    <w:p w14:paraId="6BE9E420" w14:textId="49E54FB2" w:rsidR="00430EC9" w:rsidRPr="00D26586" w:rsidRDefault="00430EC9" w:rsidP="00430EC9">
      <w:pPr>
        <w:pStyle w:val="BodyText-Bullets"/>
      </w:pPr>
      <w:r>
        <w:t xml:space="preserve">It would be easier for you to make </w:t>
      </w:r>
      <w:r w:rsidRPr="00D26586">
        <w:t>and receive calls</w:t>
      </w:r>
    </w:p>
    <w:p w14:paraId="41C91EB6" w14:textId="77777777" w:rsidR="00E74E8F" w:rsidRPr="00D26586" w:rsidRDefault="00E74E8F" w:rsidP="00E74E8F">
      <w:pPr>
        <w:pStyle w:val="BodyText-Bullets"/>
      </w:pPr>
      <w:r>
        <w:t>You would not need to buy or borrow special equipment</w:t>
      </w:r>
    </w:p>
    <w:p w14:paraId="06E17F89" w14:textId="1C6533AE" w:rsidR="00430EC9" w:rsidRPr="00D26586" w:rsidRDefault="00430EC9" w:rsidP="00430EC9">
      <w:pPr>
        <w:pStyle w:val="BodyText-Bullets"/>
      </w:pPr>
      <w:r>
        <w:t>The changes would m</w:t>
      </w:r>
      <w:r w:rsidRPr="00D26586">
        <w:t xml:space="preserve">ake it easy </w:t>
      </w:r>
      <w:r>
        <w:t xml:space="preserve">for you to give your </w:t>
      </w:r>
      <w:r w:rsidRPr="00D26586">
        <w:t xml:space="preserve">feedback </w:t>
      </w:r>
      <w:r>
        <w:t xml:space="preserve">about the services, and for you to be told </w:t>
      </w:r>
      <w:r w:rsidR="00720490">
        <w:t>if something goes wrong with the service</w:t>
      </w:r>
      <w:r>
        <w:t>.</w:t>
      </w:r>
      <w:r w:rsidRPr="00D26586">
        <w:t xml:space="preserve"> </w:t>
      </w:r>
    </w:p>
    <w:p w14:paraId="13E6716E" w14:textId="77777777" w:rsidR="00430EC9" w:rsidRPr="00D26586" w:rsidRDefault="00430EC9" w:rsidP="00430EC9">
      <w:pPr>
        <w:pStyle w:val="BodyText"/>
      </w:pPr>
      <w:r>
        <w:t>The new services would fo</w:t>
      </w:r>
      <w:r w:rsidRPr="00D26586">
        <w:t xml:space="preserve">cus on </w:t>
      </w:r>
      <w:r>
        <w:t xml:space="preserve">doing things better </w:t>
      </w:r>
      <w:r w:rsidRPr="00D26586">
        <w:t xml:space="preserve">and keeping up with </w:t>
      </w:r>
      <w:r>
        <w:t xml:space="preserve">new </w:t>
      </w:r>
      <w:r w:rsidRPr="00D26586">
        <w:t>technology</w:t>
      </w:r>
      <w:r>
        <w:t>. They would also include strong, clear rules to protect your privacy.</w:t>
      </w:r>
    </w:p>
    <w:p w14:paraId="0A9A4774" w14:textId="75DA0A04" w:rsidR="00430EC9" w:rsidRPr="00D26586" w:rsidRDefault="00430EC9" w:rsidP="00430EC9">
      <w:pPr>
        <w:pStyle w:val="BodyText"/>
      </w:pPr>
      <w:r>
        <w:t xml:space="preserve">The improved services would </w:t>
      </w:r>
      <w:r w:rsidR="00E74E8F">
        <w:t xml:space="preserve">also focus </w:t>
      </w:r>
      <w:r w:rsidRPr="00D26586">
        <w:t xml:space="preserve">on </w:t>
      </w:r>
      <w:r>
        <w:t xml:space="preserve">providing </w:t>
      </w:r>
      <w:r w:rsidRPr="00D26586">
        <w:t>education and support</w:t>
      </w:r>
      <w:r w:rsidR="00E74E8F" w:rsidRPr="00E74E8F">
        <w:t xml:space="preserve"> </w:t>
      </w:r>
      <w:r w:rsidR="00E74E8F">
        <w:t>for a range of users</w:t>
      </w:r>
      <w:r>
        <w:t xml:space="preserve">. </w:t>
      </w:r>
      <w:r w:rsidR="00E74E8F">
        <w:t xml:space="preserve">This would include </w:t>
      </w:r>
      <w:r>
        <w:t xml:space="preserve">individual users and their </w:t>
      </w:r>
      <w:proofErr w:type="spellStart"/>
      <w:r>
        <w:t>whānau</w:t>
      </w:r>
      <w:proofErr w:type="spellEnd"/>
      <w:r>
        <w:t>, but also organisation</w:t>
      </w:r>
      <w:r w:rsidR="00D317CF">
        <w:t>s</w:t>
      </w:r>
      <w:r>
        <w:t xml:space="preserve">, like </w:t>
      </w:r>
      <w:r w:rsidRPr="00D26586">
        <w:t xml:space="preserve">government agencies, businesses, schools and healthcare </w:t>
      </w:r>
      <w:r>
        <w:t>organisations</w:t>
      </w:r>
      <w:r w:rsidRPr="00D26586">
        <w:t>.</w:t>
      </w:r>
    </w:p>
    <w:p w14:paraId="2B3B2FA7" w14:textId="2961C2B7" w:rsidR="003D69A4" w:rsidRPr="00A7473F" w:rsidRDefault="003D69A4" w:rsidP="003D69A4">
      <w:pPr>
        <w:pStyle w:val="Heading2"/>
      </w:pPr>
      <w:bookmarkStart w:id="3" w:name="_Toc536623352"/>
      <w:r w:rsidRPr="00A7473F">
        <w:t>Emergency calls</w:t>
      </w:r>
      <w:bookmarkEnd w:id="3"/>
      <w:r w:rsidR="003B6E07">
        <w:t xml:space="preserve">: </w:t>
      </w:r>
      <w:r w:rsidR="003E67CF">
        <w:t>Make sure you r</w:t>
      </w:r>
      <w:r w:rsidR="0039543B">
        <w:t>egister for 111 TXT</w:t>
      </w:r>
    </w:p>
    <w:p w14:paraId="743A7743" w14:textId="011E3B61" w:rsidR="00005044" w:rsidRDefault="003D69A4" w:rsidP="003D69A4">
      <w:pPr>
        <w:pStyle w:val="BodyText"/>
      </w:pPr>
      <w:r>
        <w:t xml:space="preserve">For emergency calls, </w:t>
      </w:r>
      <w:r w:rsidR="00005044">
        <w:t xml:space="preserve">it will still be important for you to </w:t>
      </w:r>
      <w:r>
        <w:t xml:space="preserve">register for 111 TXT. This service allows </w:t>
      </w:r>
      <w:r w:rsidR="003E67CF">
        <w:t xml:space="preserve">you </w:t>
      </w:r>
      <w:r>
        <w:t xml:space="preserve">to communicate directly with emergency services. </w:t>
      </w:r>
      <w:r w:rsidR="007C55FF">
        <w:t>It’s available 24 hours a day.</w:t>
      </w:r>
    </w:p>
    <w:p w14:paraId="5CF2436A" w14:textId="7C3EC5A0" w:rsidR="00005044" w:rsidRDefault="00005044" w:rsidP="00005044">
      <w:pPr>
        <w:pStyle w:val="BodyText"/>
        <w:rPr>
          <w:rStyle w:val="Hyperlink"/>
          <w:rFonts w:cs="Arial"/>
        </w:rPr>
      </w:pPr>
      <w:r>
        <w:t xml:space="preserve">To find out more, and to register, go to </w:t>
      </w:r>
      <w:hyperlink r:id="rId18" w:history="1">
        <w:r w:rsidRPr="00005044">
          <w:rPr>
            <w:rStyle w:val="Hyperlink"/>
            <w:rFonts w:cs="Arial"/>
          </w:rPr>
          <w:t>www.police.govt.nz/111-txt</w:t>
        </w:r>
      </w:hyperlink>
    </w:p>
    <w:p w14:paraId="75F5B0CE" w14:textId="374031A5" w:rsidR="00005044" w:rsidRDefault="00E74E8F" w:rsidP="003D69A4">
      <w:pPr>
        <w:pStyle w:val="BodyText"/>
      </w:pPr>
      <w:r>
        <w:t>In some cases, e</w:t>
      </w:r>
      <w:r w:rsidR="003D69A4">
        <w:t xml:space="preserve">mergency services may </w:t>
      </w:r>
      <w:r w:rsidR="003B6E07">
        <w:t xml:space="preserve">also </w:t>
      </w:r>
      <w:r w:rsidR="003D69A4">
        <w:t xml:space="preserve">be able to access Emergency Caller Location Information to </w:t>
      </w:r>
      <w:r w:rsidR="003B6E07">
        <w:t>help them respond</w:t>
      </w:r>
      <w:r w:rsidR="00005044">
        <w:t xml:space="preserve"> to your emergency</w:t>
      </w:r>
      <w:r w:rsidR="003D69A4">
        <w:t>.</w:t>
      </w:r>
      <w:r w:rsidR="00005044">
        <w:t xml:space="preserve"> You can find out more about this at:</w:t>
      </w:r>
    </w:p>
    <w:p w14:paraId="4A3100B4" w14:textId="5DAF4936" w:rsidR="00790E5E" w:rsidRDefault="00433EF7" w:rsidP="003D69A4">
      <w:pPr>
        <w:pStyle w:val="BodyText"/>
        <w:rPr>
          <w:rStyle w:val="Hyperlink"/>
          <w:rFonts w:ascii="Arial" w:hAnsi="Arial" w:cs="Arial"/>
        </w:rPr>
      </w:pPr>
      <w:hyperlink r:id="rId19" w:history="1">
        <w:r w:rsidR="00005044" w:rsidRPr="00005044">
          <w:rPr>
            <w:rStyle w:val="Hyperlink"/>
          </w:rPr>
          <w:t>www.mbie.govt.nz/science-and-technology/it-communications-and-broadband/our-role-in-the-ict-sector/emergency-call-services/emergency-caller-location-information/</w:t>
        </w:r>
      </w:hyperlink>
    </w:p>
    <w:p w14:paraId="73829DFA" w14:textId="009E7962" w:rsidR="003D69A4" w:rsidRDefault="003D69A4" w:rsidP="003D69A4">
      <w:pPr>
        <w:pStyle w:val="Heading1-Unnumbered"/>
      </w:pPr>
      <w:r>
        <w:br w:type="page"/>
      </w:r>
      <w:bookmarkStart w:id="4" w:name="_Toc536623355"/>
      <w:r w:rsidRPr="00204082">
        <w:rPr>
          <w:b/>
        </w:rPr>
        <w:lastRenderedPageBreak/>
        <w:t>Change 1:</w:t>
      </w:r>
      <w:r>
        <w:t xml:space="preserve"> </w:t>
      </w:r>
      <w:r w:rsidR="001739AE">
        <w:t>Get you to register as a user</w:t>
      </w:r>
      <w:bookmarkEnd w:id="4"/>
    </w:p>
    <w:p w14:paraId="74F38557" w14:textId="37FE2063" w:rsidR="003D69A4" w:rsidRDefault="001739AE" w:rsidP="003D69A4">
      <w:pPr>
        <w:pStyle w:val="Heading2"/>
      </w:pPr>
      <w:bookmarkStart w:id="5" w:name="_Toc536623356"/>
      <w:r>
        <w:t>What would be different?</w:t>
      </w:r>
      <w:bookmarkEnd w:id="5"/>
      <w:r w:rsidR="003D69A4">
        <w:t xml:space="preserve"> </w:t>
      </w:r>
    </w:p>
    <w:p w14:paraId="3D4F4ED2" w14:textId="2B2D3701" w:rsidR="00D536A7" w:rsidRDefault="00D536A7" w:rsidP="003D69A4">
      <w:pPr>
        <w:pStyle w:val="BodyText"/>
      </w:pPr>
      <w:r>
        <w:t>U</w:t>
      </w:r>
      <w:r w:rsidR="003D69A4">
        <w:t>sers would need to register to use the video interpreting and relay services.</w:t>
      </w:r>
      <w:r>
        <w:t xml:space="preserve"> </w:t>
      </w:r>
    </w:p>
    <w:p w14:paraId="268F9DA4" w14:textId="3A37EC3E" w:rsidR="003D69A4" w:rsidRDefault="00D536A7" w:rsidP="003D69A4">
      <w:pPr>
        <w:pStyle w:val="BodyText"/>
      </w:pPr>
      <w:r>
        <w:t xml:space="preserve">We would make this as easy as possible. You would register by creating a log-in like you do </w:t>
      </w:r>
      <w:r w:rsidR="003D69A4">
        <w:t>for other services</w:t>
      </w:r>
      <w:r w:rsidR="00E74E8F">
        <w:t>, with your own user-</w:t>
      </w:r>
      <w:r>
        <w:t>name and password</w:t>
      </w:r>
      <w:r w:rsidR="003D69A4">
        <w:t xml:space="preserve">. </w:t>
      </w:r>
    </w:p>
    <w:p w14:paraId="6E9F5DC3" w14:textId="296901D4" w:rsidR="00D536A7" w:rsidRDefault="00D536A7" w:rsidP="003D69A4">
      <w:pPr>
        <w:pStyle w:val="BodyText"/>
      </w:pPr>
      <w:r>
        <w:t xml:space="preserve">You would </w:t>
      </w:r>
      <w:r w:rsidRPr="009135F4">
        <w:rPr>
          <w:b/>
        </w:rPr>
        <w:t>not</w:t>
      </w:r>
      <w:r>
        <w:t xml:space="preserve"> need to </w:t>
      </w:r>
      <w:r w:rsidR="003D69A4">
        <w:t xml:space="preserve">provide evidence </w:t>
      </w:r>
      <w:r w:rsidR="00E74E8F">
        <w:t xml:space="preserve">to prove you have a </w:t>
      </w:r>
      <w:r w:rsidR="003D69A4">
        <w:t>disability</w:t>
      </w:r>
      <w:r>
        <w:t xml:space="preserve"> when you register</w:t>
      </w:r>
      <w:r w:rsidR="003D69A4">
        <w:t xml:space="preserve">. </w:t>
      </w:r>
    </w:p>
    <w:p w14:paraId="72DD0317" w14:textId="606AC4B9" w:rsidR="00D536A7" w:rsidRDefault="00D536A7" w:rsidP="003D69A4">
      <w:pPr>
        <w:pStyle w:val="BodyText"/>
      </w:pPr>
      <w:r>
        <w:t xml:space="preserve">Your </w:t>
      </w:r>
      <w:r w:rsidR="003D69A4">
        <w:t xml:space="preserve">privacy </w:t>
      </w:r>
      <w:r>
        <w:t xml:space="preserve">would </w:t>
      </w:r>
      <w:r w:rsidR="003D69A4">
        <w:t>be strictly protected</w:t>
      </w:r>
      <w:r>
        <w:t xml:space="preserve"> when you register and use the services</w:t>
      </w:r>
      <w:r w:rsidR="003D69A4">
        <w:t xml:space="preserve">. </w:t>
      </w:r>
    </w:p>
    <w:p w14:paraId="0D9D8A6B" w14:textId="77777777" w:rsidR="003D69A4" w:rsidRPr="00B239A0" w:rsidRDefault="003D69A4" w:rsidP="003D69A4">
      <w:pPr>
        <w:pStyle w:val="Heading2"/>
      </w:pPr>
      <w:bookmarkStart w:id="6" w:name="_Toc536623357"/>
      <w:r w:rsidRPr="00B239A0">
        <w:t>Why this change?</w:t>
      </w:r>
      <w:bookmarkEnd w:id="6"/>
    </w:p>
    <w:p w14:paraId="2F75BD74" w14:textId="25187158" w:rsidR="002F50C7" w:rsidRDefault="00E74E8F" w:rsidP="003D69A4">
      <w:pPr>
        <w:pStyle w:val="BodyText"/>
      </w:pPr>
      <w:r>
        <w:t xml:space="preserve">Getting users to register </w:t>
      </w:r>
      <w:r w:rsidR="003D69A4">
        <w:t>would help improve the services</w:t>
      </w:r>
      <w:r w:rsidR="002F50C7">
        <w:t xml:space="preserve"> for you</w:t>
      </w:r>
      <w:r w:rsidR="003D69A4">
        <w:t xml:space="preserve">. It </w:t>
      </w:r>
      <w:r w:rsidR="002F50C7">
        <w:t xml:space="preserve">could </w:t>
      </w:r>
      <w:r w:rsidR="003D69A4">
        <w:t xml:space="preserve">make it easier </w:t>
      </w:r>
      <w:r w:rsidR="002F50C7">
        <w:t xml:space="preserve">for you </w:t>
      </w:r>
      <w:r w:rsidR="003D69A4">
        <w:t>to</w:t>
      </w:r>
      <w:r w:rsidR="002F50C7">
        <w:t>:</w:t>
      </w:r>
      <w:r w:rsidR="003D69A4">
        <w:t xml:space="preserve"> </w:t>
      </w:r>
    </w:p>
    <w:p w14:paraId="52F1C7E8" w14:textId="77777777" w:rsidR="002F50C7" w:rsidRDefault="003D69A4" w:rsidP="009135F4">
      <w:pPr>
        <w:pStyle w:val="BodyText"/>
        <w:numPr>
          <w:ilvl w:val="0"/>
          <w:numId w:val="21"/>
        </w:numPr>
      </w:pPr>
      <w:r>
        <w:t>receive incoming calls</w:t>
      </w:r>
    </w:p>
    <w:p w14:paraId="208EF509" w14:textId="35C0FBFC" w:rsidR="002F50C7" w:rsidRDefault="002F50C7" w:rsidP="009135F4">
      <w:pPr>
        <w:pStyle w:val="BodyText"/>
        <w:numPr>
          <w:ilvl w:val="0"/>
          <w:numId w:val="21"/>
        </w:numPr>
      </w:pPr>
      <w:r>
        <w:t xml:space="preserve">use and </w:t>
      </w:r>
      <w:r w:rsidR="003D69A4">
        <w:t>top up an account for international calls</w:t>
      </w:r>
    </w:p>
    <w:p w14:paraId="275B275F" w14:textId="17980899" w:rsidR="002F50C7" w:rsidRDefault="002F50C7" w:rsidP="009135F4">
      <w:pPr>
        <w:pStyle w:val="BodyText"/>
        <w:numPr>
          <w:ilvl w:val="0"/>
          <w:numId w:val="21"/>
        </w:numPr>
      </w:pPr>
      <w:r>
        <w:t xml:space="preserve">get </w:t>
      </w:r>
      <w:r w:rsidR="003D69A4">
        <w:t>important notifications</w:t>
      </w:r>
      <w:r w:rsidR="00F66738">
        <w:t xml:space="preserve"> – </w:t>
      </w:r>
      <w:r>
        <w:t xml:space="preserve">like </w:t>
      </w:r>
      <w:r w:rsidR="003D69A4">
        <w:t>when a service might be down</w:t>
      </w:r>
      <w:r>
        <w:t>,</w:t>
      </w:r>
      <w:r w:rsidR="003D69A4">
        <w:t xml:space="preserve"> or during a civil defence emergency </w:t>
      </w:r>
    </w:p>
    <w:p w14:paraId="6F023DD4" w14:textId="48BF301E" w:rsidR="003D69A4" w:rsidRPr="002F50C7" w:rsidRDefault="003D69A4" w:rsidP="009135F4">
      <w:pPr>
        <w:pStyle w:val="BodyText"/>
        <w:numPr>
          <w:ilvl w:val="0"/>
          <w:numId w:val="21"/>
        </w:numPr>
      </w:pPr>
      <w:proofErr w:type="gramStart"/>
      <w:r>
        <w:t>provide</w:t>
      </w:r>
      <w:proofErr w:type="gramEnd"/>
      <w:r>
        <w:t xml:space="preserve"> feedback</w:t>
      </w:r>
      <w:r w:rsidR="002F50C7">
        <w:t xml:space="preserve"> about the services</w:t>
      </w:r>
      <w:r>
        <w:t xml:space="preserve">.   </w:t>
      </w:r>
    </w:p>
    <w:p w14:paraId="440AD172" w14:textId="6F651AEA" w:rsidR="009527A1" w:rsidRDefault="00664E99" w:rsidP="003D69A4">
      <w:pPr>
        <w:pStyle w:val="BodyText"/>
      </w:pPr>
      <w:r>
        <w:t xml:space="preserve">Getting users to register will also tell us more about who is using the services and how they are using them. That will then help us know whether the services are meeting users’ needs. </w:t>
      </w:r>
    </w:p>
    <w:p w14:paraId="6E11DDC0" w14:textId="72D5086E" w:rsidR="003D69A4" w:rsidRDefault="00664E99" w:rsidP="003D69A4">
      <w:pPr>
        <w:pStyle w:val="BodyText"/>
      </w:pPr>
      <w:r>
        <w:t xml:space="preserve">At the moment we only have information about how many </w:t>
      </w:r>
      <w:r w:rsidR="003D69A4">
        <w:t xml:space="preserve">calls </w:t>
      </w:r>
      <w:r>
        <w:t xml:space="preserve">are </w:t>
      </w:r>
      <w:r w:rsidR="003D69A4">
        <w:t xml:space="preserve">made and </w:t>
      </w:r>
      <w:r>
        <w:t xml:space="preserve">how many </w:t>
      </w:r>
      <w:r w:rsidR="003D69A4">
        <w:t xml:space="preserve">call minutes </w:t>
      </w:r>
      <w:r>
        <w:t xml:space="preserve">there are </w:t>
      </w:r>
      <w:r w:rsidR="003D69A4">
        <w:t xml:space="preserve">over a month. We do not know </w:t>
      </w:r>
      <w:r w:rsidR="003D69A4" w:rsidRPr="00B239A0">
        <w:t xml:space="preserve">how many people are using </w:t>
      </w:r>
      <w:r w:rsidR="003D69A4">
        <w:t>the services</w:t>
      </w:r>
      <w:r>
        <w:t xml:space="preserve"> and why they are </w:t>
      </w:r>
      <w:r w:rsidR="003D69A4" w:rsidRPr="00B239A0">
        <w:t>using the service</w:t>
      </w:r>
      <w:r w:rsidR="003D69A4">
        <w:t>s</w:t>
      </w:r>
      <w:r>
        <w:t>.</w:t>
      </w:r>
      <w:r w:rsidR="003D69A4" w:rsidRPr="00B239A0">
        <w:t xml:space="preserve">  </w:t>
      </w:r>
    </w:p>
    <w:p w14:paraId="2875BEE0" w14:textId="0846CE2F" w:rsidR="001739AE" w:rsidRDefault="001739AE" w:rsidP="009135F4">
      <w:pPr>
        <w:pStyle w:val="Heading2"/>
      </w:pPr>
      <w:bookmarkStart w:id="7" w:name="_Toc536623359"/>
      <w:r>
        <w:t>Hav</w:t>
      </w:r>
      <w:r w:rsidR="00791D18">
        <w:t>e</w:t>
      </w:r>
      <w:r>
        <w:t xml:space="preserve"> your say</w:t>
      </w:r>
    </w:p>
    <w:p w14:paraId="482854AB" w14:textId="557324EA" w:rsidR="005F1FE3" w:rsidRPr="003E4A34" w:rsidRDefault="00C700B1" w:rsidP="00C700B1">
      <w:pPr>
        <w:pStyle w:val="Heading3"/>
      </w:pPr>
      <w:r>
        <w:t xml:space="preserve">Q. </w:t>
      </w:r>
      <w:r w:rsidR="005F1FE3" w:rsidRPr="003E4A34">
        <w:t xml:space="preserve">What </w:t>
      </w:r>
      <w:r w:rsidR="001739AE">
        <w:t xml:space="preserve">do you think </w:t>
      </w:r>
      <w:r w:rsidR="005F1FE3" w:rsidRPr="003E4A34">
        <w:t xml:space="preserve">about </w:t>
      </w:r>
      <w:r w:rsidR="00F13477">
        <w:t>requiring users to register to use the services</w:t>
      </w:r>
      <w:r w:rsidR="005F1FE3" w:rsidRPr="003E4A34">
        <w:t>? Do you have any concerns</w:t>
      </w:r>
      <w:r w:rsidR="0053584A" w:rsidRPr="0053584A">
        <w:t xml:space="preserve"> </w:t>
      </w:r>
      <w:r w:rsidR="0053584A">
        <w:t>about this</w:t>
      </w:r>
      <w:r w:rsidR="005F1FE3" w:rsidRPr="003E4A34">
        <w:t>?</w:t>
      </w:r>
      <w:bookmarkEnd w:id="7"/>
    </w:p>
    <w:p w14:paraId="456873B7" w14:textId="77777777" w:rsidR="00986EE4" w:rsidRDefault="00986EE4">
      <w:pPr>
        <w:spacing w:after="200" w:line="276" w:lineRule="auto"/>
        <w:rPr>
          <w:rFonts w:ascii="Arial" w:hAnsi="Arial"/>
          <w:sz w:val="24"/>
        </w:rPr>
      </w:pPr>
      <w:r>
        <w:br w:type="page"/>
      </w:r>
    </w:p>
    <w:p w14:paraId="532C0C6B" w14:textId="56150CF2" w:rsidR="00986EE4" w:rsidRDefault="00986EE4" w:rsidP="00986EE4">
      <w:pPr>
        <w:pStyle w:val="Heading1-Unnumbered"/>
      </w:pPr>
      <w:bookmarkStart w:id="8" w:name="_Toc536623360"/>
      <w:r w:rsidRPr="00204082">
        <w:rPr>
          <w:b/>
        </w:rPr>
        <w:lastRenderedPageBreak/>
        <w:t>Change 2:</w:t>
      </w:r>
      <w:r>
        <w:t xml:space="preserve"> </w:t>
      </w:r>
      <w:r w:rsidR="001739AE">
        <w:t xml:space="preserve">Make </w:t>
      </w:r>
      <w:r>
        <w:t xml:space="preserve">the </w:t>
      </w:r>
      <w:r w:rsidRPr="009761BB">
        <w:t>Video Interpreting Service</w:t>
      </w:r>
      <w:bookmarkEnd w:id="8"/>
      <w:r w:rsidRPr="009761BB">
        <w:t xml:space="preserve"> </w:t>
      </w:r>
      <w:r w:rsidR="001C24A2">
        <w:t xml:space="preserve">more </w:t>
      </w:r>
      <w:r w:rsidR="001739AE">
        <w:t xml:space="preserve">available </w:t>
      </w:r>
    </w:p>
    <w:p w14:paraId="5BE55603" w14:textId="1586BE44" w:rsidR="00986EE4" w:rsidRPr="00A7731D" w:rsidRDefault="001739AE" w:rsidP="00986EE4">
      <w:pPr>
        <w:pStyle w:val="Heading2"/>
      </w:pPr>
      <w:bookmarkStart w:id="9" w:name="_Toc536623361"/>
      <w:r>
        <w:t>What would be different?</w:t>
      </w:r>
      <w:bookmarkEnd w:id="9"/>
    </w:p>
    <w:p w14:paraId="608D5ADF" w14:textId="429DE4B0" w:rsidR="00960F3E" w:rsidRDefault="00986EE4" w:rsidP="00986EE4">
      <w:pPr>
        <w:pStyle w:val="BodyText"/>
      </w:pPr>
      <w:r>
        <w:t>The Video Interpreting S</w:t>
      </w:r>
      <w:r w:rsidRPr="009640ED">
        <w:t>ervice</w:t>
      </w:r>
      <w:r>
        <w:t xml:space="preserve"> would be</w:t>
      </w:r>
      <w:r w:rsidR="00960F3E">
        <w:t xml:space="preserve"> available</w:t>
      </w:r>
      <w:r>
        <w:t xml:space="preserve"> seven day</w:t>
      </w:r>
      <w:r w:rsidR="00960F3E">
        <w:t>s</w:t>
      </w:r>
      <w:r>
        <w:t xml:space="preserve"> a week. </w:t>
      </w:r>
    </w:p>
    <w:p w14:paraId="08219593" w14:textId="1E0E9832" w:rsidR="00664E99" w:rsidRDefault="00960F3E" w:rsidP="00986EE4">
      <w:pPr>
        <w:pStyle w:val="BodyText"/>
      </w:pPr>
      <w:r>
        <w:t>We would find out from potential suppliers of video interpreting whether it would be practical to increase the hours of the service</w:t>
      </w:r>
      <w:r w:rsidR="00467591">
        <w:t xml:space="preserve"> – for example making the service more available at night</w:t>
      </w:r>
      <w:r>
        <w:t xml:space="preserve">. </w:t>
      </w:r>
      <w:r w:rsidR="00C84FB8">
        <w:t xml:space="preserve">This </w:t>
      </w:r>
      <w:r w:rsidR="00182369">
        <w:t xml:space="preserve">might </w:t>
      </w:r>
      <w:r w:rsidR="00C84FB8">
        <w:t xml:space="preserve">depend on whether enough interpreters </w:t>
      </w:r>
      <w:r w:rsidR="00182369">
        <w:t xml:space="preserve">are </w:t>
      </w:r>
      <w:r>
        <w:t>available.</w:t>
      </w:r>
    </w:p>
    <w:p w14:paraId="745D1436" w14:textId="53AA43D3" w:rsidR="00986EE4" w:rsidRPr="00C862B2" w:rsidRDefault="00F66738" w:rsidP="00986EE4">
      <w:pPr>
        <w:pStyle w:val="BodyText"/>
      </w:pPr>
      <w:r>
        <w:t xml:space="preserve">We also want to look at </w:t>
      </w:r>
      <w:r w:rsidR="00986EE4">
        <w:t xml:space="preserve">allowing </w:t>
      </w:r>
      <w:r>
        <w:t>interpreters to work</w:t>
      </w:r>
      <w:r w:rsidR="00467591">
        <w:t xml:space="preserve"> for the service</w:t>
      </w:r>
      <w:r>
        <w:t xml:space="preserve"> </w:t>
      </w:r>
      <w:r w:rsidR="00633D07">
        <w:t xml:space="preserve">from different locations. </w:t>
      </w:r>
      <w:r>
        <w:t>For example, an interpreter could work from a home office</w:t>
      </w:r>
      <w:r w:rsidR="00467591">
        <w:t xml:space="preserve"> instead of a call centre</w:t>
      </w:r>
      <w:r>
        <w:t xml:space="preserve">. </w:t>
      </w:r>
      <w:r w:rsidR="00986EE4">
        <w:t xml:space="preserve">There would be strong </w:t>
      </w:r>
      <w:r>
        <w:t>controls to make sure your privacy is protected and you still get a high-quality service</w:t>
      </w:r>
      <w:r w:rsidR="00986EE4">
        <w:t xml:space="preserve">. </w:t>
      </w:r>
    </w:p>
    <w:p w14:paraId="31DD5F0B" w14:textId="167C7618" w:rsidR="00986EE4" w:rsidRDefault="00C84FB8" w:rsidP="00986EE4">
      <w:pPr>
        <w:pStyle w:val="BodyText"/>
      </w:pPr>
      <w:r>
        <w:t xml:space="preserve">We </w:t>
      </w:r>
      <w:r w:rsidR="00986EE4">
        <w:t xml:space="preserve">would </w:t>
      </w:r>
      <w:r>
        <w:t xml:space="preserve">look </w:t>
      </w:r>
      <w:r w:rsidR="002B1D20">
        <w:t>at making other</w:t>
      </w:r>
      <w:r w:rsidR="00F66738">
        <w:t xml:space="preserve"> improvements</w:t>
      </w:r>
      <w:r w:rsidR="002B1D20">
        <w:t xml:space="preserve">, </w:t>
      </w:r>
      <w:r w:rsidR="00182369">
        <w:t xml:space="preserve">making sure </w:t>
      </w:r>
      <w:r w:rsidR="00986EE4">
        <w:t xml:space="preserve">the video </w:t>
      </w:r>
      <w:r w:rsidR="00182369">
        <w:t xml:space="preserve">system </w:t>
      </w:r>
      <w:r w:rsidR="00986EE4">
        <w:t xml:space="preserve">is easy </w:t>
      </w:r>
      <w:r w:rsidR="00182369">
        <w:t xml:space="preserve">both for </w:t>
      </w:r>
      <w:r w:rsidR="00986EE4">
        <w:t>users to access</w:t>
      </w:r>
      <w:r w:rsidR="00182369">
        <w:t xml:space="preserve"> and for </w:t>
      </w:r>
      <w:r w:rsidR="00986EE4">
        <w:t xml:space="preserve">organisations </w:t>
      </w:r>
      <w:r w:rsidR="00182369">
        <w:t xml:space="preserve">like </w:t>
      </w:r>
      <w:r w:rsidR="00986EE4">
        <w:t>government agencies</w:t>
      </w:r>
      <w:r w:rsidR="00182369">
        <w:t xml:space="preserve"> to access</w:t>
      </w:r>
      <w:r w:rsidR="00986EE4">
        <w:t xml:space="preserve">.   </w:t>
      </w:r>
    </w:p>
    <w:p w14:paraId="0AF337CD" w14:textId="77777777" w:rsidR="00986EE4" w:rsidRPr="00B239A0" w:rsidRDefault="00986EE4" w:rsidP="00986EE4">
      <w:pPr>
        <w:pStyle w:val="Heading2"/>
      </w:pPr>
      <w:bookmarkStart w:id="10" w:name="_Toc536623362"/>
      <w:r w:rsidRPr="00B239A0">
        <w:t>Why this change?</w:t>
      </w:r>
      <w:bookmarkEnd w:id="10"/>
    </w:p>
    <w:p w14:paraId="2FB06334" w14:textId="07D3DB93" w:rsidR="00986EE4" w:rsidRDefault="00986EE4" w:rsidP="00986EE4">
      <w:pPr>
        <w:pStyle w:val="BodyText"/>
      </w:pPr>
      <w:r w:rsidRPr="00B239A0">
        <w:t xml:space="preserve">The Video Interpreting Service is the most popular service </w:t>
      </w:r>
      <w:r>
        <w:t>for users of New Zealand Sign Language. It can be used to communicate over the phone</w:t>
      </w:r>
      <w:r w:rsidR="00664E99">
        <w:t>,</w:t>
      </w:r>
      <w:r>
        <w:t xml:space="preserve"> or to provide access to a</w:t>
      </w:r>
      <w:r w:rsidR="009B0488">
        <w:t>n</w:t>
      </w:r>
      <w:r>
        <w:t xml:space="preserve"> interpreter</w:t>
      </w:r>
      <w:r w:rsidR="00664E99">
        <w:t xml:space="preserve"> who is in a different place</w:t>
      </w:r>
      <w:r>
        <w:t xml:space="preserve">. </w:t>
      </w:r>
    </w:p>
    <w:p w14:paraId="1CDA906B" w14:textId="0EE91385" w:rsidR="00986EE4" w:rsidRDefault="00986EE4" w:rsidP="00986EE4">
      <w:pPr>
        <w:pStyle w:val="BodyText"/>
      </w:pPr>
      <w:r>
        <w:t xml:space="preserve">The service is currently only available </w:t>
      </w:r>
      <w:r w:rsidR="00B118DB">
        <w:t xml:space="preserve">Monday to Friday, </w:t>
      </w:r>
      <w:r w:rsidRPr="00A7731D">
        <w:t>8</w:t>
      </w:r>
      <w:r w:rsidR="001C24A2">
        <w:t xml:space="preserve"> </w:t>
      </w:r>
      <w:r w:rsidRPr="00A7731D">
        <w:t>am to 8</w:t>
      </w:r>
      <w:r w:rsidR="001C24A2">
        <w:t xml:space="preserve"> </w:t>
      </w:r>
      <w:r w:rsidRPr="00A7731D">
        <w:t xml:space="preserve">pm. </w:t>
      </w:r>
      <w:proofErr w:type="gramStart"/>
      <w:r>
        <w:t>Outside</w:t>
      </w:r>
      <w:proofErr w:type="gramEnd"/>
      <w:r>
        <w:t xml:space="preserve"> these times, users </w:t>
      </w:r>
      <w:r w:rsidR="001C24A2">
        <w:t xml:space="preserve">can </w:t>
      </w:r>
      <w:r>
        <w:t xml:space="preserve">choose to use </w:t>
      </w:r>
      <w:r w:rsidR="00633D07">
        <w:t>other relay</w:t>
      </w:r>
      <w:r>
        <w:t xml:space="preserve"> services such as mobile text relay.</w:t>
      </w:r>
    </w:p>
    <w:p w14:paraId="0CEA2D1E" w14:textId="73937C03" w:rsidR="002B1D20" w:rsidRDefault="002B1D20" w:rsidP="00986EE4">
      <w:pPr>
        <w:pStyle w:val="BodyText"/>
      </w:pPr>
      <w:r>
        <w:t xml:space="preserve">Making the service </w:t>
      </w:r>
      <w:r w:rsidR="005D01E2">
        <w:t xml:space="preserve">more </w:t>
      </w:r>
      <w:r>
        <w:t>available would</w:t>
      </w:r>
      <w:r w:rsidRPr="00A7731D">
        <w:t xml:space="preserve"> </w:t>
      </w:r>
      <w:r>
        <w:t xml:space="preserve">mean </w:t>
      </w:r>
      <w:r w:rsidR="00BF18F8">
        <w:t>that the service</w:t>
      </w:r>
      <w:r>
        <w:t xml:space="preserve"> can help when</w:t>
      </w:r>
      <w:r w:rsidRPr="00A7731D">
        <w:t xml:space="preserve"> in-person interpreter</w:t>
      </w:r>
      <w:r>
        <w:t>s are unavailable</w:t>
      </w:r>
      <w:r w:rsidR="005D01E2">
        <w:t xml:space="preserve"> – for example in emergency situations like when you are at a hospital or police station. </w:t>
      </w:r>
    </w:p>
    <w:p w14:paraId="24BF6512" w14:textId="717C4AD6" w:rsidR="005D01E2" w:rsidRDefault="005D01E2" w:rsidP="005D01E2">
      <w:pPr>
        <w:pStyle w:val="BodyText"/>
      </w:pPr>
      <w:r w:rsidRPr="00A7731D">
        <w:t xml:space="preserve">The most significant </w:t>
      </w:r>
      <w:r>
        <w:t xml:space="preserve">barrier to making the service more available is the limited number of qualified </w:t>
      </w:r>
      <w:r w:rsidRPr="00A7731D">
        <w:t>interpreters.</w:t>
      </w:r>
      <w:r>
        <w:t xml:space="preserve"> We would like to explore ways to draw </w:t>
      </w:r>
      <w:r w:rsidRPr="00C862B2">
        <w:t xml:space="preserve">on the skills of interpreters from </w:t>
      </w:r>
      <w:r>
        <w:t xml:space="preserve">all </w:t>
      </w:r>
      <w:r w:rsidRPr="00C862B2">
        <w:t>around the country.</w:t>
      </w:r>
    </w:p>
    <w:p w14:paraId="3DE3FE41" w14:textId="4684D03F" w:rsidR="005F1FE3" w:rsidRDefault="00375201" w:rsidP="009135F4">
      <w:pPr>
        <w:pStyle w:val="Heading2"/>
      </w:pPr>
      <w:r>
        <w:t>Hav</w:t>
      </w:r>
      <w:r w:rsidR="00791D18">
        <w:t>e</w:t>
      </w:r>
      <w:r>
        <w:t xml:space="preserve"> your say</w:t>
      </w:r>
    </w:p>
    <w:p w14:paraId="1CD1694C" w14:textId="0C50A84F" w:rsidR="000A4E9F" w:rsidRDefault="00C700B1" w:rsidP="00BF18F8">
      <w:pPr>
        <w:pStyle w:val="Heading3"/>
        <w:rPr>
          <w:color w:val="006272"/>
          <w:sz w:val="52"/>
          <w:szCs w:val="30"/>
        </w:rPr>
      </w:pPr>
      <w:r>
        <w:t xml:space="preserve">Q. </w:t>
      </w:r>
      <w:r w:rsidR="005F1FE3" w:rsidRPr="003E4A34">
        <w:t xml:space="preserve">What </w:t>
      </w:r>
      <w:r w:rsidR="00CC369D">
        <w:t xml:space="preserve">do you think about our </w:t>
      </w:r>
      <w:r w:rsidR="004E1870">
        <w:t xml:space="preserve">proposals </w:t>
      </w:r>
      <w:r w:rsidR="00CC369D">
        <w:t xml:space="preserve">for making </w:t>
      </w:r>
      <w:r w:rsidR="005F1FE3" w:rsidRPr="003E4A34">
        <w:t xml:space="preserve">the </w:t>
      </w:r>
      <w:r w:rsidR="003C7800" w:rsidRPr="003E4A34">
        <w:t>video interpreting service</w:t>
      </w:r>
      <w:r w:rsidR="003C7800">
        <w:t xml:space="preserve"> </w:t>
      </w:r>
      <w:r w:rsidR="00CC369D">
        <w:t>more available</w:t>
      </w:r>
      <w:r w:rsidR="005F1FE3" w:rsidRPr="003E4A34">
        <w:t>? Do you have any concerns</w:t>
      </w:r>
      <w:r w:rsidR="0053584A" w:rsidRPr="0053584A">
        <w:t xml:space="preserve"> </w:t>
      </w:r>
      <w:r w:rsidR="0053584A">
        <w:t xml:space="preserve">about </w:t>
      </w:r>
      <w:r w:rsidR="004E1870">
        <w:t>them</w:t>
      </w:r>
      <w:r w:rsidR="005F1FE3" w:rsidRPr="003E4A34">
        <w:t>?</w:t>
      </w:r>
      <w:bookmarkStart w:id="11" w:name="_Toc536623363"/>
      <w:r w:rsidR="000A4E9F">
        <w:br w:type="page"/>
      </w:r>
    </w:p>
    <w:p w14:paraId="382EA95C" w14:textId="5EB603C9" w:rsidR="00986EE4" w:rsidRDefault="00986EE4" w:rsidP="00986EE4">
      <w:pPr>
        <w:pStyle w:val="Heading1-Unnumbered"/>
      </w:pPr>
      <w:r w:rsidRPr="00204082">
        <w:rPr>
          <w:b/>
        </w:rPr>
        <w:lastRenderedPageBreak/>
        <w:t>Change 3:</w:t>
      </w:r>
      <w:r>
        <w:t xml:space="preserve"> Move to digital text-based relay s</w:t>
      </w:r>
      <w:r w:rsidRPr="009761BB">
        <w:t>ervice</w:t>
      </w:r>
      <w:r>
        <w:t>s</w:t>
      </w:r>
      <w:bookmarkEnd w:id="11"/>
      <w:r w:rsidRPr="009761BB">
        <w:t xml:space="preserve">  </w:t>
      </w:r>
    </w:p>
    <w:p w14:paraId="7123F1A1" w14:textId="77777777" w:rsidR="001739AE" w:rsidRPr="00A7731D" w:rsidRDefault="001739AE" w:rsidP="001739AE">
      <w:pPr>
        <w:pStyle w:val="Heading2"/>
      </w:pPr>
      <w:bookmarkStart w:id="12" w:name="_Toc536623364"/>
      <w:r>
        <w:t>What would be different?</w:t>
      </w:r>
    </w:p>
    <w:bookmarkEnd w:id="12"/>
    <w:p w14:paraId="05A772F7" w14:textId="68C9491D" w:rsidR="00375201" w:rsidRDefault="00986EE4" w:rsidP="00986EE4">
      <w:pPr>
        <w:pStyle w:val="BodyText"/>
      </w:pPr>
      <w:r>
        <w:t>All text-based relay services would be available across everyday devices</w:t>
      </w:r>
      <w:r w:rsidR="00733B29">
        <w:t xml:space="preserve"> – </w:t>
      </w:r>
      <w:r w:rsidR="00375201">
        <w:t xml:space="preserve">like mobile </w:t>
      </w:r>
      <w:r>
        <w:t>phone</w:t>
      </w:r>
      <w:r w:rsidR="00375201">
        <w:t>s</w:t>
      </w:r>
      <w:r>
        <w:t>, tablet</w:t>
      </w:r>
      <w:r w:rsidR="00375201">
        <w:t>s</w:t>
      </w:r>
      <w:r>
        <w:t xml:space="preserve"> and computer</w:t>
      </w:r>
      <w:r w:rsidR="00375201">
        <w:t>s</w:t>
      </w:r>
      <w:r>
        <w:t xml:space="preserve">. </w:t>
      </w:r>
    </w:p>
    <w:p w14:paraId="27249580" w14:textId="1369EE7E" w:rsidR="00986EE4" w:rsidRDefault="00986EE4" w:rsidP="00986EE4">
      <w:pPr>
        <w:pStyle w:val="BodyText"/>
      </w:pPr>
      <w:r>
        <w:t xml:space="preserve">This could be through a single app that </w:t>
      </w:r>
      <w:r w:rsidR="00733B29">
        <w:t xml:space="preserve">you </w:t>
      </w:r>
      <w:r>
        <w:t>download.</w:t>
      </w:r>
      <w:r w:rsidR="00DE7A58">
        <w:t xml:space="preserve"> </w:t>
      </w:r>
      <w:r w:rsidR="004E1870">
        <w:t xml:space="preserve">The different services would need to be presented and branded in a </w:t>
      </w:r>
      <w:r w:rsidR="00E770C2">
        <w:t xml:space="preserve">common </w:t>
      </w:r>
      <w:r w:rsidR="004E1870">
        <w:t xml:space="preserve">way, </w:t>
      </w:r>
      <w:r>
        <w:t xml:space="preserve">to help </w:t>
      </w:r>
      <w:r w:rsidR="004E1870">
        <w:t xml:space="preserve">make people aware </w:t>
      </w:r>
      <w:r w:rsidR="005D01E2">
        <w:t>of</w:t>
      </w:r>
      <w:r w:rsidR="004E1870">
        <w:t xml:space="preserve"> </w:t>
      </w:r>
      <w:r>
        <w:t>the different services</w:t>
      </w:r>
      <w:r w:rsidR="004E1870">
        <w:t xml:space="preserve"> </w:t>
      </w:r>
      <w:r w:rsidR="005D01E2">
        <w:t xml:space="preserve">and that they </w:t>
      </w:r>
      <w:r w:rsidR="004E1870">
        <w:t>can all be used from everyday devices</w:t>
      </w:r>
      <w:r>
        <w:t xml:space="preserve">. </w:t>
      </w:r>
    </w:p>
    <w:p w14:paraId="41881FAC" w14:textId="77777777" w:rsidR="00986EE4" w:rsidRDefault="00986EE4" w:rsidP="00401872">
      <w:pPr>
        <w:pStyle w:val="BodyText"/>
      </w:pPr>
      <w:r>
        <w:t>These services would allow users to:</w:t>
      </w:r>
    </w:p>
    <w:p w14:paraId="1E33F0F6" w14:textId="6ECD80C8" w:rsidR="00986EE4" w:rsidRDefault="00986EE4" w:rsidP="00401872">
      <w:pPr>
        <w:pStyle w:val="BodyText-Bullets"/>
      </w:pPr>
      <w:r w:rsidRPr="00ED25C6">
        <w:t>text</w:t>
      </w:r>
      <w:r>
        <w:t xml:space="preserve"> or type</w:t>
      </w:r>
      <w:r w:rsidRPr="00ED25C6">
        <w:t xml:space="preserve"> thei</w:t>
      </w:r>
      <w:r>
        <w:t xml:space="preserve">r message and </w:t>
      </w:r>
      <w:r w:rsidR="00DE7A58">
        <w:t xml:space="preserve">then </w:t>
      </w:r>
      <w:r>
        <w:t xml:space="preserve">read the </w:t>
      </w:r>
      <w:r w:rsidR="00375201">
        <w:t xml:space="preserve">reply </w:t>
      </w:r>
    </w:p>
    <w:p w14:paraId="49AFE149" w14:textId="5CD27B68" w:rsidR="00986EE4" w:rsidRDefault="00986EE4" w:rsidP="00401872">
      <w:pPr>
        <w:pStyle w:val="BodyText-Bullets"/>
      </w:pPr>
      <w:r w:rsidRPr="00ED25C6">
        <w:t xml:space="preserve">speak their message and </w:t>
      </w:r>
      <w:r w:rsidR="00DE7A58">
        <w:t xml:space="preserve">then </w:t>
      </w:r>
      <w:r>
        <w:t>receive a text</w:t>
      </w:r>
      <w:r w:rsidRPr="00ED25C6">
        <w:t xml:space="preserve"> </w:t>
      </w:r>
      <w:r w:rsidR="00375201">
        <w:t xml:space="preserve">reply </w:t>
      </w:r>
    </w:p>
    <w:p w14:paraId="7B629824" w14:textId="37D0CDC3" w:rsidR="00986EE4" w:rsidRDefault="00986EE4" w:rsidP="00401872">
      <w:pPr>
        <w:pStyle w:val="BodyText-Bullets"/>
      </w:pPr>
      <w:proofErr w:type="gramStart"/>
      <w:r w:rsidRPr="00ED25C6">
        <w:t>text</w:t>
      </w:r>
      <w:proofErr w:type="gramEnd"/>
      <w:r>
        <w:t xml:space="preserve"> or type</w:t>
      </w:r>
      <w:r w:rsidRPr="00ED25C6">
        <w:t xml:space="preserve"> their messa</w:t>
      </w:r>
      <w:r>
        <w:t xml:space="preserve">ge and </w:t>
      </w:r>
      <w:r w:rsidR="00DE7A58">
        <w:t xml:space="preserve">then </w:t>
      </w:r>
      <w:r>
        <w:t xml:space="preserve">listen </w:t>
      </w:r>
      <w:r w:rsidR="00375201">
        <w:t xml:space="preserve">to </w:t>
      </w:r>
      <w:r>
        <w:t xml:space="preserve">the </w:t>
      </w:r>
      <w:r w:rsidR="00375201">
        <w:t>reply</w:t>
      </w:r>
      <w:r>
        <w:t>.</w:t>
      </w:r>
    </w:p>
    <w:p w14:paraId="3A562FF1" w14:textId="7A075DE2" w:rsidR="00182051" w:rsidRDefault="00AF784B" w:rsidP="00986EE4">
      <w:pPr>
        <w:pStyle w:val="BodyText"/>
      </w:pPr>
      <w:r>
        <w:t>W</w:t>
      </w:r>
      <w:r w:rsidR="00986EE4">
        <w:t xml:space="preserve">e would look </w:t>
      </w:r>
      <w:r w:rsidR="00375201">
        <w:t xml:space="preserve">at making other </w:t>
      </w:r>
      <w:r w:rsidR="00986EE4">
        <w:t>improvements</w:t>
      </w:r>
      <w:r w:rsidR="00182051">
        <w:t xml:space="preserve"> – for example, </w:t>
      </w:r>
      <w:r w:rsidR="004E1870">
        <w:t xml:space="preserve">allowing </w:t>
      </w:r>
      <w:r w:rsidR="00986EE4">
        <w:t>free calls to both landlines and mobile phones</w:t>
      </w:r>
      <w:r w:rsidR="0008573B">
        <w:t xml:space="preserve">. </w:t>
      </w:r>
    </w:p>
    <w:p w14:paraId="10738921" w14:textId="556E4C30" w:rsidR="00986EE4" w:rsidRDefault="0008573B" w:rsidP="00986EE4">
      <w:pPr>
        <w:pStyle w:val="BodyText"/>
      </w:pPr>
      <w:r>
        <w:t xml:space="preserve">We would also </w:t>
      </w:r>
      <w:r w:rsidR="00DE7A58">
        <w:t xml:space="preserve">find out about making the different services compatible </w:t>
      </w:r>
      <w:r w:rsidR="00986EE4">
        <w:t xml:space="preserve">with assistive technologies that </w:t>
      </w:r>
      <w:r w:rsidR="00DE7A58">
        <w:t xml:space="preserve">people </w:t>
      </w:r>
      <w:r w:rsidR="00986EE4">
        <w:t xml:space="preserve">may </w:t>
      </w:r>
      <w:r w:rsidR="00DE7A58">
        <w:t xml:space="preserve">use </w:t>
      </w:r>
      <w:r w:rsidR="00986EE4">
        <w:t xml:space="preserve">for their disability. </w:t>
      </w:r>
    </w:p>
    <w:p w14:paraId="7C79AD8E" w14:textId="77777777" w:rsidR="00986EE4" w:rsidRPr="004F3BA0" w:rsidRDefault="00986EE4" w:rsidP="00986EE4">
      <w:pPr>
        <w:pStyle w:val="Heading2"/>
      </w:pPr>
      <w:bookmarkStart w:id="13" w:name="_Toc536623365"/>
      <w:r>
        <w:t>Why this change?</w:t>
      </w:r>
      <w:bookmarkEnd w:id="13"/>
    </w:p>
    <w:p w14:paraId="69E22551" w14:textId="5D6D3455" w:rsidR="00182051" w:rsidRDefault="00182051" w:rsidP="00986EE4">
      <w:pPr>
        <w:pStyle w:val="BodyText"/>
      </w:pPr>
      <w:r>
        <w:t xml:space="preserve">If we provide relay </w:t>
      </w:r>
      <w:r w:rsidR="00986EE4">
        <w:t>services through everyday devices</w:t>
      </w:r>
      <w:r>
        <w:t xml:space="preserve">, this </w:t>
      </w:r>
      <w:r w:rsidR="00986EE4">
        <w:t xml:space="preserve">means users </w:t>
      </w:r>
      <w:r w:rsidR="004E1870">
        <w:t xml:space="preserve">don’t </w:t>
      </w:r>
      <w:r w:rsidR="00986EE4">
        <w:t xml:space="preserve">need to </w:t>
      </w:r>
      <w:r>
        <w:t xml:space="preserve">buy or </w:t>
      </w:r>
      <w:r w:rsidR="00986EE4">
        <w:t xml:space="preserve">borrow special equipment to use </w:t>
      </w:r>
      <w:r>
        <w:t>them</w:t>
      </w:r>
      <w:r w:rsidR="00986EE4">
        <w:t xml:space="preserve">. </w:t>
      </w:r>
    </w:p>
    <w:p w14:paraId="63041B3E" w14:textId="417D83DC" w:rsidR="00986EE4" w:rsidRDefault="00986EE4" w:rsidP="00986EE4">
      <w:pPr>
        <w:pStyle w:val="BodyText"/>
      </w:pPr>
      <w:r>
        <w:t xml:space="preserve">It would also make it easier to make improvements to the services </w:t>
      </w:r>
      <w:r w:rsidR="00182051">
        <w:t>as technology develops or in response to the feedback we get from users</w:t>
      </w:r>
      <w:r>
        <w:t xml:space="preserve">. </w:t>
      </w:r>
    </w:p>
    <w:p w14:paraId="2F9600B3" w14:textId="77777777" w:rsidR="00986EE4" w:rsidRDefault="00986EE4" w:rsidP="00986EE4">
      <w:pPr>
        <w:pStyle w:val="BodyText"/>
      </w:pPr>
      <w:r>
        <w:t xml:space="preserve">This change would be similar to changes made in other countries like the United Kingdom and Australia. These countries provide relay services through an app that users download to their everyday devices. </w:t>
      </w:r>
    </w:p>
    <w:p w14:paraId="7C0EF453" w14:textId="64BFFFBF" w:rsidR="00955493" w:rsidRDefault="00182051" w:rsidP="00986EE4">
      <w:pPr>
        <w:pStyle w:val="BodyText"/>
      </w:pPr>
      <w:r>
        <w:t xml:space="preserve">At the moment there are </w:t>
      </w:r>
      <w:r w:rsidR="00986EE4">
        <w:t>a number of different relay services that users may not know about because they have different names. Some of these services also use special equipment (</w:t>
      </w:r>
      <w:proofErr w:type="spellStart"/>
      <w:r w:rsidR="00986EE4">
        <w:t>CapTel</w:t>
      </w:r>
      <w:proofErr w:type="spellEnd"/>
      <w:r w:rsidR="00986EE4">
        <w:t xml:space="preserve"> and Teletypewriter or TTY services).  </w:t>
      </w:r>
    </w:p>
    <w:p w14:paraId="7794EA6E" w14:textId="75087E79" w:rsidR="00986EE4" w:rsidRDefault="00182051" w:rsidP="009135F4">
      <w:pPr>
        <w:pStyle w:val="Heading2"/>
      </w:pPr>
      <w:r>
        <w:t>Have your say</w:t>
      </w:r>
    </w:p>
    <w:p w14:paraId="522AD549" w14:textId="34C33C4C" w:rsidR="00E770C2" w:rsidRDefault="00C700B1" w:rsidP="00955493">
      <w:pPr>
        <w:pStyle w:val="Heading3"/>
        <w:rPr>
          <w:color w:val="006272"/>
          <w:sz w:val="52"/>
          <w:szCs w:val="30"/>
        </w:rPr>
      </w:pPr>
      <w:r>
        <w:t xml:space="preserve">Q. </w:t>
      </w:r>
      <w:r w:rsidR="005F1FE3" w:rsidRPr="003E4A34">
        <w:t xml:space="preserve">What </w:t>
      </w:r>
      <w:r w:rsidR="003650BF">
        <w:t xml:space="preserve">do you think </w:t>
      </w:r>
      <w:r w:rsidR="005F1FE3" w:rsidRPr="003E4A34">
        <w:t>about moving to digital text-based relay services? Do you have any concerns</w:t>
      </w:r>
      <w:r w:rsidR="0053584A">
        <w:t xml:space="preserve"> about this</w:t>
      </w:r>
      <w:r w:rsidR="005F1FE3" w:rsidRPr="003E4A34">
        <w:t>?</w:t>
      </w:r>
      <w:bookmarkStart w:id="14" w:name="_Toc536623366"/>
      <w:r w:rsidR="00E770C2">
        <w:br w:type="page"/>
      </w:r>
    </w:p>
    <w:p w14:paraId="673CD330" w14:textId="07BC18EE" w:rsidR="008872D6" w:rsidRDefault="008872D6" w:rsidP="008872D6">
      <w:pPr>
        <w:pStyle w:val="Heading1-Unnumbered"/>
      </w:pPr>
      <w:r w:rsidRPr="00204082">
        <w:rPr>
          <w:b/>
        </w:rPr>
        <w:lastRenderedPageBreak/>
        <w:t>Change 4:</w:t>
      </w:r>
      <w:r>
        <w:t xml:space="preserve"> </w:t>
      </w:r>
      <w:r w:rsidR="00C522AB">
        <w:t>Phase out</w:t>
      </w:r>
      <w:r w:rsidR="00C82949">
        <w:t xml:space="preserve"> </w:t>
      </w:r>
      <w:proofErr w:type="spellStart"/>
      <w:r>
        <w:t>CapTel</w:t>
      </w:r>
      <w:proofErr w:type="spellEnd"/>
      <w:r>
        <w:t xml:space="preserve"> equipment</w:t>
      </w:r>
      <w:bookmarkEnd w:id="14"/>
    </w:p>
    <w:p w14:paraId="237ECB9B" w14:textId="77777777" w:rsidR="001739AE" w:rsidRPr="00A7731D" w:rsidRDefault="001739AE" w:rsidP="001739AE">
      <w:pPr>
        <w:pStyle w:val="Heading2"/>
      </w:pPr>
      <w:bookmarkStart w:id="15" w:name="_Toc536623367"/>
      <w:r>
        <w:t>What would be different?</w:t>
      </w:r>
    </w:p>
    <w:bookmarkEnd w:id="15"/>
    <w:p w14:paraId="3CDDC0AA" w14:textId="77777777" w:rsidR="008872D6" w:rsidRDefault="008872D6" w:rsidP="008872D6">
      <w:pPr>
        <w:pStyle w:val="BodyText"/>
      </w:pPr>
      <w:r>
        <w:t xml:space="preserve">New relay users would need to use one of the new digital relay services from 30 June 2020. There would be no new loans of </w:t>
      </w:r>
      <w:proofErr w:type="spellStart"/>
      <w:r>
        <w:t>CapTel</w:t>
      </w:r>
      <w:proofErr w:type="spellEnd"/>
      <w:r>
        <w:t xml:space="preserve"> equipment after this date. </w:t>
      </w:r>
    </w:p>
    <w:p w14:paraId="201E22F0" w14:textId="77777777" w:rsidR="00401872" w:rsidRDefault="008872D6" w:rsidP="008872D6">
      <w:pPr>
        <w:pStyle w:val="BodyText"/>
      </w:pPr>
      <w:r w:rsidRPr="006C0431">
        <w:t xml:space="preserve">Existing </w:t>
      </w:r>
      <w:proofErr w:type="spellStart"/>
      <w:r>
        <w:t>CapTel</w:t>
      </w:r>
      <w:proofErr w:type="spellEnd"/>
      <w:r>
        <w:t xml:space="preserve"> users </w:t>
      </w:r>
      <w:r w:rsidR="00DF12E5">
        <w:t xml:space="preserve">would still be </w:t>
      </w:r>
      <w:r>
        <w:t xml:space="preserve">able </w:t>
      </w:r>
      <w:r w:rsidR="00182051">
        <w:t xml:space="preserve">to </w:t>
      </w:r>
      <w:r>
        <w:t xml:space="preserve">use </w:t>
      </w:r>
      <w:proofErr w:type="spellStart"/>
      <w:r>
        <w:t>CapTel</w:t>
      </w:r>
      <w:proofErr w:type="spellEnd"/>
      <w:r>
        <w:t xml:space="preserve"> equipment for </w:t>
      </w:r>
      <w:r w:rsidR="00DF12E5">
        <w:t xml:space="preserve">a certain time after 30 June 2020, </w:t>
      </w:r>
      <w:r>
        <w:t xml:space="preserve">to </w:t>
      </w:r>
      <w:r w:rsidR="00182051">
        <w:t xml:space="preserve">allow them to change over </w:t>
      </w:r>
      <w:r>
        <w:t xml:space="preserve">to one of the new digital relay services. </w:t>
      </w:r>
      <w:r w:rsidR="00C522AB">
        <w:t>We want your feedback on</w:t>
      </w:r>
      <w:r w:rsidR="00204082">
        <w:t xml:space="preserve"> the</w:t>
      </w:r>
      <w:r w:rsidR="00C522AB">
        <w:t xml:space="preserve"> </w:t>
      </w:r>
      <w:r w:rsidR="00DF12E5">
        <w:t>length of that change-over period</w:t>
      </w:r>
      <w:r w:rsidR="00204082">
        <w:t xml:space="preserve"> to make sure users can get the right support.</w:t>
      </w:r>
      <w:r w:rsidR="00DF12E5">
        <w:t xml:space="preserve"> </w:t>
      </w:r>
    </w:p>
    <w:p w14:paraId="0ED97B1E" w14:textId="77777777" w:rsidR="008872D6" w:rsidRDefault="008872D6" w:rsidP="008872D6">
      <w:pPr>
        <w:pStyle w:val="Heading2"/>
      </w:pPr>
      <w:bookmarkStart w:id="16" w:name="_Toc536623368"/>
      <w:r>
        <w:t>Why this change?</w:t>
      </w:r>
      <w:bookmarkEnd w:id="16"/>
    </w:p>
    <w:p w14:paraId="4854D563" w14:textId="214016A9" w:rsidR="008872D6" w:rsidRDefault="00484421" w:rsidP="008872D6">
      <w:pPr>
        <w:pStyle w:val="BodyText"/>
      </w:pPr>
      <w:r>
        <w:t>This change would fit with another of the suggested changes – making digital relay services available on everyday devices (see suggested change 3: Move to digital text-based relay s</w:t>
      </w:r>
      <w:r w:rsidRPr="009761BB">
        <w:t>ervice</w:t>
      </w:r>
      <w:r>
        <w:t xml:space="preserve">s). </w:t>
      </w:r>
      <w:r w:rsidR="008872D6">
        <w:t xml:space="preserve">This would </w:t>
      </w:r>
      <w:r w:rsidR="00BC43AE">
        <w:t xml:space="preserve">mean </w:t>
      </w:r>
      <w:r w:rsidR="008872D6">
        <w:t>shift</w:t>
      </w:r>
      <w:r w:rsidR="00BC43AE">
        <w:t>ing</w:t>
      </w:r>
      <w:r w:rsidR="008872D6">
        <w:t xml:space="preserve"> away from using special equipment.</w:t>
      </w:r>
    </w:p>
    <w:p w14:paraId="798B063C" w14:textId="6928F663" w:rsidR="008872D6" w:rsidRDefault="008872D6" w:rsidP="008872D6">
      <w:pPr>
        <w:pStyle w:val="BodyText"/>
      </w:pPr>
      <w:r>
        <w:t xml:space="preserve">The </w:t>
      </w:r>
      <w:proofErr w:type="spellStart"/>
      <w:r>
        <w:t>CapTel</w:t>
      </w:r>
      <w:proofErr w:type="spellEnd"/>
      <w:r>
        <w:t xml:space="preserve"> service </w:t>
      </w:r>
      <w:r w:rsidR="0016542A">
        <w:t xml:space="preserve">currently </w:t>
      </w:r>
      <w:r>
        <w:t xml:space="preserve">requires </w:t>
      </w:r>
      <w:r w:rsidR="0016542A">
        <w:t xml:space="preserve">you to pay $325 to borrow </w:t>
      </w:r>
      <w:r>
        <w:t xml:space="preserve">special equipment. </w:t>
      </w:r>
      <w:r w:rsidR="0016542A">
        <w:t xml:space="preserve">You also need </w:t>
      </w:r>
      <w:r>
        <w:t xml:space="preserve">both a broadband connection and </w:t>
      </w:r>
      <w:r w:rsidR="0016542A">
        <w:t xml:space="preserve">a </w:t>
      </w:r>
      <w:r>
        <w:t>landline</w:t>
      </w:r>
      <w:r w:rsidR="0016542A">
        <w:t xml:space="preserve"> phone</w:t>
      </w:r>
      <w:r>
        <w:t xml:space="preserve">. The </w:t>
      </w:r>
      <w:r w:rsidR="00401872">
        <w:t>organisation that provides</w:t>
      </w:r>
      <w:r>
        <w:t xml:space="preserve"> this service </w:t>
      </w:r>
      <w:r w:rsidR="0016542A">
        <w:t xml:space="preserve">also must have </w:t>
      </w:r>
      <w:r>
        <w:t>the right licen</w:t>
      </w:r>
      <w:r w:rsidR="0014717D">
        <w:t>c</w:t>
      </w:r>
      <w:r>
        <w:t xml:space="preserve">es to </w:t>
      </w:r>
      <w:r w:rsidR="0014717D">
        <w:t xml:space="preserve">be able </w:t>
      </w:r>
      <w:r>
        <w:t>supply the service.</w:t>
      </w:r>
    </w:p>
    <w:p w14:paraId="657B32BE" w14:textId="3468D145" w:rsidR="008872D6" w:rsidRDefault="0014717D" w:rsidP="008872D6">
      <w:pPr>
        <w:pStyle w:val="BodyText"/>
      </w:pPr>
      <w:r>
        <w:t xml:space="preserve">If we phase </w:t>
      </w:r>
      <w:r w:rsidR="008872D6">
        <w:t xml:space="preserve">out </w:t>
      </w:r>
      <w:proofErr w:type="spellStart"/>
      <w:r w:rsidR="008872D6">
        <w:t>CapTel</w:t>
      </w:r>
      <w:proofErr w:type="spellEnd"/>
      <w:r>
        <w:t>,</w:t>
      </w:r>
      <w:r w:rsidR="008872D6">
        <w:t xml:space="preserve"> new users </w:t>
      </w:r>
      <w:r w:rsidR="005652F8">
        <w:t xml:space="preserve">would be able </w:t>
      </w:r>
      <w:r w:rsidR="008872D6">
        <w:t xml:space="preserve">to access the new digital services sooner while </w:t>
      </w:r>
      <w:r w:rsidR="00401872">
        <w:t xml:space="preserve">allowing </w:t>
      </w:r>
      <w:r w:rsidR="008872D6">
        <w:t>existing users</w:t>
      </w:r>
      <w:r w:rsidR="00401872">
        <w:t xml:space="preserve"> to change</w:t>
      </w:r>
      <w:r w:rsidR="008872D6">
        <w:t xml:space="preserve"> to the new digital services</w:t>
      </w:r>
      <w:r w:rsidR="00401872" w:rsidRPr="00401872">
        <w:t xml:space="preserve"> </w:t>
      </w:r>
      <w:r w:rsidR="00401872">
        <w:t>over time</w:t>
      </w:r>
      <w:r w:rsidR="008872D6">
        <w:t>. It would also increase funds available for re-investment in the new digital services to keep these services current with changing technology.</w:t>
      </w:r>
    </w:p>
    <w:p w14:paraId="4256821C" w14:textId="77777777" w:rsidR="008872D6" w:rsidRDefault="008872D6" w:rsidP="008872D6">
      <w:pPr>
        <w:pStyle w:val="BodyText"/>
      </w:pPr>
      <w:r>
        <w:t xml:space="preserve">We estimate around 500 </w:t>
      </w:r>
      <w:proofErr w:type="spellStart"/>
      <w:r>
        <w:t>CapTel</w:t>
      </w:r>
      <w:proofErr w:type="spellEnd"/>
      <w:r>
        <w:t xml:space="preserve"> handsets are in use.</w:t>
      </w:r>
    </w:p>
    <w:p w14:paraId="0BCA32E8" w14:textId="68F7775E" w:rsidR="0048179E" w:rsidRDefault="00DF12E5" w:rsidP="009135F4">
      <w:pPr>
        <w:pStyle w:val="Heading2"/>
      </w:pPr>
      <w:r>
        <w:t>Have your say</w:t>
      </w:r>
    </w:p>
    <w:p w14:paraId="670FB3BD" w14:textId="5649143A" w:rsidR="005F1FE3" w:rsidRPr="003E4A34" w:rsidRDefault="00C700B1" w:rsidP="00C700B1">
      <w:pPr>
        <w:pStyle w:val="Heading3"/>
      </w:pPr>
      <w:r>
        <w:t xml:space="preserve">Q. </w:t>
      </w:r>
      <w:r w:rsidR="005F1FE3" w:rsidRPr="003E4A34">
        <w:t xml:space="preserve">What </w:t>
      </w:r>
      <w:r w:rsidR="005652F8">
        <w:t xml:space="preserve">do you think about </w:t>
      </w:r>
      <w:r w:rsidR="00DF12E5">
        <w:t xml:space="preserve">stopping </w:t>
      </w:r>
      <w:r w:rsidR="005F1FE3" w:rsidRPr="003E4A34">
        <w:t xml:space="preserve">the use of </w:t>
      </w:r>
      <w:proofErr w:type="spellStart"/>
      <w:r w:rsidR="005F1FE3" w:rsidRPr="003E4A34">
        <w:t>CapTel</w:t>
      </w:r>
      <w:proofErr w:type="spellEnd"/>
      <w:r w:rsidR="005F1FE3" w:rsidRPr="003E4A34">
        <w:t xml:space="preserve"> equipment? Do you have any concerns</w:t>
      </w:r>
      <w:r w:rsidR="0053584A" w:rsidRPr="0053584A">
        <w:t xml:space="preserve"> </w:t>
      </w:r>
      <w:r w:rsidR="0053584A">
        <w:t>about this</w:t>
      </w:r>
      <w:r w:rsidR="005F1FE3" w:rsidRPr="003E4A34">
        <w:t>?</w:t>
      </w:r>
    </w:p>
    <w:p w14:paraId="606F421C" w14:textId="53A4BEA9" w:rsidR="008872D6" w:rsidRPr="003E4A34" w:rsidRDefault="00C700B1" w:rsidP="00C700B1">
      <w:pPr>
        <w:pStyle w:val="Heading3"/>
      </w:pPr>
      <w:r>
        <w:t xml:space="preserve">Q. </w:t>
      </w:r>
      <w:r w:rsidR="005F1FE3" w:rsidRPr="003E4A34">
        <w:t xml:space="preserve">What do you think </w:t>
      </w:r>
      <w:r w:rsidR="005652F8">
        <w:t xml:space="preserve">would be </w:t>
      </w:r>
      <w:r w:rsidR="005F1FE3" w:rsidRPr="003E4A34">
        <w:t xml:space="preserve">a reasonable </w:t>
      </w:r>
      <w:r w:rsidR="005652F8">
        <w:t xml:space="preserve">length of time </w:t>
      </w:r>
      <w:r w:rsidR="005F1FE3" w:rsidRPr="003E4A34">
        <w:t xml:space="preserve">to </w:t>
      </w:r>
      <w:r w:rsidR="00DF12E5">
        <w:t xml:space="preserve">allow </w:t>
      </w:r>
      <w:r w:rsidR="005F1FE3" w:rsidRPr="003E4A34">
        <w:t xml:space="preserve">existing </w:t>
      </w:r>
      <w:proofErr w:type="spellStart"/>
      <w:r w:rsidR="005F1FE3" w:rsidRPr="003E4A34">
        <w:t>CapTel</w:t>
      </w:r>
      <w:proofErr w:type="spellEnd"/>
      <w:r w:rsidR="005F1FE3" w:rsidRPr="003E4A34">
        <w:t xml:space="preserve"> users to </w:t>
      </w:r>
      <w:r w:rsidR="00DF12E5">
        <w:t xml:space="preserve">change over to </w:t>
      </w:r>
      <w:r w:rsidR="005F1FE3" w:rsidRPr="003E4A34">
        <w:t>new digital relay services?</w:t>
      </w:r>
    </w:p>
    <w:p w14:paraId="27480DF5" w14:textId="77777777" w:rsidR="008872D6" w:rsidRDefault="008872D6">
      <w:pPr>
        <w:spacing w:after="200" w:line="276" w:lineRule="auto"/>
        <w:rPr>
          <w:rFonts w:ascii="Arial" w:hAnsi="Arial"/>
          <w:sz w:val="24"/>
        </w:rPr>
      </w:pPr>
      <w:r>
        <w:br w:type="page"/>
      </w:r>
    </w:p>
    <w:p w14:paraId="124C250E" w14:textId="343116CA" w:rsidR="008872D6" w:rsidRDefault="008872D6" w:rsidP="008872D6">
      <w:pPr>
        <w:pStyle w:val="Heading1-Unnumbered"/>
      </w:pPr>
      <w:bookmarkStart w:id="17" w:name="_Toc536623369"/>
      <w:r w:rsidRPr="00401872">
        <w:rPr>
          <w:b/>
        </w:rPr>
        <w:lastRenderedPageBreak/>
        <w:t xml:space="preserve">Change 5: </w:t>
      </w:r>
      <w:r w:rsidR="001739AE">
        <w:t xml:space="preserve">Stop using </w:t>
      </w:r>
      <w:r>
        <w:t>teletypewriter (TTY) equipment</w:t>
      </w:r>
      <w:bookmarkEnd w:id="17"/>
    </w:p>
    <w:p w14:paraId="0E3654A5" w14:textId="77777777" w:rsidR="001739AE" w:rsidRPr="00A7731D" w:rsidRDefault="001739AE" w:rsidP="001739AE">
      <w:pPr>
        <w:pStyle w:val="Heading2"/>
      </w:pPr>
      <w:bookmarkStart w:id="18" w:name="_Toc536623370"/>
      <w:r>
        <w:t>What would be different?</w:t>
      </w:r>
    </w:p>
    <w:bookmarkEnd w:id="18"/>
    <w:p w14:paraId="382D9BDF" w14:textId="7D2F2DF6" w:rsidR="005652F8" w:rsidRDefault="008872D6" w:rsidP="008872D6">
      <w:pPr>
        <w:pStyle w:val="BodyText"/>
      </w:pPr>
      <w:r>
        <w:t xml:space="preserve">Relay services using teletypewriter equipment </w:t>
      </w:r>
      <w:r w:rsidR="00FC19E3">
        <w:t xml:space="preserve">– or “TTY” – </w:t>
      </w:r>
      <w:r>
        <w:t xml:space="preserve">would not be available after 30 December 2020, allowing 6 months </w:t>
      </w:r>
      <w:r w:rsidR="00401872">
        <w:t>to change over to one of the new digital relay services.</w:t>
      </w:r>
      <w:r>
        <w:t xml:space="preserve"> These services include</w:t>
      </w:r>
      <w:r w:rsidR="00C10849">
        <w:t>:</w:t>
      </w:r>
      <w:r>
        <w:t xml:space="preserve"> </w:t>
      </w:r>
    </w:p>
    <w:p w14:paraId="41BFCCFE" w14:textId="77777777" w:rsidR="005652F8" w:rsidRDefault="008872D6" w:rsidP="009135F4">
      <w:pPr>
        <w:pStyle w:val="BodyText-Bullets"/>
      </w:pPr>
      <w:r>
        <w:t>TTY to voice</w:t>
      </w:r>
    </w:p>
    <w:p w14:paraId="054F327D" w14:textId="6B0A1175" w:rsidR="005652F8" w:rsidRDefault="0039543B" w:rsidP="009135F4">
      <w:pPr>
        <w:pStyle w:val="BodyText-Bullets"/>
      </w:pPr>
      <w:r>
        <w:t>hearing carry over</w:t>
      </w:r>
      <w:r w:rsidR="008872D6">
        <w:t xml:space="preserve"> </w:t>
      </w:r>
    </w:p>
    <w:p w14:paraId="75059942" w14:textId="4A509165" w:rsidR="008872D6" w:rsidRPr="00BA1CDC" w:rsidRDefault="008872D6" w:rsidP="009135F4">
      <w:pPr>
        <w:pStyle w:val="BodyText-Bullets"/>
      </w:pPr>
      <w:proofErr w:type="gramStart"/>
      <w:r>
        <w:t>voice</w:t>
      </w:r>
      <w:proofErr w:type="gramEnd"/>
      <w:r>
        <w:t xml:space="preserve"> carry over.</w:t>
      </w:r>
    </w:p>
    <w:p w14:paraId="00E49EEA" w14:textId="77777777" w:rsidR="008872D6" w:rsidRDefault="008872D6" w:rsidP="008872D6">
      <w:pPr>
        <w:pStyle w:val="Heading2"/>
      </w:pPr>
      <w:bookmarkStart w:id="19" w:name="_Toc536623371"/>
      <w:r w:rsidRPr="00DD5C82">
        <w:t>Why this change?</w:t>
      </w:r>
      <w:bookmarkEnd w:id="19"/>
    </w:p>
    <w:p w14:paraId="5DB13293" w14:textId="67F1613E" w:rsidR="008872D6" w:rsidRDefault="008872D6" w:rsidP="008872D6">
      <w:pPr>
        <w:pStyle w:val="BodyText"/>
      </w:pPr>
      <w:r>
        <w:t xml:space="preserve">TTY equipment </w:t>
      </w:r>
      <w:r w:rsidR="00FC19E3">
        <w:t xml:space="preserve">is now being used less and less. </w:t>
      </w:r>
      <w:r>
        <w:t xml:space="preserve">Users have already moved to other services such as mobile text relay and internet relay. </w:t>
      </w:r>
      <w:r w:rsidR="00C4715E">
        <w:t>We estimate that there are now less than 50 TTY devices.</w:t>
      </w:r>
    </w:p>
    <w:p w14:paraId="4DF19249" w14:textId="71CF0EF8" w:rsidR="008872D6" w:rsidRDefault="00FC19E3" w:rsidP="008872D6">
      <w:pPr>
        <w:pStyle w:val="BodyText"/>
      </w:pPr>
      <w:r>
        <w:t>The f</w:t>
      </w:r>
      <w:r w:rsidR="008872D6">
        <w:t xml:space="preserve">eedback </w:t>
      </w:r>
      <w:r>
        <w:t xml:space="preserve">we got </w:t>
      </w:r>
      <w:r w:rsidR="008872D6">
        <w:t>last year</w:t>
      </w:r>
      <w:r>
        <w:t xml:space="preserve"> </w:t>
      </w:r>
      <w:r w:rsidR="008872D6">
        <w:t xml:space="preserve">suggested </w:t>
      </w:r>
      <w:r>
        <w:t xml:space="preserve">that </w:t>
      </w:r>
      <w:r w:rsidR="008872D6">
        <w:t>the community is ready to turn off the TTY services</w:t>
      </w:r>
      <w:r w:rsidR="00401872">
        <w:t xml:space="preserve"> as the equipment is now out of date and of poorer quality.</w:t>
      </w:r>
      <w:r>
        <w:t xml:space="preserve"> It also suggested there should be </w:t>
      </w:r>
      <w:r w:rsidR="008872D6">
        <w:t>a notice period</w:t>
      </w:r>
      <w:r w:rsidR="00C4715E">
        <w:t xml:space="preserve">, so that any people still using the service could change over to </w:t>
      </w:r>
      <w:r w:rsidR="008872D6">
        <w:t xml:space="preserve">another service.  </w:t>
      </w:r>
    </w:p>
    <w:p w14:paraId="0853C967" w14:textId="045541F2" w:rsidR="00FC19E3" w:rsidRDefault="00DF12E5" w:rsidP="009135F4">
      <w:pPr>
        <w:pStyle w:val="Heading2"/>
      </w:pPr>
      <w:r>
        <w:t>Have your say</w:t>
      </w:r>
    </w:p>
    <w:p w14:paraId="4785C6CC" w14:textId="33A7EF0E" w:rsidR="0048179E" w:rsidRPr="003E4A34" w:rsidRDefault="00C700B1" w:rsidP="00C700B1">
      <w:pPr>
        <w:pStyle w:val="Heading3"/>
      </w:pPr>
      <w:r>
        <w:t xml:space="preserve">Q. </w:t>
      </w:r>
      <w:r w:rsidR="0048179E" w:rsidRPr="003E4A34">
        <w:t xml:space="preserve">What </w:t>
      </w:r>
      <w:r w:rsidR="00FC19E3">
        <w:t xml:space="preserve">do you think about stopping </w:t>
      </w:r>
      <w:r w:rsidR="0048179E" w:rsidRPr="003E4A34">
        <w:t>TTY services? Do you have any concerns</w:t>
      </w:r>
      <w:r w:rsidR="0053584A" w:rsidRPr="0053584A">
        <w:t xml:space="preserve"> </w:t>
      </w:r>
      <w:r w:rsidR="0053584A">
        <w:t>about this</w:t>
      </w:r>
      <w:r w:rsidR="0048179E" w:rsidRPr="003E4A34">
        <w:t>, including the timing for doing this?</w:t>
      </w:r>
    </w:p>
    <w:p w14:paraId="72285680" w14:textId="77777777" w:rsidR="008872D6" w:rsidRDefault="008872D6" w:rsidP="008872D6">
      <w:pPr>
        <w:pStyle w:val="BodyText"/>
      </w:pPr>
    </w:p>
    <w:p w14:paraId="108B56E7" w14:textId="7EB5B2DA" w:rsidR="0048179E" w:rsidRDefault="008872D6" w:rsidP="0048179E">
      <w:pPr>
        <w:pStyle w:val="Heading1-Unnumbered"/>
      </w:pPr>
      <w:r>
        <w:br w:type="page"/>
      </w:r>
      <w:bookmarkStart w:id="20" w:name="_Toc536623372"/>
      <w:r w:rsidR="0048179E" w:rsidRPr="000C0A34">
        <w:rPr>
          <w:b/>
        </w:rPr>
        <w:lastRenderedPageBreak/>
        <w:t>Change 6:</w:t>
      </w:r>
      <w:r w:rsidR="0048179E">
        <w:t xml:space="preserve"> </w:t>
      </w:r>
      <w:r w:rsidR="000C0A34">
        <w:t>Stop</w:t>
      </w:r>
      <w:r w:rsidR="0048179E">
        <w:t xml:space="preserve"> speech</w:t>
      </w:r>
      <w:r w:rsidR="001739AE">
        <w:t>-</w:t>
      </w:r>
      <w:r w:rsidR="0048179E">
        <w:t>to</w:t>
      </w:r>
      <w:r w:rsidR="001739AE">
        <w:t>-</w:t>
      </w:r>
      <w:r w:rsidR="0048179E">
        <w:t>s</w:t>
      </w:r>
      <w:r w:rsidR="0048179E" w:rsidRPr="00617FB0">
        <w:t xml:space="preserve">peech </w:t>
      </w:r>
      <w:r w:rsidR="0048179E">
        <w:t>services</w:t>
      </w:r>
      <w:bookmarkEnd w:id="20"/>
    </w:p>
    <w:p w14:paraId="4C918CB2" w14:textId="77777777" w:rsidR="001739AE" w:rsidRPr="00A7731D" w:rsidRDefault="001739AE" w:rsidP="001739AE">
      <w:pPr>
        <w:pStyle w:val="Heading2"/>
      </w:pPr>
      <w:bookmarkStart w:id="21" w:name="_Toc536623373"/>
      <w:r>
        <w:t>What would be different?</w:t>
      </w:r>
    </w:p>
    <w:bookmarkEnd w:id="21"/>
    <w:p w14:paraId="1F453ACF" w14:textId="43BC16C1" w:rsidR="000C0A34" w:rsidRDefault="0048179E" w:rsidP="0048179E">
      <w:pPr>
        <w:pStyle w:val="BodyText"/>
      </w:pPr>
      <w:r>
        <w:t>Speech</w:t>
      </w:r>
      <w:r w:rsidR="00010444">
        <w:t>-</w:t>
      </w:r>
      <w:r>
        <w:t>to</w:t>
      </w:r>
      <w:r w:rsidR="00010444">
        <w:t>-</w:t>
      </w:r>
      <w:r>
        <w:t>speech</w:t>
      </w:r>
      <w:r w:rsidR="00010444">
        <w:t xml:space="preserve"> services</w:t>
      </w:r>
      <w:r>
        <w:t>, including video-assisted speech</w:t>
      </w:r>
      <w:r w:rsidR="00010444">
        <w:t>-</w:t>
      </w:r>
      <w:r>
        <w:t>to</w:t>
      </w:r>
      <w:r w:rsidR="00010444">
        <w:t>-</w:t>
      </w:r>
      <w:r>
        <w:t>speech</w:t>
      </w:r>
      <w:r w:rsidR="00010444">
        <w:t>,</w:t>
      </w:r>
      <w:r>
        <w:t xml:space="preserve"> would not be available </w:t>
      </w:r>
      <w:r w:rsidR="00043BF2">
        <w:t xml:space="preserve">after </w:t>
      </w:r>
      <w:r w:rsidR="000C0A34">
        <w:t xml:space="preserve">30 December 2020, allowing 6 months to change over to one of the new digital relay services. </w:t>
      </w:r>
    </w:p>
    <w:p w14:paraId="028FA947" w14:textId="7AE4B5C0" w:rsidR="0048179E" w:rsidRDefault="0048179E" w:rsidP="0048179E">
      <w:pPr>
        <w:pStyle w:val="BodyText"/>
      </w:pPr>
      <w:r>
        <w:t xml:space="preserve">We would </w:t>
      </w:r>
      <w:r w:rsidR="000C0A34">
        <w:t xml:space="preserve">look to make </w:t>
      </w:r>
      <w:r w:rsidR="00805AF2">
        <w:t>sure</w:t>
      </w:r>
      <w:r w:rsidR="000C0A34">
        <w:t xml:space="preserve"> new digital relay</w:t>
      </w:r>
      <w:r w:rsidR="00010444">
        <w:t xml:space="preserve"> services </w:t>
      </w:r>
      <w:r w:rsidR="000C0A34">
        <w:t xml:space="preserve">can help more speech-impaired people – for example we will explore how the services work </w:t>
      </w:r>
      <w:r>
        <w:t xml:space="preserve">with assistive technologies that </w:t>
      </w:r>
      <w:r w:rsidR="00805AF2">
        <w:t xml:space="preserve">speech-impaired people </w:t>
      </w:r>
      <w:r>
        <w:t>are familiar with.</w:t>
      </w:r>
    </w:p>
    <w:p w14:paraId="12B078E2" w14:textId="77777777" w:rsidR="0048179E" w:rsidRDefault="0048179E" w:rsidP="0048179E">
      <w:pPr>
        <w:pStyle w:val="Heading2"/>
      </w:pPr>
      <w:bookmarkStart w:id="22" w:name="_Toc536623374"/>
      <w:r w:rsidRPr="004C1D33">
        <w:t>Why this change?</w:t>
      </w:r>
      <w:bookmarkEnd w:id="22"/>
    </w:p>
    <w:p w14:paraId="171A2A8E" w14:textId="6DC98345" w:rsidR="0048179E" w:rsidRDefault="0048179E" w:rsidP="0048179E">
      <w:pPr>
        <w:pStyle w:val="BodyText"/>
      </w:pPr>
      <w:r>
        <w:t>The speech</w:t>
      </w:r>
      <w:r w:rsidR="00010444">
        <w:t>-</w:t>
      </w:r>
      <w:r>
        <w:t>to</w:t>
      </w:r>
      <w:r w:rsidR="00010444">
        <w:t>-</w:t>
      </w:r>
      <w:r>
        <w:t>speech service is the least</w:t>
      </w:r>
      <w:r w:rsidR="00010444">
        <w:t>-</w:t>
      </w:r>
      <w:r>
        <w:t>used service (about 3 hours of call time a month on average).</w:t>
      </w:r>
      <w:r w:rsidRPr="00404F0A">
        <w:t xml:space="preserve"> </w:t>
      </w:r>
      <w:r>
        <w:t>No</w:t>
      </w:r>
      <w:r w:rsidR="00010444">
        <w:t>-</w:t>
      </w:r>
      <w:r>
        <w:t>one has used the video</w:t>
      </w:r>
      <w:r w:rsidR="00010444">
        <w:t>-</w:t>
      </w:r>
      <w:r>
        <w:t>assisted speech</w:t>
      </w:r>
      <w:r w:rsidR="00010444">
        <w:t>-</w:t>
      </w:r>
      <w:r>
        <w:t>to</w:t>
      </w:r>
      <w:r w:rsidR="00010444">
        <w:t>-</w:t>
      </w:r>
      <w:r>
        <w:t xml:space="preserve">speech service in over a year. </w:t>
      </w:r>
    </w:p>
    <w:p w14:paraId="61DF42C1" w14:textId="35267FEB" w:rsidR="0048179E" w:rsidRDefault="0048179E" w:rsidP="0048179E">
      <w:pPr>
        <w:pStyle w:val="BodyText"/>
      </w:pPr>
      <w:r>
        <w:t xml:space="preserve">The speech-impaired community is </w:t>
      </w:r>
      <w:r w:rsidR="00010444">
        <w:t>varied</w:t>
      </w:r>
      <w:r>
        <w:t>, with a number of very different communication needs. The speech</w:t>
      </w:r>
      <w:r w:rsidR="00010444">
        <w:t>-</w:t>
      </w:r>
      <w:r>
        <w:t>to</w:t>
      </w:r>
      <w:r w:rsidR="00010444">
        <w:t>-</w:t>
      </w:r>
      <w:r>
        <w:t xml:space="preserve">speech service does not appear to be meeting these diverse needs well. </w:t>
      </w:r>
    </w:p>
    <w:p w14:paraId="32C701D1" w14:textId="54F349BF" w:rsidR="00733B29" w:rsidRDefault="0048179E" w:rsidP="0048179E">
      <w:pPr>
        <w:pStyle w:val="BodyText"/>
      </w:pPr>
      <w:r>
        <w:t xml:space="preserve">A number of </w:t>
      </w:r>
      <w:r w:rsidR="00805AF2">
        <w:t xml:space="preserve">people </w:t>
      </w:r>
      <w:r>
        <w:t xml:space="preserve">have </w:t>
      </w:r>
      <w:r w:rsidR="00805AF2">
        <w:t xml:space="preserve">told us they have tried </w:t>
      </w:r>
      <w:r>
        <w:t>speech</w:t>
      </w:r>
      <w:r w:rsidR="00805AF2">
        <w:t>-</w:t>
      </w:r>
      <w:r>
        <w:t>to</w:t>
      </w:r>
      <w:r w:rsidR="00805AF2">
        <w:t>-</w:t>
      </w:r>
      <w:r>
        <w:t xml:space="preserve">speech </w:t>
      </w:r>
      <w:r w:rsidR="00805AF2">
        <w:t xml:space="preserve">services </w:t>
      </w:r>
      <w:r w:rsidR="00733B29">
        <w:t xml:space="preserve">but </w:t>
      </w:r>
      <w:r>
        <w:t>stop</w:t>
      </w:r>
      <w:r w:rsidR="00805AF2">
        <w:t>ped</w:t>
      </w:r>
      <w:r>
        <w:t xml:space="preserve"> because they find it too </w:t>
      </w:r>
      <w:r w:rsidR="00805AF2">
        <w:t>hard</w:t>
      </w:r>
      <w:r>
        <w:t>. Speech-impaired people can also experience other barriers</w:t>
      </w:r>
      <w:r w:rsidR="00733B29">
        <w:t xml:space="preserve"> to using these services</w:t>
      </w:r>
      <w:r>
        <w:t xml:space="preserve">, </w:t>
      </w:r>
      <w:r w:rsidR="00733B29">
        <w:t xml:space="preserve">like </w:t>
      </w:r>
      <w:r>
        <w:t xml:space="preserve">not feeling confident speaking with someone they do not know. </w:t>
      </w:r>
    </w:p>
    <w:p w14:paraId="4D10D6A8" w14:textId="1460FE14" w:rsidR="0048179E" w:rsidRDefault="0048179E" w:rsidP="0048179E">
      <w:pPr>
        <w:pStyle w:val="BodyText"/>
      </w:pPr>
      <w:r>
        <w:t xml:space="preserve">We </w:t>
      </w:r>
      <w:r w:rsidR="00733B29">
        <w:t xml:space="preserve">also </w:t>
      </w:r>
      <w:r>
        <w:t xml:space="preserve">understand </w:t>
      </w:r>
      <w:r w:rsidR="00733B29">
        <w:t xml:space="preserve">that </w:t>
      </w:r>
      <w:r>
        <w:t xml:space="preserve">users feel reluctant to </w:t>
      </w:r>
      <w:r w:rsidR="00733B29">
        <w:t xml:space="preserve">tell other people that this is a good service that they should use. </w:t>
      </w:r>
    </w:p>
    <w:p w14:paraId="1A07BE21" w14:textId="02EE692A" w:rsidR="0048179E" w:rsidRDefault="00733B29" w:rsidP="009135F4">
      <w:pPr>
        <w:pStyle w:val="Heading2"/>
      </w:pPr>
      <w:r>
        <w:t>Hav</w:t>
      </w:r>
      <w:r w:rsidR="00E770C2">
        <w:t>e</w:t>
      </w:r>
      <w:r>
        <w:t xml:space="preserve"> your say</w:t>
      </w:r>
    </w:p>
    <w:p w14:paraId="3615BC53" w14:textId="3DE4E254" w:rsidR="008E174A" w:rsidRDefault="00C700B1" w:rsidP="00C700B1">
      <w:pPr>
        <w:pStyle w:val="Heading3"/>
      </w:pPr>
      <w:r>
        <w:t xml:space="preserve">Q. </w:t>
      </w:r>
      <w:r w:rsidR="0048179E" w:rsidRPr="003E4A34">
        <w:t xml:space="preserve">What </w:t>
      </w:r>
      <w:r w:rsidR="00733B29">
        <w:t xml:space="preserve">do you think about stopping </w:t>
      </w:r>
      <w:r w:rsidR="0048179E" w:rsidRPr="003E4A34">
        <w:t>the speech</w:t>
      </w:r>
      <w:r w:rsidR="00733B29">
        <w:t>-</w:t>
      </w:r>
      <w:r w:rsidR="0048179E" w:rsidRPr="003E4A34">
        <w:t>to</w:t>
      </w:r>
      <w:r w:rsidR="00733B29">
        <w:t>-</w:t>
      </w:r>
      <w:r w:rsidR="0048179E" w:rsidRPr="003E4A34">
        <w:t>speech services? Do you have any concerns</w:t>
      </w:r>
      <w:r w:rsidR="0053584A" w:rsidRPr="0053584A">
        <w:t xml:space="preserve"> </w:t>
      </w:r>
      <w:r w:rsidR="0053584A">
        <w:t>about this</w:t>
      </w:r>
      <w:r w:rsidR="0048179E" w:rsidRPr="003E4A34">
        <w:t>?</w:t>
      </w:r>
    </w:p>
    <w:p w14:paraId="74F12B33" w14:textId="77777777" w:rsidR="008E174A" w:rsidRDefault="008E174A">
      <w:pPr>
        <w:spacing w:after="200" w:line="276" w:lineRule="auto"/>
        <w:rPr>
          <w:rFonts w:ascii="Arial" w:hAnsi="Arial"/>
          <w:color w:val="006272" w:themeColor="accent1"/>
          <w:sz w:val="28"/>
        </w:rPr>
      </w:pPr>
      <w:r>
        <w:br w:type="page"/>
      </w:r>
    </w:p>
    <w:p w14:paraId="52E1A10D" w14:textId="77777777" w:rsidR="009B0488" w:rsidRDefault="009B0488" w:rsidP="009B0488">
      <w:pPr>
        <w:pStyle w:val="Heading1-Unnumbered"/>
      </w:pPr>
      <w:r>
        <w:lastRenderedPageBreak/>
        <w:t>Addressing other barriers to access</w:t>
      </w:r>
    </w:p>
    <w:p w14:paraId="34EC6489" w14:textId="77777777" w:rsidR="009B0488" w:rsidRDefault="009B0488" w:rsidP="009B0488">
      <w:pPr>
        <w:pStyle w:val="Heading2"/>
      </w:pPr>
      <w:r>
        <w:t>Other barriers to using video interpreting and relay services</w:t>
      </w:r>
    </w:p>
    <w:p w14:paraId="6BD9BC6D" w14:textId="29951D86" w:rsidR="009B0488" w:rsidRDefault="008A1536" w:rsidP="009B0488">
      <w:pPr>
        <w:pStyle w:val="BodyText"/>
      </w:pPr>
      <w:r>
        <w:t>In 2018, u</w:t>
      </w:r>
      <w:r w:rsidR="009B0488">
        <w:t>sers have told us about some of the barriers they face using the video interpreting and relay services. These include:</w:t>
      </w:r>
    </w:p>
    <w:p w14:paraId="1B1E8794" w14:textId="77777777" w:rsidR="009B0488" w:rsidRDefault="009B0488" w:rsidP="009B0488">
      <w:pPr>
        <w:pStyle w:val="BodyText-Bullets"/>
      </w:pPr>
      <w:r>
        <w:t xml:space="preserve">Users not having access to affordable and adequate broadband, mobile data and digital devices to use video. NZSL users rely on video to communicate regularly with friends and family, to access information in NZSL, and to use the Video Interpreting Service. </w:t>
      </w:r>
    </w:p>
    <w:p w14:paraId="7D43F47B" w14:textId="16032F74" w:rsidR="009B0488" w:rsidRDefault="009B0488" w:rsidP="009B0488">
      <w:pPr>
        <w:pStyle w:val="BodyText-Bullets"/>
      </w:pPr>
      <w:r>
        <w:t>Organisations that may not have the right processes in place to help Deaf, deafblind, hearing-impaired or speech-impaired customers to access information and services. This can mean some of them do not support the use of the video interpreting and relay services, or do not provide other ways for a customer</w:t>
      </w:r>
      <w:r w:rsidR="00C10849">
        <w:t xml:space="preserve"> to</w:t>
      </w:r>
      <w:r>
        <w:t xml:space="preserve"> communicate with them. </w:t>
      </w:r>
    </w:p>
    <w:p w14:paraId="30164F87" w14:textId="66662A6A" w:rsidR="009B0488" w:rsidRDefault="00F6754B" w:rsidP="009B0488">
      <w:pPr>
        <w:pStyle w:val="BodyText"/>
      </w:pPr>
      <w:r>
        <w:t>The proposed changes won’t address these issues which go beyond video interpreting and relay services. However, t</w:t>
      </w:r>
      <w:r w:rsidR="009B0488">
        <w:t xml:space="preserve">here is a lot happening across government to better understand and address issues relating to accessibility, disability support, and digital inclusion. For example: </w:t>
      </w:r>
    </w:p>
    <w:p w14:paraId="62F5BF1D" w14:textId="7AEC4283" w:rsidR="009B0488" w:rsidRDefault="009B0488" w:rsidP="009B0488">
      <w:pPr>
        <w:pStyle w:val="BodyText-Bullets"/>
      </w:pPr>
      <w:r>
        <w:t xml:space="preserve">The Government has started a major project to explore how we can achieve full accessibility for </w:t>
      </w:r>
      <w:r w:rsidR="00BA7C19">
        <w:t>everyone</w:t>
      </w:r>
      <w:r>
        <w:t xml:space="preserve">. </w:t>
      </w:r>
    </w:p>
    <w:p w14:paraId="08B1A9E9" w14:textId="77777777" w:rsidR="009B0488" w:rsidRDefault="009B0488" w:rsidP="009B0488">
      <w:pPr>
        <w:pStyle w:val="BodyText-Bullets"/>
      </w:pPr>
      <w:r>
        <w:t xml:space="preserve">The Ministry of Social Development is working with more organisations to implement the Accessibility Charter.  </w:t>
      </w:r>
    </w:p>
    <w:p w14:paraId="22CFF21D" w14:textId="4F4EA8BF" w:rsidR="009B0488" w:rsidRDefault="00C10849" w:rsidP="009B0488">
      <w:pPr>
        <w:pStyle w:val="BodyText-Bullets"/>
      </w:pPr>
      <w:r>
        <w:t xml:space="preserve">The Ministry of Health </w:t>
      </w:r>
      <w:r w:rsidR="009B0488">
        <w:t>is testing a new approach to disability support</w:t>
      </w:r>
      <w:r>
        <w:t xml:space="preserve"> in the </w:t>
      </w:r>
      <w:proofErr w:type="spellStart"/>
      <w:r>
        <w:t>MidCentral</w:t>
      </w:r>
      <w:proofErr w:type="spellEnd"/>
      <w:r>
        <w:t xml:space="preserve"> District Health Board region</w:t>
      </w:r>
      <w:r w:rsidR="009B0488">
        <w:t xml:space="preserve">, ‘Mana </w:t>
      </w:r>
      <w:proofErr w:type="spellStart"/>
      <w:r w:rsidR="009B0488">
        <w:t>Whaikaha</w:t>
      </w:r>
      <w:proofErr w:type="spellEnd"/>
      <w:r w:rsidR="009B0488">
        <w:t>’, to p</w:t>
      </w:r>
      <w:r w:rsidR="009B0488" w:rsidRPr="008937A5">
        <w:t xml:space="preserve">rovide disabled people and </w:t>
      </w:r>
      <w:proofErr w:type="spellStart"/>
      <w:r w:rsidR="009B0488" w:rsidRPr="008937A5">
        <w:t>whānau</w:t>
      </w:r>
      <w:proofErr w:type="spellEnd"/>
      <w:r w:rsidR="009B0488" w:rsidRPr="008937A5">
        <w:t xml:space="preserve"> with more flexible </w:t>
      </w:r>
      <w:r>
        <w:t xml:space="preserve">support </w:t>
      </w:r>
      <w:r w:rsidR="009B0488" w:rsidRPr="008937A5">
        <w:t>options</w:t>
      </w:r>
      <w:r>
        <w:t>.</w:t>
      </w:r>
      <w:r w:rsidR="009B0488">
        <w:t xml:space="preserve"> </w:t>
      </w:r>
    </w:p>
    <w:p w14:paraId="1E880B4B" w14:textId="77777777" w:rsidR="009B0488" w:rsidRDefault="009B0488" w:rsidP="009B0488">
      <w:pPr>
        <w:pStyle w:val="BodyText-Bullets"/>
      </w:pPr>
      <w:r>
        <w:t xml:space="preserve">The Office for Disability Issues and the Disabled People’s Organisations Coalition have been working with the disability community to develop the next four-year action plan to deliver the priorities of the New Zealand Disability Strategy. </w:t>
      </w:r>
    </w:p>
    <w:p w14:paraId="6425FE08" w14:textId="77777777" w:rsidR="009B0488" w:rsidRDefault="009B0488" w:rsidP="009B0488">
      <w:pPr>
        <w:pStyle w:val="BodyText-Bullets"/>
      </w:pPr>
      <w:r>
        <w:t xml:space="preserve">The Department of Internal Affairs is leading a cross-government programme to develop a Digital Inclusion Blueprint. </w:t>
      </w:r>
    </w:p>
    <w:p w14:paraId="208F652E" w14:textId="2F07934F" w:rsidR="009B0488" w:rsidRDefault="009B0488" w:rsidP="009B0488">
      <w:pPr>
        <w:pStyle w:val="BodyText"/>
      </w:pPr>
      <w:r>
        <w:t xml:space="preserve">You can find out what’s happening at the Office for Disability Issues website: </w:t>
      </w:r>
      <w:hyperlink r:id="rId20" w:history="1">
        <w:r w:rsidRPr="00E34F52">
          <w:rPr>
            <w:rStyle w:val="Hyperlink"/>
          </w:rPr>
          <w:t>www.odi.govt.nz</w:t>
        </w:r>
      </w:hyperlink>
      <w:r>
        <w:t xml:space="preserve">. </w:t>
      </w:r>
    </w:p>
    <w:p w14:paraId="38295B3F" w14:textId="77777777" w:rsidR="009B0488" w:rsidRDefault="009B0488" w:rsidP="009B0488">
      <w:r>
        <w:br w:type="page"/>
      </w:r>
    </w:p>
    <w:p w14:paraId="63132741" w14:textId="3674DAA5" w:rsidR="008E174A" w:rsidRDefault="008E174A" w:rsidP="008E174A">
      <w:pPr>
        <w:pStyle w:val="Heading1-Unnumbered"/>
      </w:pPr>
      <w:r>
        <w:lastRenderedPageBreak/>
        <w:t>Recap of the questions</w:t>
      </w:r>
    </w:p>
    <w:p w14:paraId="70D5DFD2" w14:textId="77777777" w:rsidR="008E174A" w:rsidRDefault="008E174A" w:rsidP="008E174A">
      <w:pPr>
        <w:pStyle w:val="BodyText"/>
      </w:pPr>
    </w:p>
    <w:p w14:paraId="57F87B1E" w14:textId="10CB8351" w:rsidR="008E174A" w:rsidRPr="009135F4" w:rsidRDefault="003C7800" w:rsidP="008E174A">
      <w:pPr>
        <w:pStyle w:val="BodyText"/>
        <w:numPr>
          <w:ilvl w:val="0"/>
          <w:numId w:val="34"/>
        </w:numPr>
        <w:rPr>
          <w:rFonts w:cs="Arial"/>
          <w:sz w:val="28"/>
          <w:szCs w:val="28"/>
        </w:rPr>
      </w:pPr>
      <w:r w:rsidRPr="009135F4">
        <w:rPr>
          <w:sz w:val="28"/>
          <w:szCs w:val="28"/>
        </w:rPr>
        <w:t>What do you think about requiring users to register to use the services? Do you have any concerns about this?</w:t>
      </w:r>
    </w:p>
    <w:p w14:paraId="7298033D" w14:textId="77777777" w:rsidR="008E174A" w:rsidRPr="009135F4" w:rsidRDefault="008E174A" w:rsidP="008E174A">
      <w:pPr>
        <w:pStyle w:val="BodyText"/>
        <w:ind w:left="720"/>
        <w:rPr>
          <w:rFonts w:cs="Arial"/>
          <w:sz w:val="28"/>
          <w:szCs w:val="28"/>
        </w:rPr>
      </w:pPr>
    </w:p>
    <w:p w14:paraId="4CC13717" w14:textId="6A7962E3" w:rsidR="008E174A" w:rsidRPr="009135F4" w:rsidRDefault="003C7800" w:rsidP="008E174A">
      <w:pPr>
        <w:pStyle w:val="BodyText"/>
        <w:numPr>
          <w:ilvl w:val="0"/>
          <w:numId w:val="34"/>
        </w:numPr>
        <w:rPr>
          <w:rFonts w:cs="Arial"/>
          <w:sz w:val="28"/>
          <w:szCs w:val="28"/>
        </w:rPr>
      </w:pPr>
      <w:r w:rsidRPr="009135F4">
        <w:rPr>
          <w:sz w:val="28"/>
          <w:szCs w:val="28"/>
        </w:rPr>
        <w:t>What do you think about our proposals for making the video interpreting service more available? Do you have any concerns about them?</w:t>
      </w:r>
    </w:p>
    <w:p w14:paraId="2B6B57FB" w14:textId="77777777" w:rsidR="008E174A" w:rsidRPr="009135F4" w:rsidRDefault="008E174A" w:rsidP="008E174A">
      <w:pPr>
        <w:pStyle w:val="ListParagraph"/>
        <w:rPr>
          <w:rFonts w:ascii="Arial" w:hAnsi="Arial" w:cs="Arial"/>
          <w:sz w:val="28"/>
          <w:szCs w:val="28"/>
        </w:rPr>
      </w:pPr>
    </w:p>
    <w:p w14:paraId="501AFDDE" w14:textId="4DD37B9A" w:rsidR="008E174A" w:rsidRPr="009135F4" w:rsidRDefault="003C7800" w:rsidP="008E174A">
      <w:pPr>
        <w:pStyle w:val="BodyText"/>
        <w:numPr>
          <w:ilvl w:val="0"/>
          <w:numId w:val="34"/>
        </w:numPr>
        <w:rPr>
          <w:rFonts w:cs="Arial"/>
          <w:sz w:val="28"/>
          <w:szCs w:val="28"/>
        </w:rPr>
      </w:pPr>
      <w:r w:rsidRPr="009135F4">
        <w:rPr>
          <w:sz w:val="28"/>
          <w:szCs w:val="28"/>
        </w:rPr>
        <w:t>What do you think about moving to digital text-based relay services? Do you have any concerns about this?</w:t>
      </w:r>
    </w:p>
    <w:p w14:paraId="368A04A4" w14:textId="77777777" w:rsidR="008E174A" w:rsidRPr="009135F4" w:rsidRDefault="008E174A" w:rsidP="008E174A">
      <w:pPr>
        <w:pStyle w:val="ListParagraph"/>
        <w:rPr>
          <w:rFonts w:ascii="Arial" w:hAnsi="Arial" w:cs="Arial"/>
          <w:sz w:val="28"/>
          <w:szCs w:val="28"/>
        </w:rPr>
      </w:pPr>
    </w:p>
    <w:p w14:paraId="67E0DCFF" w14:textId="4CFBCB4E" w:rsidR="008E174A" w:rsidRPr="009135F4" w:rsidRDefault="003C7800" w:rsidP="008E174A">
      <w:pPr>
        <w:pStyle w:val="BodyText"/>
        <w:numPr>
          <w:ilvl w:val="0"/>
          <w:numId w:val="34"/>
        </w:numPr>
        <w:rPr>
          <w:rFonts w:cs="Arial"/>
          <w:sz w:val="28"/>
          <w:szCs w:val="28"/>
        </w:rPr>
      </w:pPr>
      <w:r w:rsidRPr="009135F4">
        <w:rPr>
          <w:sz w:val="28"/>
          <w:szCs w:val="28"/>
        </w:rPr>
        <w:t xml:space="preserve">What do you think about stopping the use of </w:t>
      </w:r>
      <w:proofErr w:type="spellStart"/>
      <w:r w:rsidRPr="009135F4">
        <w:rPr>
          <w:sz w:val="28"/>
          <w:szCs w:val="28"/>
        </w:rPr>
        <w:t>CapTel</w:t>
      </w:r>
      <w:proofErr w:type="spellEnd"/>
      <w:r w:rsidRPr="009135F4">
        <w:rPr>
          <w:sz w:val="28"/>
          <w:szCs w:val="28"/>
        </w:rPr>
        <w:t xml:space="preserve"> equipment? Do you have any concerns about this?</w:t>
      </w:r>
    </w:p>
    <w:p w14:paraId="388AFF2D" w14:textId="77777777" w:rsidR="008E174A" w:rsidRPr="009135F4" w:rsidRDefault="008E174A" w:rsidP="008E174A">
      <w:pPr>
        <w:pStyle w:val="BodyText"/>
        <w:ind w:left="720"/>
        <w:rPr>
          <w:rFonts w:cs="Arial"/>
          <w:sz w:val="28"/>
          <w:szCs w:val="28"/>
        </w:rPr>
      </w:pPr>
    </w:p>
    <w:p w14:paraId="476C2156" w14:textId="63C5EC9D" w:rsidR="008E174A" w:rsidRPr="009135F4" w:rsidRDefault="003C7800" w:rsidP="008E174A">
      <w:pPr>
        <w:pStyle w:val="BodyText"/>
        <w:numPr>
          <w:ilvl w:val="0"/>
          <w:numId w:val="34"/>
        </w:numPr>
        <w:rPr>
          <w:rFonts w:cs="Arial"/>
          <w:sz w:val="28"/>
          <w:szCs w:val="28"/>
        </w:rPr>
      </w:pPr>
      <w:r w:rsidRPr="009135F4">
        <w:rPr>
          <w:sz w:val="28"/>
          <w:szCs w:val="28"/>
        </w:rPr>
        <w:t xml:space="preserve">What do you think would be a reasonable length of time to allow existing </w:t>
      </w:r>
      <w:proofErr w:type="spellStart"/>
      <w:r w:rsidRPr="009135F4">
        <w:rPr>
          <w:sz w:val="28"/>
          <w:szCs w:val="28"/>
        </w:rPr>
        <w:t>CapTel</w:t>
      </w:r>
      <w:proofErr w:type="spellEnd"/>
      <w:r w:rsidRPr="009135F4">
        <w:rPr>
          <w:sz w:val="28"/>
          <w:szCs w:val="28"/>
        </w:rPr>
        <w:t xml:space="preserve"> users to change over to new digital relay services?</w:t>
      </w:r>
    </w:p>
    <w:p w14:paraId="1A47BEBB" w14:textId="77777777" w:rsidR="008E174A" w:rsidRPr="009135F4" w:rsidRDefault="008E174A" w:rsidP="008E174A">
      <w:pPr>
        <w:pStyle w:val="BodyText"/>
        <w:ind w:left="720"/>
        <w:rPr>
          <w:rFonts w:cs="Arial"/>
          <w:sz w:val="28"/>
          <w:szCs w:val="28"/>
        </w:rPr>
      </w:pPr>
    </w:p>
    <w:p w14:paraId="4D6CC148" w14:textId="67530E87" w:rsidR="008E174A" w:rsidRPr="009135F4" w:rsidRDefault="003C7800" w:rsidP="008E174A">
      <w:pPr>
        <w:pStyle w:val="BodyText"/>
        <w:numPr>
          <w:ilvl w:val="0"/>
          <w:numId w:val="34"/>
        </w:numPr>
        <w:rPr>
          <w:rFonts w:cs="Arial"/>
          <w:sz w:val="28"/>
          <w:szCs w:val="28"/>
        </w:rPr>
      </w:pPr>
      <w:r w:rsidRPr="009135F4">
        <w:rPr>
          <w:sz w:val="28"/>
          <w:szCs w:val="28"/>
        </w:rPr>
        <w:t>What do you think about stopping TTY services? Do you have any concerns about this, including the timing for doing this?</w:t>
      </w:r>
    </w:p>
    <w:p w14:paraId="603FCD95" w14:textId="77777777" w:rsidR="008E174A" w:rsidRPr="009135F4" w:rsidRDefault="008E174A" w:rsidP="008E174A">
      <w:pPr>
        <w:pStyle w:val="BodyText"/>
        <w:ind w:left="1080"/>
        <w:rPr>
          <w:rFonts w:cs="Arial"/>
          <w:sz w:val="28"/>
          <w:szCs w:val="28"/>
        </w:rPr>
      </w:pPr>
    </w:p>
    <w:p w14:paraId="0ABEB296" w14:textId="7861404F" w:rsidR="008E174A" w:rsidRPr="00B548D0" w:rsidRDefault="003C7800" w:rsidP="008E174A">
      <w:pPr>
        <w:pStyle w:val="BodyText"/>
        <w:numPr>
          <w:ilvl w:val="0"/>
          <w:numId w:val="34"/>
        </w:numPr>
        <w:rPr>
          <w:rFonts w:cs="Arial"/>
          <w:sz w:val="28"/>
          <w:szCs w:val="26"/>
        </w:rPr>
      </w:pPr>
      <w:r w:rsidRPr="009135F4">
        <w:rPr>
          <w:sz w:val="28"/>
          <w:szCs w:val="28"/>
        </w:rPr>
        <w:t>What do you think about stopping the speech-to-speech services? Do you have any concerns about this?</w:t>
      </w:r>
    </w:p>
    <w:p w14:paraId="50D5D5B8" w14:textId="77777777" w:rsidR="008E174A" w:rsidRDefault="008E174A" w:rsidP="008E174A"/>
    <w:p w14:paraId="272DA622" w14:textId="77777777" w:rsidR="008C73EB" w:rsidRDefault="008C73EB">
      <w:pPr>
        <w:spacing w:after="200" w:line="276" w:lineRule="auto"/>
        <w:rPr>
          <w:rFonts w:ascii="Arial" w:hAnsi="Arial"/>
          <w:color w:val="006272"/>
          <w:sz w:val="52"/>
          <w:szCs w:val="30"/>
        </w:rPr>
      </w:pPr>
      <w:bookmarkStart w:id="23" w:name="_Toc536623375"/>
      <w:r>
        <w:br w:type="page"/>
      </w:r>
    </w:p>
    <w:p w14:paraId="2AF26C2C" w14:textId="766BF89D" w:rsidR="003E135E" w:rsidRDefault="003E135E" w:rsidP="003E135E">
      <w:pPr>
        <w:pStyle w:val="Heading1-Unnumbered"/>
      </w:pPr>
      <w:r>
        <w:lastRenderedPageBreak/>
        <w:t>How to have your say</w:t>
      </w:r>
    </w:p>
    <w:p w14:paraId="312C9506" w14:textId="77777777" w:rsidR="003E135E" w:rsidRDefault="003E135E" w:rsidP="003E135E">
      <w:pPr>
        <w:pStyle w:val="BodyText"/>
      </w:pPr>
      <w:r>
        <w:t xml:space="preserve">In this document we suggest some changes to the New Zealand Sign Language Video Interpreting and Relay Services. We want to find out what you think about these suggested changes. </w:t>
      </w:r>
    </w:p>
    <w:p w14:paraId="165DD422" w14:textId="77777777" w:rsidR="003E135E" w:rsidRDefault="003E135E" w:rsidP="003E135E">
      <w:pPr>
        <w:pStyle w:val="BodyText"/>
        <w:rPr>
          <w:szCs w:val="24"/>
        </w:rPr>
      </w:pPr>
      <w:r>
        <w:rPr>
          <w:szCs w:val="24"/>
        </w:rPr>
        <w:t>You can have your say in these two ways:</w:t>
      </w:r>
    </w:p>
    <w:p w14:paraId="289FE4BC" w14:textId="77777777" w:rsidR="003E135E" w:rsidRDefault="003E135E" w:rsidP="003E135E">
      <w:pPr>
        <w:pStyle w:val="BodyText"/>
        <w:numPr>
          <w:ilvl w:val="0"/>
          <w:numId w:val="21"/>
        </w:numPr>
        <w:rPr>
          <w:szCs w:val="24"/>
        </w:rPr>
      </w:pPr>
      <w:r>
        <w:rPr>
          <w:b/>
          <w:szCs w:val="24"/>
        </w:rPr>
        <w:t xml:space="preserve">Video of your signed response </w:t>
      </w:r>
      <w:r>
        <w:rPr>
          <w:szCs w:val="24"/>
        </w:rPr>
        <w:t xml:space="preserve">– If you use </w:t>
      </w:r>
      <w:r w:rsidRPr="00ED25C6">
        <w:rPr>
          <w:szCs w:val="24"/>
        </w:rPr>
        <w:t>New Zealand Sign Language</w:t>
      </w:r>
      <w:r>
        <w:rPr>
          <w:szCs w:val="24"/>
        </w:rPr>
        <w:t xml:space="preserve">, you can send us a video of you signing your </w:t>
      </w:r>
      <w:r w:rsidRPr="00ED25C6">
        <w:rPr>
          <w:szCs w:val="24"/>
        </w:rPr>
        <w:t>response</w:t>
      </w:r>
      <w:r>
        <w:rPr>
          <w:szCs w:val="24"/>
        </w:rPr>
        <w:t>. Go to</w:t>
      </w:r>
      <w:r w:rsidRPr="00ED25C6">
        <w:rPr>
          <w:szCs w:val="24"/>
        </w:rPr>
        <w:t xml:space="preserve"> </w:t>
      </w:r>
      <w:r>
        <w:rPr>
          <w:szCs w:val="24"/>
        </w:rPr>
        <w:t xml:space="preserve">the website </w:t>
      </w:r>
      <w:hyperlink r:id="rId21" w:history="1">
        <w:r w:rsidRPr="00657F59">
          <w:rPr>
            <w:rStyle w:val="Hyperlink"/>
            <w:szCs w:val="24"/>
          </w:rPr>
          <w:t>www.seeflow.co.nz/direct</w:t>
        </w:r>
      </w:hyperlink>
      <w:r>
        <w:rPr>
          <w:szCs w:val="24"/>
        </w:rPr>
        <w:t xml:space="preserve"> where you will be able to create your video message.</w:t>
      </w:r>
    </w:p>
    <w:p w14:paraId="1916C59C" w14:textId="77B0908A" w:rsidR="003E135E" w:rsidRPr="00C84F95" w:rsidRDefault="003E135E" w:rsidP="003E135E">
      <w:pPr>
        <w:pStyle w:val="BodyText"/>
        <w:numPr>
          <w:ilvl w:val="0"/>
          <w:numId w:val="21"/>
        </w:numPr>
        <w:rPr>
          <w:szCs w:val="24"/>
        </w:rPr>
      </w:pPr>
      <w:r>
        <w:rPr>
          <w:b/>
          <w:szCs w:val="24"/>
        </w:rPr>
        <w:t xml:space="preserve">Written </w:t>
      </w:r>
      <w:r w:rsidRPr="00C84F95">
        <w:rPr>
          <w:b/>
          <w:szCs w:val="24"/>
        </w:rPr>
        <w:t xml:space="preserve">response </w:t>
      </w:r>
      <w:r w:rsidRPr="00C84F95">
        <w:rPr>
          <w:szCs w:val="24"/>
        </w:rPr>
        <w:t xml:space="preserve">– You can write down your feedback using the template provided at </w:t>
      </w:r>
      <w:hyperlink r:id="rId22" w:history="1">
        <w:r w:rsidR="00C84F95" w:rsidRPr="00C84F95">
          <w:rPr>
            <w:rStyle w:val="Hyperlink"/>
          </w:rPr>
          <w:t>www.mbie.govt.nz/relayconsultation</w:t>
        </w:r>
      </w:hyperlink>
      <w:r w:rsidR="00C84F95" w:rsidRPr="00C10849">
        <w:rPr>
          <w:rFonts w:ascii="Calibri" w:hAnsi="Calibri"/>
          <w:i/>
        </w:rPr>
        <w:t>.</w:t>
      </w:r>
      <w:r w:rsidR="00C84F95" w:rsidRPr="00C84F95">
        <w:rPr>
          <w:rFonts w:ascii="Calibri" w:hAnsi="Calibri"/>
          <w:b/>
          <w:i/>
        </w:rPr>
        <w:t xml:space="preserve"> </w:t>
      </w:r>
      <w:r w:rsidRPr="00C84F95">
        <w:rPr>
          <w:szCs w:val="24"/>
        </w:rPr>
        <w:t xml:space="preserve"> You can then either </w:t>
      </w:r>
      <w:r w:rsidRPr="00C84F95">
        <w:rPr>
          <w:b/>
          <w:szCs w:val="24"/>
        </w:rPr>
        <w:t>email</w:t>
      </w:r>
      <w:r w:rsidRPr="00C84F95">
        <w:rPr>
          <w:szCs w:val="24"/>
        </w:rPr>
        <w:t xml:space="preserve"> us your feedback, or print it out and </w:t>
      </w:r>
      <w:r w:rsidRPr="00C84F95">
        <w:rPr>
          <w:b/>
          <w:szCs w:val="24"/>
        </w:rPr>
        <w:t>post</w:t>
      </w:r>
      <w:r w:rsidRPr="00C84F95">
        <w:rPr>
          <w:szCs w:val="24"/>
        </w:rPr>
        <w:t xml:space="preserve"> it to us:</w:t>
      </w:r>
    </w:p>
    <w:p w14:paraId="19A7A5D3" w14:textId="6D6A387B" w:rsidR="003E135E" w:rsidRPr="00C84F95" w:rsidRDefault="003E135E" w:rsidP="003E135E">
      <w:pPr>
        <w:pStyle w:val="BodyText"/>
        <w:tabs>
          <w:tab w:val="left" w:pos="1559"/>
        </w:tabs>
        <w:ind w:left="720"/>
        <w:rPr>
          <w:rStyle w:val="Hyperlink"/>
        </w:rPr>
      </w:pPr>
      <w:r w:rsidRPr="00C84F95">
        <w:rPr>
          <w:b/>
          <w:color w:val="006272" w:themeColor="accent1"/>
        </w:rPr>
        <w:t>Email:</w:t>
      </w:r>
      <w:r w:rsidRPr="00C84F95">
        <w:rPr>
          <w:b/>
          <w:color w:val="006272" w:themeColor="accent1"/>
        </w:rPr>
        <w:tab/>
      </w:r>
      <w:hyperlink r:id="rId23" w:history="1">
        <w:r w:rsidR="00C84F95" w:rsidRPr="00C84F95">
          <w:rPr>
            <w:rStyle w:val="Hyperlink"/>
          </w:rPr>
          <w:t>relayconsultation@mbie.govt.nz</w:t>
        </w:r>
      </w:hyperlink>
    </w:p>
    <w:p w14:paraId="4F915350" w14:textId="77777777" w:rsidR="003E135E" w:rsidRDefault="003E135E" w:rsidP="003E135E">
      <w:pPr>
        <w:pStyle w:val="BodyText"/>
        <w:ind w:left="1560" w:hanging="840"/>
        <w:contextualSpacing/>
      </w:pPr>
      <w:r w:rsidRPr="00C84F95">
        <w:rPr>
          <w:b/>
          <w:color w:val="006272" w:themeColor="accent1"/>
        </w:rPr>
        <w:t>Post:</w:t>
      </w:r>
      <w:r w:rsidRPr="00C84F95">
        <w:rPr>
          <w:color w:val="006272" w:themeColor="accent1"/>
        </w:rPr>
        <w:tab/>
      </w:r>
      <w:r w:rsidRPr="00C84F95">
        <w:t>Communications Policy</w:t>
      </w:r>
      <w:r w:rsidRPr="00C84F95">
        <w:br/>
        <w:t>Building, Resources and Markets</w:t>
      </w:r>
      <w:r>
        <w:br/>
      </w:r>
      <w:r w:rsidRPr="006238BD">
        <w:t>Ministry of Bu</w:t>
      </w:r>
      <w:r>
        <w:t>siness, Innovation &amp; Employment</w:t>
      </w:r>
      <w:r>
        <w:br/>
        <w:t>PO Box 1473</w:t>
      </w:r>
      <w:r>
        <w:br/>
        <w:t>Wellington 6140</w:t>
      </w:r>
      <w:r>
        <w:br/>
      </w:r>
      <w:r w:rsidRPr="006238BD">
        <w:t>New Zealand</w:t>
      </w:r>
    </w:p>
    <w:p w14:paraId="1535FEBB" w14:textId="77777777" w:rsidR="003E135E" w:rsidRPr="00446EB6" w:rsidRDefault="003E135E" w:rsidP="003E135E">
      <w:pPr>
        <w:pStyle w:val="BodyText"/>
        <w:ind w:left="720"/>
      </w:pPr>
    </w:p>
    <w:p w14:paraId="5379F72B" w14:textId="77777777" w:rsidR="003E135E" w:rsidRDefault="003E135E" w:rsidP="003E135E">
      <w:pPr>
        <w:pStyle w:val="BodyText"/>
      </w:pPr>
      <w:r>
        <w:t>P</w:t>
      </w:r>
      <w:r w:rsidRPr="00ED25C6">
        <w:t xml:space="preserve">lease </w:t>
      </w:r>
      <w:r>
        <w:t xml:space="preserve">tell us </w:t>
      </w:r>
      <w:r w:rsidRPr="009A062A">
        <w:t>your</w:t>
      </w:r>
      <w:r w:rsidRPr="00ED25C6">
        <w:t xml:space="preserve"> </w:t>
      </w:r>
      <w:r>
        <w:t xml:space="preserve">name and your email address or street address when sharing your views. </w:t>
      </w:r>
    </w:p>
    <w:p w14:paraId="090BFF0C" w14:textId="19111ED3" w:rsidR="003E135E" w:rsidRDefault="003E135E" w:rsidP="003E135E">
      <w:pPr>
        <w:pStyle w:val="BodyText"/>
      </w:pPr>
      <w:r w:rsidRPr="00BA193D">
        <w:rPr>
          <w:b/>
        </w:rPr>
        <w:t xml:space="preserve">Closing date: </w:t>
      </w:r>
      <w:r>
        <w:t>We will need to get your feedback by</w:t>
      </w:r>
      <w:r w:rsidR="00C84F95">
        <w:t xml:space="preserve"> </w:t>
      </w:r>
      <w:r w:rsidR="00C84F95" w:rsidRPr="00C84F95">
        <w:rPr>
          <w:b/>
        </w:rPr>
        <w:t>9am on Monday, 15 April 2019</w:t>
      </w:r>
      <w:r w:rsidR="00C84F95">
        <w:t>.</w:t>
      </w:r>
      <w:r w:rsidRPr="00ED25C6">
        <w:t xml:space="preserve"> </w:t>
      </w:r>
    </w:p>
    <w:p w14:paraId="2C441B58" w14:textId="77777777" w:rsidR="003E135E" w:rsidRDefault="003E135E" w:rsidP="003E135E">
      <w:pPr>
        <w:pStyle w:val="Heading2"/>
      </w:pPr>
      <w:r>
        <w:t>Workshops</w:t>
      </w:r>
    </w:p>
    <w:p w14:paraId="4BD9CA59" w14:textId="156E5CDA" w:rsidR="003E135E" w:rsidRDefault="003E135E" w:rsidP="003E135E">
      <w:pPr>
        <w:pStyle w:val="BodyText"/>
      </w:pPr>
      <w:r>
        <w:t xml:space="preserve">We also invite you to come to one of the workshops we will be hosting. This will give you a chance to tell us in more detail what you think about </w:t>
      </w:r>
      <w:r w:rsidR="00A176E4">
        <w:t>the relay services and the changes we’re proposing</w:t>
      </w:r>
      <w:r>
        <w:t xml:space="preserve">. </w:t>
      </w:r>
    </w:p>
    <w:p w14:paraId="7D3487D4" w14:textId="636F934C" w:rsidR="003E135E" w:rsidRPr="00B57665" w:rsidRDefault="00C84F95" w:rsidP="003E135E">
      <w:r>
        <w:rPr>
          <w:rFonts w:ascii="Arial" w:hAnsi="Arial" w:cs="Arial"/>
          <w:sz w:val="24"/>
        </w:rPr>
        <w:t xml:space="preserve">We are hosting workshops in Auckland, Hamilton, Wellington, Christchurch and Dunedin. You can find out more about the workshops at </w:t>
      </w:r>
      <w:hyperlink r:id="rId24" w:history="1">
        <w:r w:rsidRPr="008876AA">
          <w:rPr>
            <w:rStyle w:val="Hyperlink"/>
            <w:rFonts w:ascii="Arial" w:hAnsi="Arial" w:cs="Arial"/>
            <w:sz w:val="24"/>
          </w:rPr>
          <w:t>www.mbie.govt.nz/relayconsultation</w:t>
        </w:r>
      </w:hyperlink>
      <w:r>
        <w:rPr>
          <w:rFonts w:ascii="Arial" w:hAnsi="Arial" w:cs="Arial"/>
          <w:sz w:val="24"/>
        </w:rPr>
        <w:t xml:space="preserve">. </w:t>
      </w:r>
    </w:p>
    <w:p w14:paraId="634BC580" w14:textId="77777777" w:rsidR="003E135E" w:rsidRPr="00037EDF" w:rsidRDefault="003E135E" w:rsidP="00A176E4">
      <w:pPr>
        <w:pStyle w:val="Heading2"/>
      </w:pPr>
      <w:r>
        <w:lastRenderedPageBreak/>
        <w:t>We will publish some feedback</w:t>
      </w:r>
    </w:p>
    <w:p w14:paraId="6CE4B882" w14:textId="77777777" w:rsidR="003E135E" w:rsidRDefault="003E135E" w:rsidP="00A176E4">
      <w:pPr>
        <w:pStyle w:val="Heading3"/>
        <w:keepNext/>
        <w:rPr>
          <w:color w:val="auto"/>
          <w:sz w:val="24"/>
        </w:rPr>
      </w:pPr>
      <w:r>
        <w:rPr>
          <w:color w:val="auto"/>
          <w:sz w:val="24"/>
        </w:rPr>
        <w:t xml:space="preserve">We intend </w:t>
      </w:r>
      <w:r w:rsidRPr="002F3800">
        <w:rPr>
          <w:color w:val="auto"/>
          <w:sz w:val="24"/>
        </w:rPr>
        <w:t xml:space="preserve">to publish </w:t>
      </w:r>
      <w:r>
        <w:rPr>
          <w:color w:val="auto"/>
          <w:sz w:val="24"/>
        </w:rPr>
        <w:t xml:space="preserve">some of the feedback that people send us about the suggested changes. </w:t>
      </w:r>
    </w:p>
    <w:p w14:paraId="1D873A7B" w14:textId="77777777" w:rsidR="003E135E" w:rsidRPr="002F3800" w:rsidRDefault="003E135E" w:rsidP="003E135E">
      <w:pPr>
        <w:pStyle w:val="Heading3"/>
        <w:rPr>
          <w:color w:val="auto"/>
          <w:sz w:val="24"/>
        </w:rPr>
      </w:pPr>
      <w:r w:rsidRPr="002F3800">
        <w:rPr>
          <w:color w:val="auto"/>
          <w:sz w:val="24"/>
        </w:rPr>
        <w:t xml:space="preserve">Please let us know if you do </w:t>
      </w:r>
      <w:r w:rsidRPr="00BA193D">
        <w:rPr>
          <w:b/>
          <w:color w:val="auto"/>
          <w:sz w:val="24"/>
        </w:rPr>
        <w:t>not</w:t>
      </w:r>
      <w:r w:rsidRPr="002F3800">
        <w:rPr>
          <w:color w:val="auto"/>
          <w:sz w:val="24"/>
        </w:rPr>
        <w:t xml:space="preserve"> </w:t>
      </w:r>
      <w:r>
        <w:rPr>
          <w:color w:val="auto"/>
          <w:sz w:val="24"/>
        </w:rPr>
        <w:t xml:space="preserve">want us to publish </w:t>
      </w:r>
      <w:r w:rsidRPr="002F3800">
        <w:rPr>
          <w:color w:val="auto"/>
          <w:sz w:val="24"/>
        </w:rPr>
        <w:t>your name</w:t>
      </w:r>
      <w:r>
        <w:rPr>
          <w:color w:val="auto"/>
          <w:sz w:val="24"/>
        </w:rPr>
        <w:t>,</w:t>
      </w:r>
      <w:r w:rsidRPr="002F3800">
        <w:rPr>
          <w:color w:val="auto"/>
          <w:sz w:val="24"/>
        </w:rPr>
        <w:t xml:space="preserve"> or </w:t>
      </w:r>
      <w:r>
        <w:rPr>
          <w:color w:val="auto"/>
          <w:sz w:val="24"/>
        </w:rPr>
        <w:t xml:space="preserve">to publish </w:t>
      </w:r>
      <w:r w:rsidRPr="002F3800">
        <w:rPr>
          <w:color w:val="auto"/>
          <w:sz w:val="24"/>
        </w:rPr>
        <w:t xml:space="preserve">any </w:t>
      </w:r>
      <w:r>
        <w:rPr>
          <w:color w:val="auto"/>
          <w:sz w:val="24"/>
        </w:rPr>
        <w:t>particular part of your feedback</w:t>
      </w:r>
      <w:r w:rsidRPr="002F3800">
        <w:rPr>
          <w:color w:val="auto"/>
          <w:sz w:val="24"/>
        </w:rPr>
        <w:t xml:space="preserve">. </w:t>
      </w:r>
    </w:p>
    <w:p w14:paraId="67DB3FD9" w14:textId="77777777" w:rsidR="003E135E" w:rsidRDefault="003E135E" w:rsidP="003E135E">
      <w:pPr>
        <w:pStyle w:val="Heading3"/>
        <w:rPr>
          <w:color w:val="auto"/>
          <w:sz w:val="24"/>
        </w:rPr>
      </w:pPr>
      <w:r>
        <w:rPr>
          <w:color w:val="auto"/>
          <w:sz w:val="24"/>
        </w:rPr>
        <w:t xml:space="preserve">Because at MBIE we are part of the government, other people will be able to use the </w:t>
      </w:r>
      <w:r w:rsidRPr="002F3800">
        <w:rPr>
          <w:color w:val="auto"/>
          <w:sz w:val="24"/>
        </w:rPr>
        <w:t>Official Information Act 1982</w:t>
      </w:r>
      <w:r>
        <w:rPr>
          <w:color w:val="auto"/>
          <w:sz w:val="24"/>
        </w:rPr>
        <w:t xml:space="preserve"> to ask us to show them the feedback we get. When we are responding to these requests, we will take into account whether the people who gave us feedback told us they did not want us to publish their name or their feedback.</w:t>
      </w:r>
    </w:p>
    <w:p w14:paraId="612D4664" w14:textId="77777777" w:rsidR="003E135E" w:rsidRPr="00037EDF" w:rsidRDefault="003E135E" w:rsidP="003E135E">
      <w:pPr>
        <w:pStyle w:val="Heading2"/>
      </w:pPr>
      <w:r>
        <w:t>We will protect your private information</w:t>
      </w:r>
    </w:p>
    <w:p w14:paraId="20F24D03" w14:textId="7E15175E" w:rsidR="003E135E" w:rsidRDefault="003E135E" w:rsidP="003E135E">
      <w:pPr>
        <w:pStyle w:val="BodyText"/>
      </w:pPr>
      <w:r w:rsidRPr="002F3800">
        <w:t xml:space="preserve">Any information you </w:t>
      </w:r>
      <w:r>
        <w:t xml:space="preserve">give us about yourself </w:t>
      </w:r>
      <w:r w:rsidRPr="002F3800">
        <w:t xml:space="preserve">will only be used to </w:t>
      </w:r>
      <w:r w:rsidR="00791D18">
        <w:t>help us make decisions about the issues covered in this document.</w:t>
      </w:r>
      <w:r w:rsidRPr="002F3800">
        <w:t xml:space="preserve"> </w:t>
      </w:r>
    </w:p>
    <w:p w14:paraId="0A812809" w14:textId="7D0ED83C" w:rsidR="003E135E" w:rsidRDefault="003E135E" w:rsidP="003E135E">
      <w:pPr>
        <w:pStyle w:val="BodyText"/>
      </w:pPr>
      <w:r w:rsidRPr="002F3800">
        <w:t xml:space="preserve">Please contact us if you would like a copy of, or to correct, </w:t>
      </w:r>
      <w:r w:rsidRPr="00C84F95">
        <w:t>any of your personal information.</w:t>
      </w:r>
      <w:r w:rsidR="0039543B" w:rsidRPr="00C84F95">
        <w:t xml:space="preserve"> You can contact us by email: </w:t>
      </w:r>
      <w:hyperlink r:id="rId25" w:history="1">
        <w:r w:rsidR="00C84F95" w:rsidRPr="00C84F95">
          <w:rPr>
            <w:rStyle w:val="Hyperlink"/>
          </w:rPr>
          <w:t>relayconsultation@mbie.govt.nz</w:t>
        </w:r>
      </w:hyperlink>
      <w:r w:rsidR="00C10849">
        <w:t>.</w:t>
      </w:r>
    </w:p>
    <w:p w14:paraId="0A32946A" w14:textId="77777777" w:rsidR="00A1095F" w:rsidRDefault="00A1095F">
      <w:pPr>
        <w:spacing w:after="200" w:line="276" w:lineRule="auto"/>
        <w:rPr>
          <w:rFonts w:ascii="Arial" w:hAnsi="Arial"/>
          <w:color w:val="006272"/>
          <w:sz w:val="52"/>
          <w:szCs w:val="30"/>
        </w:rPr>
      </w:pPr>
      <w:r>
        <w:br w:type="page"/>
      </w:r>
    </w:p>
    <w:p w14:paraId="6F8F89FB" w14:textId="32105F0D" w:rsidR="00E803F5" w:rsidRDefault="00E803F5" w:rsidP="001A50C2">
      <w:pPr>
        <w:pStyle w:val="Heading1-Unnumbered"/>
      </w:pPr>
      <w:bookmarkStart w:id="24" w:name="_Toc536623376"/>
      <w:bookmarkEnd w:id="23"/>
      <w:r w:rsidRPr="00B525B3">
        <w:lastRenderedPageBreak/>
        <w:t>A</w:t>
      </w:r>
      <w:r w:rsidR="00043BF2">
        <w:t>ppendix</w:t>
      </w:r>
      <w:r w:rsidRPr="00B525B3">
        <w:t xml:space="preserve"> </w:t>
      </w:r>
      <w:r>
        <w:t xml:space="preserve">1: </w:t>
      </w:r>
      <w:r w:rsidR="003E4A34">
        <w:t>Full list of services</w:t>
      </w:r>
      <w:bookmarkEnd w:id="24"/>
    </w:p>
    <w:p w14:paraId="24292204" w14:textId="18858794" w:rsidR="00A432B3" w:rsidRDefault="00A432B3" w:rsidP="00A432B3">
      <w:pPr>
        <w:pStyle w:val="BodyText"/>
      </w:pPr>
      <w:r>
        <w:t xml:space="preserve">The services listed here are all part of the Telecommunications Relay Service, which helps Deaf, deafblind, hearing-impaired and speech-impaired New Zealanders to communicate with hearing people over the phone. </w:t>
      </w:r>
    </w:p>
    <w:p w14:paraId="17509D06" w14:textId="590AAFC6" w:rsidR="00A432B3" w:rsidRDefault="00A432B3" w:rsidP="00A432B3">
      <w:pPr>
        <w:pStyle w:val="BodyText"/>
      </w:pPr>
      <w:r w:rsidRPr="009135F4">
        <w:t>These services are mainly funded from the Telecommunications Development Levy.</w:t>
      </w:r>
    </w:p>
    <w:p w14:paraId="70AD59C4" w14:textId="77777777" w:rsidR="003E4A34" w:rsidRDefault="003E4A34" w:rsidP="003E4A34">
      <w:pPr>
        <w:pStyle w:val="Heading2"/>
      </w:pPr>
      <w:bookmarkStart w:id="25" w:name="_Toc536623377"/>
      <w:r w:rsidRPr="00582247">
        <w:t>Video Interpreting Service</w:t>
      </w:r>
      <w:bookmarkEnd w:id="25"/>
    </w:p>
    <w:p w14:paraId="4559B082" w14:textId="09CAE500" w:rsidR="003E4A34" w:rsidRPr="00582247" w:rsidRDefault="00043BF2" w:rsidP="003E4A34">
      <w:pPr>
        <w:pStyle w:val="BodyText"/>
        <w:rPr>
          <w:b/>
        </w:rPr>
      </w:pPr>
      <w:r>
        <w:t xml:space="preserve">You sign </w:t>
      </w:r>
      <w:r w:rsidR="003E4A34" w:rsidRPr="00582247">
        <w:t xml:space="preserve">with an NZSL interpreter </w:t>
      </w:r>
      <w:r w:rsidR="003E4A34">
        <w:t xml:space="preserve">on Skype, the interpreter </w:t>
      </w:r>
      <w:r w:rsidR="003E4A34" w:rsidRPr="00582247">
        <w:t xml:space="preserve">relays </w:t>
      </w:r>
      <w:r w:rsidR="006114B5">
        <w:t xml:space="preserve">your </w:t>
      </w:r>
      <w:r w:rsidR="003E4A34" w:rsidRPr="00582247">
        <w:t xml:space="preserve">message verbally to a non-NZSL </w:t>
      </w:r>
      <w:r w:rsidR="003E4A34">
        <w:t>user over the phone</w:t>
      </w:r>
      <w:r w:rsidR="006114B5">
        <w:t>,</w:t>
      </w:r>
      <w:r w:rsidR="003E4A34">
        <w:t xml:space="preserve"> and then signs the reply</w:t>
      </w:r>
      <w:r w:rsidR="006114B5">
        <w:t xml:space="preserve"> back to you</w:t>
      </w:r>
      <w:r w:rsidR="003E4A34">
        <w:t xml:space="preserve">. </w:t>
      </w:r>
      <w:r w:rsidR="003E4A34" w:rsidRPr="00E24AC9">
        <w:t>This service is available Monday to Friday</w:t>
      </w:r>
      <w:r w:rsidR="006114B5">
        <w:t>,</w:t>
      </w:r>
      <w:r w:rsidR="003E4A34" w:rsidRPr="00E24AC9">
        <w:t xml:space="preserve"> 8</w:t>
      </w:r>
      <w:r w:rsidR="006114B5">
        <w:t xml:space="preserve"> </w:t>
      </w:r>
      <w:r w:rsidR="003E4A34" w:rsidRPr="00E24AC9">
        <w:t>am to 8</w:t>
      </w:r>
      <w:r w:rsidR="006114B5">
        <w:t xml:space="preserve"> </w:t>
      </w:r>
      <w:r w:rsidR="003E4A34" w:rsidRPr="00E24AC9">
        <w:t>pm.</w:t>
      </w:r>
    </w:p>
    <w:p w14:paraId="1CD55241" w14:textId="6B82DE4B" w:rsidR="003E4A34" w:rsidRDefault="003E4A34" w:rsidP="003E4A34">
      <w:pPr>
        <w:pStyle w:val="BodyText"/>
        <w:rPr>
          <w:b/>
        </w:rPr>
      </w:pPr>
      <w:r w:rsidRPr="00582247">
        <w:t xml:space="preserve">The Video Interpreting Service can also be used for remote interpreting where </w:t>
      </w:r>
      <w:r w:rsidR="006114B5">
        <w:t xml:space="preserve">you and the person you want to talk to </w:t>
      </w:r>
      <w:r w:rsidRPr="00582247">
        <w:t xml:space="preserve">are in the same room. </w:t>
      </w:r>
      <w:r w:rsidR="006114B5">
        <w:t xml:space="preserve">For example, you might want to use this service when you go see your doctor, or have </w:t>
      </w:r>
      <w:r w:rsidRPr="00582247">
        <w:t xml:space="preserve">a parent-teacher interview at </w:t>
      </w:r>
      <w:r w:rsidR="006114B5">
        <w:t xml:space="preserve">your </w:t>
      </w:r>
      <w:r w:rsidRPr="00582247">
        <w:t>child’s school.</w:t>
      </w:r>
    </w:p>
    <w:p w14:paraId="3EC15816" w14:textId="77777777" w:rsidR="003E4A34" w:rsidRDefault="003E4A34" w:rsidP="003E4A34">
      <w:pPr>
        <w:pStyle w:val="Heading2"/>
      </w:pPr>
      <w:bookmarkStart w:id="26" w:name="_Toc536623378"/>
      <w:r>
        <w:t>Mobile text relay</w:t>
      </w:r>
      <w:bookmarkEnd w:id="26"/>
    </w:p>
    <w:p w14:paraId="1A5D20FB" w14:textId="74670AEC" w:rsidR="003E4A34" w:rsidRPr="00582247" w:rsidRDefault="006114B5" w:rsidP="003E4A34">
      <w:pPr>
        <w:pStyle w:val="BodyText"/>
      </w:pPr>
      <w:r>
        <w:t xml:space="preserve">You </w:t>
      </w:r>
      <w:r w:rsidR="003E4A34" w:rsidRPr="00582247">
        <w:t xml:space="preserve">text </w:t>
      </w:r>
      <w:r w:rsidR="00ED5D01">
        <w:t>your</w:t>
      </w:r>
      <w:r w:rsidR="003E4A34" w:rsidRPr="00582247">
        <w:t xml:space="preserve"> message </w:t>
      </w:r>
      <w:r w:rsidR="003E4A34">
        <w:t>to a relay assistant</w:t>
      </w:r>
      <w:r w:rsidR="003E4A34" w:rsidRPr="00582247">
        <w:t xml:space="preserve"> through the ‘</w:t>
      </w:r>
      <w:proofErr w:type="spellStart"/>
      <w:r w:rsidR="003E4A34" w:rsidRPr="00582247">
        <w:t>TexMee</w:t>
      </w:r>
      <w:proofErr w:type="spellEnd"/>
      <w:r w:rsidR="003E4A34" w:rsidRPr="00582247">
        <w:t xml:space="preserve">’ application on </w:t>
      </w:r>
      <w:r>
        <w:t xml:space="preserve">your </w:t>
      </w:r>
      <w:r w:rsidR="003E4A34" w:rsidRPr="00582247">
        <w:t>phone or tablet</w:t>
      </w:r>
      <w:r w:rsidR="00ED5D01">
        <w:t>. T</w:t>
      </w:r>
      <w:r w:rsidR="003E4A34" w:rsidRPr="00582247">
        <w:t xml:space="preserve">he </w:t>
      </w:r>
      <w:r w:rsidR="003E4A34">
        <w:t>relay assistant</w:t>
      </w:r>
      <w:r w:rsidR="00ED5D01">
        <w:t xml:space="preserve"> then</w:t>
      </w:r>
      <w:r w:rsidR="003E4A34">
        <w:t xml:space="preserve"> relays </w:t>
      </w:r>
      <w:r w:rsidR="00ED5D01">
        <w:t xml:space="preserve">your </w:t>
      </w:r>
      <w:r w:rsidR="003E4A34" w:rsidRPr="00582247">
        <w:t xml:space="preserve">message </w:t>
      </w:r>
      <w:r w:rsidR="003E4A34">
        <w:t xml:space="preserve">verbally </w:t>
      </w:r>
      <w:r w:rsidR="003E4A34" w:rsidRPr="00582247">
        <w:t>to a standard phone user</w:t>
      </w:r>
      <w:r w:rsidR="003E4A34">
        <w:t xml:space="preserve"> </w:t>
      </w:r>
      <w:r w:rsidR="003E4A34" w:rsidRPr="00582247">
        <w:t xml:space="preserve">and texts the spoken reply </w:t>
      </w:r>
      <w:r>
        <w:t xml:space="preserve">back to you for you </w:t>
      </w:r>
      <w:r w:rsidR="003E4A34">
        <w:t>to read</w:t>
      </w:r>
      <w:r w:rsidR="003E4A34" w:rsidRPr="00582247">
        <w:t xml:space="preserve">. This </w:t>
      </w:r>
      <w:r w:rsidR="003E4A34">
        <w:t xml:space="preserve">is a 24-hour </w:t>
      </w:r>
      <w:r w:rsidR="003E4A34" w:rsidRPr="00582247">
        <w:t>service</w:t>
      </w:r>
      <w:r w:rsidR="003E4A34">
        <w:t>.</w:t>
      </w:r>
      <w:r w:rsidR="003E4A34" w:rsidRPr="00582247">
        <w:t xml:space="preserve"> </w:t>
      </w:r>
    </w:p>
    <w:p w14:paraId="01C700A0" w14:textId="77777777" w:rsidR="003E4A34" w:rsidRDefault="003E4A34" w:rsidP="003E4A34">
      <w:pPr>
        <w:pStyle w:val="Heading2"/>
      </w:pPr>
      <w:bookmarkStart w:id="27" w:name="_Toc536623379"/>
      <w:r>
        <w:t>Internet relay</w:t>
      </w:r>
      <w:bookmarkEnd w:id="27"/>
    </w:p>
    <w:p w14:paraId="4A6F9985" w14:textId="1E55CAC9" w:rsidR="003E4A34" w:rsidRPr="00582247" w:rsidRDefault="006114B5" w:rsidP="003E4A34">
      <w:pPr>
        <w:pStyle w:val="BodyText"/>
      </w:pPr>
      <w:r>
        <w:t xml:space="preserve">You type your </w:t>
      </w:r>
      <w:r w:rsidR="003E4A34">
        <w:t xml:space="preserve">message to a relay assistant through the </w:t>
      </w:r>
      <w:proofErr w:type="spellStart"/>
      <w:r w:rsidR="003E4A34">
        <w:t>NZRelay</w:t>
      </w:r>
      <w:proofErr w:type="spellEnd"/>
      <w:r w:rsidR="003E4A34">
        <w:t xml:space="preserve"> website</w:t>
      </w:r>
      <w:r>
        <w:t xml:space="preserve">. The </w:t>
      </w:r>
      <w:r w:rsidR="003E4A34">
        <w:t xml:space="preserve">relay assistant </w:t>
      </w:r>
      <w:r>
        <w:t xml:space="preserve">then </w:t>
      </w:r>
      <w:r w:rsidR="003E4A34">
        <w:t xml:space="preserve">relays </w:t>
      </w:r>
      <w:r>
        <w:t xml:space="preserve">your </w:t>
      </w:r>
      <w:r w:rsidR="003E4A34" w:rsidRPr="00582247">
        <w:t xml:space="preserve">message </w:t>
      </w:r>
      <w:r w:rsidR="003E4A34">
        <w:t xml:space="preserve">verbally </w:t>
      </w:r>
      <w:r w:rsidR="003E4A34" w:rsidRPr="00582247">
        <w:t>to a standard phone user</w:t>
      </w:r>
      <w:r w:rsidR="003E4A34">
        <w:t xml:space="preserve"> </w:t>
      </w:r>
      <w:r w:rsidR="003E4A34" w:rsidRPr="00582247">
        <w:t>and t</w:t>
      </w:r>
      <w:r w:rsidR="003E4A34">
        <w:t>ypes</w:t>
      </w:r>
      <w:r w:rsidR="003E4A34" w:rsidRPr="00582247">
        <w:t xml:space="preserve"> the spoken reply </w:t>
      </w:r>
      <w:r>
        <w:t xml:space="preserve">and sends it back to you for you </w:t>
      </w:r>
      <w:r w:rsidR="003E4A34">
        <w:t>to read</w:t>
      </w:r>
      <w:r w:rsidR="003E4A34" w:rsidRPr="00582247">
        <w:t xml:space="preserve">. This </w:t>
      </w:r>
      <w:r w:rsidR="003E4A34">
        <w:t xml:space="preserve">is a 24-hour </w:t>
      </w:r>
      <w:r w:rsidR="003E4A34" w:rsidRPr="00582247">
        <w:t xml:space="preserve">service. </w:t>
      </w:r>
    </w:p>
    <w:p w14:paraId="36616148" w14:textId="77777777" w:rsidR="003E4A34" w:rsidRDefault="003E4A34" w:rsidP="003E4A34">
      <w:pPr>
        <w:pStyle w:val="Heading2"/>
      </w:pPr>
      <w:bookmarkStart w:id="28" w:name="_Toc536623380"/>
      <w:proofErr w:type="spellStart"/>
      <w:r>
        <w:t>CapTel</w:t>
      </w:r>
      <w:bookmarkEnd w:id="28"/>
      <w:proofErr w:type="spellEnd"/>
    </w:p>
    <w:p w14:paraId="50DDC918" w14:textId="301B02A3" w:rsidR="003E4A34" w:rsidRPr="00582247" w:rsidRDefault="006114B5" w:rsidP="003E4A34">
      <w:pPr>
        <w:pStyle w:val="BodyText"/>
      </w:pPr>
      <w:r>
        <w:t>Yo</w:t>
      </w:r>
      <w:r w:rsidR="00ED5D01">
        <w:t>u</w:t>
      </w:r>
      <w:r>
        <w:t xml:space="preserve"> </w:t>
      </w:r>
      <w:r w:rsidR="003E4A34">
        <w:t>speak directly to another phone user through a</w:t>
      </w:r>
      <w:r w:rsidR="003E4A34" w:rsidRPr="00582247">
        <w:t xml:space="preserve"> </w:t>
      </w:r>
      <w:r w:rsidR="003E4A34">
        <w:t>special captioned telephone</w:t>
      </w:r>
      <w:r>
        <w:t xml:space="preserve">. A </w:t>
      </w:r>
      <w:r w:rsidR="003E4A34">
        <w:t xml:space="preserve">relay assistant will then listen to the </w:t>
      </w:r>
      <w:r>
        <w:t xml:space="preserve">other person’s </w:t>
      </w:r>
      <w:r w:rsidR="003E4A34">
        <w:t xml:space="preserve">response and create text captions that appear on the </w:t>
      </w:r>
      <w:proofErr w:type="spellStart"/>
      <w:r w:rsidR="003E4A34">
        <w:t>CapTel</w:t>
      </w:r>
      <w:proofErr w:type="spellEnd"/>
      <w:r w:rsidR="003E4A34">
        <w:t xml:space="preserve"> screen. </w:t>
      </w:r>
      <w:proofErr w:type="spellStart"/>
      <w:r w:rsidR="003E4A34">
        <w:t>CapTel</w:t>
      </w:r>
      <w:proofErr w:type="spellEnd"/>
      <w:r w:rsidR="003E4A34">
        <w:t xml:space="preserve"> handsets require both a broadband and landline connection and cost $325 to </w:t>
      </w:r>
      <w:r>
        <w:t>borrow</w:t>
      </w:r>
      <w:r w:rsidR="003E4A34">
        <w:t xml:space="preserve">. </w:t>
      </w:r>
      <w:r w:rsidR="003E4A34" w:rsidRPr="00582247">
        <w:t>The service is available every day from 7</w:t>
      </w:r>
      <w:r>
        <w:t xml:space="preserve"> </w:t>
      </w:r>
      <w:r w:rsidR="003E4A34" w:rsidRPr="00582247">
        <w:t>am to 10</w:t>
      </w:r>
      <w:r>
        <w:t xml:space="preserve"> </w:t>
      </w:r>
      <w:r w:rsidR="003E4A34" w:rsidRPr="00582247">
        <w:t xml:space="preserve">pm.  </w:t>
      </w:r>
    </w:p>
    <w:p w14:paraId="67787190" w14:textId="77777777" w:rsidR="003E4A34" w:rsidRDefault="003E4A34" w:rsidP="003E4A34">
      <w:pPr>
        <w:pStyle w:val="Heading2"/>
      </w:pPr>
      <w:bookmarkStart w:id="29" w:name="_Toc536623381"/>
      <w:proofErr w:type="spellStart"/>
      <w:r>
        <w:lastRenderedPageBreak/>
        <w:t>WebCapTel</w:t>
      </w:r>
      <w:bookmarkEnd w:id="29"/>
      <w:proofErr w:type="spellEnd"/>
    </w:p>
    <w:p w14:paraId="12A984F8" w14:textId="41E7866E" w:rsidR="003E4A34" w:rsidRPr="00582247" w:rsidRDefault="006114B5" w:rsidP="003E4A34">
      <w:pPr>
        <w:pStyle w:val="BodyText"/>
      </w:pPr>
      <w:r>
        <w:t xml:space="preserve">You </w:t>
      </w:r>
      <w:r w:rsidR="003E4A34">
        <w:t>speak directly to another phone user through a</w:t>
      </w:r>
      <w:r w:rsidR="003E4A34" w:rsidRPr="00582247">
        <w:t xml:space="preserve"> </w:t>
      </w:r>
      <w:r w:rsidR="003E4A34">
        <w:t>regular phone</w:t>
      </w:r>
      <w:r w:rsidR="003E4A34" w:rsidRPr="00582247">
        <w:t xml:space="preserve">, </w:t>
      </w:r>
      <w:r w:rsidR="003E4A34">
        <w:t xml:space="preserve">a relay assistant will then listen to the response and create text captions, which </w:t>
      </w:r>
      <w:r>
        <w:t xml:space="preserve">you </w:t>
      </w:r>
      <w:r w:rsidR="003E4A34">
        <w:t xml:space="preserve">can </w:t>
      </w:r>
      <w:r>
        <w:t xml:space="preserve">then </w:t>
      </w:r>
      <w:r w:rsidR="003E4A34">
        <w:t xml:space="preserve">read through the </w:t>
      </w:r>
      <w:proofErr w:type="spellStart"/>
      <w:r w:rsidR="003E4A34">
        <w:t>CapTel</w:t>
      </w:r>
      <w:proofErr w:type="spellEnd"/>
      <w:r w:rsidR="003E4A34">
        <w:t xml:space="preserve"> website.</w:t>
      </w:r>
      <w:r w:rsidR="003E4A34" w:rsidRPr="00582247">
        <w:t xml:space="preserve"> The service is available every day from 7</w:t>
      </w:r>
      <w:r>
        <w:t xml:space="preserve"> </w:t>
      </w:r>
      <w:r w:rsidR="003E4A34" w:rsidRPr="00582247">
        <w:t>am to 10</w:t>
      </w:r>
      <w:r>
        <w:t xml:space="preserve"> </w:t>
      </w:r>
      <w:r w:rsidR="003E4A34" w:rsidRPr="00582247">
        <w:t>pm.</w:t>
      </w:r>
    </w:p>
    <w:p w14:paraId="0C5EE7E7" w14:textId="1507C4BE" w:rsidR="003E4A34" w:rsidRDefault="00720490" w:rsidP="003E4A34">
      <w:pPr>
        <w:pStyle w:val="Heading2"/>
      </w:pPr>
      <w:bookmarkStart w:id="30" w:name="_Toc536623382"/>
      <w:r>
        <w:t>Teletypewriter (TTY) t</w:t>
      </w:r>
      <w:r w:rsidR="003E4A34">
        <w:t>o voice</w:t>
      </w:r>
      <w:bookmarkEnd w:id="30"/>
      <w:r w:rsidR="003E4A34">
        <w:t xml:space="preserve"> </w:t>
      </w:r>
    </w:p>
    <w:p w14:paraId="2FF3392C" w14:textId="2D86CBDA" w:rsidR="003E4A34" w:rsidRDefault="006114B5" w:rsidP="003E4A34">
      <w:pPr>
        <w:pStyle w:val="BodyText"/>
      </w:pPr>
      <w:r>
        <w:t xml:space="preserve">You type your </w:t>
      </w:r>
      <w:r w:rsidR="003E4A34">
        <w:t>message to a relay assistant using TTY equipment</w:t>
      </w:r>
      <w:r>
        <w:t>. T</w:t>
      </w:r>
      <w:r w:rsidR="003E4A34" w:rsidRPr="00582247">
        <w:t xml:space="preserve">he </w:t>
      </w:r>
      <w:r w:rsidR="003E4A34">
        <w:t xml:space="preserve">relay assistant </w:t>
      </w:r>
      <w:r>
        <w:t xml:space="preserve">then </w:t>
      </w:r>
      <w:r w:rsidR="003E4A34">
        <w:t xml:space="preserve">relays </w:t>
      </w:r>
      <w:r>
        <w:t xml:space="preserve">your </w:t>
      </w:r>
      <w:r w:rsidR="003E4A34" w:rsidRPr="00582247">
        <w:t xml:space="preserve">message </w:t>
      </w:r>
      <w:r w:rsidR="003E4A34">
        <w:t xml:space="preserve">verbally </w:t>
      </w:r>
      <w:r w:rsidR="003E4A34" w:rsidRPr="00582247">
        <w:t>to a standard phone user</w:t>
      </w:r>
      <w:r w:rsidR="003E4A34">
        <w:t xml:space="preserve"> </w:t>
      </w:r>
      <w:r w:rsidR="003E4A34" w:rsidRPr="00582247">
        <w:t xml:space="preserve">and </w:t>
      </w:r>
      <w:r>
        <w:t xml:space="preserve">then </w:t>
      </w:r>
      <w:r w:rsidR="003E4A34" w:rsidRPr="00582247">
        <w:t>t</w:t>
      </w:r>
      <w:r w:rsidR="003E4A34">
        <w:t>ypes</w:t>
      </w:r>
      <w:r w:rsidR="003E4A34" w:rsidRPr="00582247">
        <w:t xml:space="preserve"> the spoken reply </w:t>
      </w:r>
      <w:r>
        <w:t xml:space="preserve">and sends it back to you for you </w:t>
      </w:r>
      <w:r w:rsidR="003E4A34">
        <w:t>to read</w:t>
      </w:r>
      <w:r w:rsidR="003E4A34" w:rsidRPr="00582247">
        <w:t xml:space="preserve">. This </w:t>
      </w:r>
      <w:r w:rsidR="003E4A34">
        <w:t xml:space="preserve">is a 24-hour </w:t>
      </w:r>
      <w:r w:rsidR="003E4A34" w:rsidRPr="00582247">
        <w:t xml:space="preserve">service. </w:t>
      </w:r>
    </w:p>
    <w:p w14:paraId="20E525ED" w14:textId="28B746FE" w:rsidR="003E4A34" w:rsidRDefault="003E4A34" w:rsidP="003E4A34">
      <w:pPr>
        <w:pStyle w:val="Heading2"/>
      </w:pPr>
      <w:bookmarkStart w:id="31" w:name="_Toc536623383"/>
      <w:r>
        <w:t xml:space="preserve">Hearing Carry-Over </w:t>
      </w:r>
      <w:bookmarkEnd w:id="31"/>
    </w:p>
    <w:p w14:paraId="11ECBFE1" w14:textId="591305F0" w:rsidR="003E4A34" w:rsidRPr="00582247" w:rsidRDefault="00B44B32" w:rsidP="003E4A34">
      <w:pPr>
        <w:pStyle w:val="BodyText"/>
      </w:pPr>
      <w:r>
        <w:t xml:space="preserve">If you have a </w:t>
      </w:r>
      <w:r w:rsidR="003E4A34" w:rsidRPr="00582247">
        <w:t>speech</w:t>
      </w:r>
      <w:r w:rsidR="003E4A34">
        <w:t xml:space="preserve"> </w:t>
      </w:r>
      <w:r w:rsidR="003E4A34" w:rsidRPr="00582247">
        <w:t>impair</w:t>
      </w:r>
      <w:r w:rsidR="003E4A34">
        <w:t xml:space="preserve">ment </w:t>
      </w:r>
      <w:r>
        <w:t xml:space="preserve">you can type a </w:t>
      </w:r>
      <w:r w:rsidR="003E4A34">
        <w:t>message to a relay assistant using TTY equipment</w:t>
      </w:r>
      <w:r>
        <w:t xml:space="preserve">. The </w:t>
      </w:r>
      <w:r w:rsidR="003E4A34">
        <w:t xml:space="preserve">relay assistant </w:t>
      </w:r>
      <w:r>
        <w:t xml:space="preserve">then </w:t>
      </w:r>
      <w:r w:rsidR="003E4A34">
        <w:t xml:space="preserve">relays </w:t>
      </w:r>
      <w:r>
        <w:t xml:space="preserve">your </w:t>
      </w:r>
      <w:r w:rsidR="003E4A34" w:rsidRPr="00582247">
        <w:t xml:space="preserve">message </w:t>
      </w:r>
      <w:r w:rsidR="003E4A34">
        <w:t xml:space="preserve">verbally </w:t>
      </w:r>
      <w:r w:rsidR="003E4A34" w:rsidRPr="00582247">
        <w:t>to a standard phone user</w:t>
      </w:r>
      <w:r w:rsidR="003E4A34">
        <w:t xml:space="preserve">, </w:t>
      </w:r>
      <w:r w:rsidR="003E4A34" w:rsidRPr="00582247">
        <w:t xml:space="preserve">who then speaks directly </w:t>
      </w:r>
      <w:r>
        <w:t>to you</w:t>
      </w:r>
      <w:r w:rsidR="003E4A34" w:rsidRPr="00582247">
        <w:t>. Th</w:t>
      </w:r>
      <w:r w:rsidR="003E4A34">
        <w:t>is</w:t>
      </w:r>
      <w:r w:rsidR="003E4A34" w:rsidRPr="00582247">
        <w:t xml:space="preserve"> is </w:t>
      </w:r>
      <w:r w:rsidR="003E4A34">
        <w:t>a 24-hour service</w:t>
      </w:r>
      <w:r w:rsidR="003E4A34" w:rsidRPr="00582247">
        <w:t>.</w:t>
      </w:r>
    </w:p>
    <w:p w14:paraId="4289D8DB" w14:textId="4E1F7ACF" w:rsidR="003E4A34" w:rsidRDefault="003E4A34" w:rsidP="003E4A34">
      <w:pPr>
        <w:pStyle w:val="Heading2"/>
      </w:pPr>
      <w:bookmarkStart w:id="32" w:name="_Toc536623384"/>
      <w:r>
        <w:t xml:space="preserve">Voice Carry-Over </w:t>
      </w:r>
      <w:bookmarkEnd w:id="32"/>
    </w:p>
    <w:p w14:paraId="3D51134A" w14:textId="2E103617" w:rsidR="003E4A34" w:rsidRPr="00582247" w:rsidRDefault="00B44B32" w:rsidP="003E4A34">
      <w:pPr>
        <w:pStyle w:val="BodyText"/>
      </w:pPr>
      <w:r>
        <w:t xml:space="preserve">You </w:t>
      </w:r>
      <w:r w:rsidR="003E4A34">
        <w:t>speak directly to another phone user using TTY equipment</w:t>
      </w:r>
      <w:r w:rsidR="002079EA">
        <w:t xml:space="preserve">. A </w:t>
      </w:r>
      <w:r w:rsidR="003E4A34">
        <w:t xml:space="preserve">relay assistant then </w:t>
      </w:r>
      <w:r w:rsidR="003E4A34" w:rsidRPr="00582247">
        <w:t>t</w:t>
      </w:r>
      <w:r w:rsidR="003E4A34">
        <w:t>ypes the spoken reply for</w:t>
      </w:r>
      <w:r w:rsidR="003E4A34" w:rsidRPr="00582247">
        <w:t xml:space="preserve"> </w:t>
      </w:r>
      <w:r w:rsidR="002079EA">
        <w:t xml:space="preserve">you </w:t>
      </w:r>
      <w:r w:rsidR="003E4A34">
        <w:t xml:space="preserve">to read. </w:t>
      </w:r>
      <w:proofErr w:type="gramStart"/>
      <w:r w:rsidR="003E4A34">
        <w:t>This  is</w:t>
      </w:r>
      <w:proofErr w:type="gramEnd"/>
      <w:r w:rsidR="003E4A34">
        <w:t xml:space="preserve"> a 24-hour service. </w:t>
      </w:r>
    </w:p>
    <w:p w14:paraId="6A5DCD88" w14:textId="77777777" w:rsidR="003E4A34" w:rsidRDefault="003E4A34" w:rsidP="003E4A34">
      <w:pPr>
        <w:pStyle w:val="Heading2"/>
      </w:pPr>
      <w:bookmarkStart w:id="33" w:name="_Toc536623385"/>
      <w:r w:rsidRPr="00582247">
        <w:t xml:space="preserve">Speech to </w:t>
      </w:r>
      <w:r>
        <w:t>S</w:t>
      </w:r>
      <w:r w:rsidRPr="00582247">
        <w:t>peech</w:t>
      </w:r>
      <w:bookmarkEnd w:id="33"/>
    </w:p>
    <w:p w14:paraId="2BA2B778" w14:textId="5C31935D" w:rsidR="003E4A34" w:rsidRPr="00582247" w:rsidRDefault="002079EA" w:rsidP="003E4A34">
      <w:pPr>
        <w:pStyle w:val="BodyText"/>
      </w:pPr>
      <w:r>
        <w:t xml:space="preserve">If you have </w:t>
      </w:r>
      <w:r w:rsidR="003E4A34">
        <w:t xml:space="preserve">a speech impairment </w:t>
      </w:r>
      <w:r>
        <w:t xml:space="preserve">you can </w:t>
      </w:r>
      <w:r w:rsidR="003E4A34">
        <w:t>speak with a special</w:t>
      </w:r>
      <w:r w:rsidR="00B01A8E">
        <w:t>ist</w:t>
      </w:r>
      <w:r>
        <w:t xml:space="preserve"> </w:t>
      </w:r>
      <w:r w:rsidR="003E4A34">
        <w:t xml:space="preserve">relay assistant </w:t>
      </w:r>
      <w:r w:rsidR="003E4A34" w:rsidRPr="00582247">
        <w:t xml:space="preserve">using </w:t>
      </w:r>
      <w:r>
        <w:t xml:space="preserve">your </w:t>
      </w:r>
      <w:r w:rsidR="003E4A34">
        <w:t>own voice or a synthesizer</w:t>
      </w:r>
      <w:r>
        <w:t xml:space="preserve">. The </w:t>
      </w:r>
      <w:r w:rsidR="003E4A34">
        <w:t xml:space="preserve">relay assistant then relays </w:t>
      </w:r>
      <w:r>
        <w:t xml:space="preserve">your </w:t>
      </w:r>
      <w:r w:rsidR="003E4A34" w:rsidRPr="00582247">
        <w:t>message to a standard phone user. This service is available Monday to Friday 7.30</w:t>
      </w:r>
      <w:r w:rsidR="00720490">
        <w:t xml:space="preserve"> </w:t>
      </w:r>
      <w:r w:rsidR="003E4A34" w:rsidRPr="00582247">
        <w:t>am to 9</w:t>
      </w:r>
      <w:r w:rsidR="00720490">
        <w:t xml:space="preserve"> </w:t>
      </w:r>
      <w:r w:rsidR="003E4A34" w:rsidRPr="00582247">
        <w:t>pm and Saturday 9</w:t>
      </w:r>
      <w:r w:rsidR="00720490">
        <w:t xml:space="preserve"> </w:t>
      </w:r>
      <w:r w:rsidR="003E4A34" w:rsidRPr="00582247">
        <w:t>am to 5</w:t>
      </w:r>
      <w:r w:rsidR="00720490">
        <w:t xml:space="preserve"> </w:t>
      </w:r>
      <w:r w:rsidR="003E4A34" w:rsidRPr="00582247">
        <w:t xml:space="preserve">pm. </w:t>
      </w:r>
    </w:p>
    <w:p w14:paraId="1C654100" w14:textId="77777777" w:rsidR="003E4A34" w:rsidRDefault="003E4A34" w:rsidP="003E4A34">
      <w:pPr>
        <w:pStyle w:val="Heading2"/>
      </w:pPr>
      <w:bookmarkStart w:id="34" w:name="_Toc536623386"/>
      <w:r w:rsidRPr="00582247">
        <w:t>Video-assisted Speech to Speech</w:t>
      </w:r>
      <w:bookmarkEnd w:id="34"/>
    </w:p>
    <w:p w14:paraId="737B5EA2" w14:textId="794FCD82" w:rsidR="003E4A34" w:rsidRPr="00582247" w:rsidRDefault="002079EA" w:rsidP="003E4A34">
      <w:pPr>
        <w:pStyle w:val="BodyText"/>
      </w:pPr>
      <w:r>
        <w:t xml:space="preserve">You </w:t>
      </w:r>
      <w:r w:rsidR="003E4A34">
        <w:t>speak with a specialis</w:t>
      </w:r>
      <w:r>
        <w:t>t</w:t>
      </w:r>
      <w:r w:rsidR="003E4A34">
        <w:t xml:space="preserve"> relay assistant using both Skype (to provide visual cues) and a regular phone</w:t>
      </w:r>
      <w:r>
        <w:t xml:space="preserve">. The </w:t>
      </w:r>
      <w:r w:rsidR="003E4A34">
        <w:t xml:space="preserve">relay assistant then relays </w:t>
      </w:r>
      <w:r>
        <w:t xml:space="preserve">your </w:t>
      </w:r>
      <w:r w:rsidR="003E4A34" w:rsidRPr="00582247">
        <w:t>message to a standard phone user</w:t>
      </w:r>
      <w:r w:rsidR="003E4A34">
        <w:t xml:space="preserve">. </w:t>
      </w:r>
      <w:r w:rsidR="003E4A34" w:rsidRPr="00582247">
        <w:t>This service is available Monday to Friday 7.30</w:t>
      </w:r>
      <w:r>
        <w:t xml:space="preserve"> </w:t>
      </w:r>
      <w:r w:rsidR="003E4A34" w:rsidRPr="00582247">
        <w:t>am to 9</w:t>
      </w:r>
      <w:r>
        <w:t xml:space="preserve"> </w:t>
      </w:r>
      <w:r w:rsidR="003E4A34" w:rsidRPr="00582247">
        <w:t>pm and Saturday 9</w:t>
      </w:r>
      <w:r>
        <w:t xml:space="preserve"> </w:t>
      </w:r>
      <w:r w:rsidR="003E4A34" w:rsidRPr="00582247">
        <w:t>am to 5</w:t>
      </w:r>
      <w:r>
        <w:t xml:space="preserve"> </w:t>
      </w:r>
      <w:r w:rsidR="003E4A34" w:rsidRPr="00582247">
        <w:t>pm.</w:t>
      </w:r>
    </w:p>
    <w:p w14:paraId="5EEA718C" w14:textId="77777777" w:rsidR="003E4A34" w:rsidRDefault="003E4A34" w:rsidP="003E4A34">
      <w:pPr>
        <w:rPr>
          <w:b/>
        </w:rPr>
      </w:pPr>
    </w:p>
    <w:p w14:paraId="6312FC12" w14:textId="77777777" w:rsidR="006953FA" w:rsidRDefault="003E4A34" w:rsidP="003E4A34">
      <w:pPr>
        <w:spacing w:after="200" w:line="276" w:lineRule="auto"/>
        <w:sectPr w:rsidR="006953FA" w:rsidSect="00955493">
          <w:headerReference w:type="default" r:id="rId26"/>
          <w:footerReference w:type="default" r:id="rId27"/>
          <w:pgSz w:w="11906" w:h="16838" w:code="9"/>
          <w:pgMar w:top="1418" w:right="1418" w:bottom="851" w:left="1418" w:header="567" w:footer="567" w:gutter="0"/>
          <w:cols w:space="708"/>
          <w:docGrid w:linePitch="360"/>
        </w:sectPr>
      </w:pPr>
      <w:r>
        <w:br w:type="page"/>
      </w:r>
    </w:p>
    <w:p w14:paraId="6A5D342D" w14:textId="61449EB6" w:rsidR="003E4A34" w:rsidRDefault="00043BF2" w:rsidP="003E4A34">
      <w:pPr>
        <w:pStyle w:val="Heading1-Unnumbered"/>
      </w:pPr>
      <w:bookmarkStart w:id="35" w:name="_Toc536623387"/>
      <w:r>
        <w:lastRenderedPageBreak/>
        <w:t>Appendix</w:t>
      </w:r>
      <w:r w:rsidR="003E4A34" w:rsidRPr="00E4632C">
        <w:t xml:space="preserve"> 2: </w:t>
      </w:r>
      <w:r>
        <w:t xml:space="preserve">How much the different services are used </w:t>
      </w:r>
      <w:bookmarkEnd w:id="35"/>
    </w:p>
    <w:p w14:paraId="14A782EF" w14:textId="77777777" w:rsidR="00664E99" w:rsidRDefault="006953FA" w:rsidP="006953FA">
      <w:pPr>
        <w:pStyle w:val="BodyText"/>
      </w:pPr>
      <w:r>
        <w:t xml:space="preserve">The following chart shows average monthly call minutes by service for 2018. We do not collect data about how </w:t>
      </w:r>
      <w:r w:rsidR="00AB2A88">
        <w:t xml:space="preserve">many people are using each service. </w:t>
      </w:r>
      <w:r w:rsidR="00B91A67">
        <w:t xml:space="preserve">Different factors affect how much a service is used. For example, at the moment it is difficult to receive incoming calls on most services.   </w:t>
      </w:r>
    </w:p>
    <w:p w14:paraId="59A47051" w14:textId="72B59542" w:rsidR="00912132" w:rsidRDefault="00C10849" w:rsidP="00912132">
      <w:r w:rsidRPr="00C10849">
        <w:rPr>
          <w:noProof/>
          <w:lang w:eastAsia="en-NZ"/>
        </w:rPr>
        <w:drawing>
          <wp:inline distT="0" distB="0" distL="0" distR="0" wp14:anchorId="5E7566FE" wp14:editId="43B104F6">
            <wp:extent cx="8921163" cy="439609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21163" cy="4396092"/>
                    </a:xfrm>
                    <a:prstGeom prst="rect">
                      <a:avLst/>
                    </a:prstGeom>
                    <a:noFill/>
                    <a:ln>
                      <a:noFill/>
                    </a:ln>
                  </pic:spPr>
                </pic:pic>
              </a:graphicData>
            </a:graphic>
          </wp:inline>
        </w:drawing>
      </w:r>
      <w:r w:rsidRPr="00C10849">
        <w:t xml:space="preserve"> </w:t>
      </w:r>
    </w:p>
    <w:sectPr w:rsidR="00912132" w:rsidSect="006953FA">
      <w:pgSz w:w="16838" w:h="11906" w:orient="landscape" w:code="9"/>
      <w:pgMar w:top="1418" w:right="1701" w:bottom="1418" w:left="992"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44130" w14:textId="77777777" w:rsidR="00824333" w:rsidRDefault="00824333">
      <w:r>
        <w:separator/>
      </w:r>
    </w:p>
  </w:endnote>
  <w:endnote w:type="continuationSeparator" w:id="0">
    <w:p w14:paraId="24A8637D" w14:textId="77777777" w:rsidR="00824333" w:rsidRDefault="0082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839DD" w14:textId="77777777" w:rsidR="00433EF7" w:rsidRDefault="00433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011635"/>
      <w:docPartObj>
        <w:docPartGallery w:val="Page Numbers (Bottom of Page)"/>
        <w:docPartUnique/>
      </w:docPartObj>
    </w:sdtPr>
    <w:sdtEndPr>
      <w:rPr>
        <w:noProof/>
      </w:rPr>
    </w:sdtEndPr>
    <w:sdtContent>
      <w:p w14:paraId="45831237" w14:textId="78947718" w:rsidR="00824333" w:rsidRDefault="00824333">
        <w:pPr>
          <w:jc w:val="right"/>
        </w:pPr>
        <w:r>
          <w:fldChar w:fldCharType="begin"/>
        </w:r>
        <w:r>
          <w:instrText xml:space="preserve"> PAGE   \* MERGEFORMAT </w:instrText>
        </w:r>
        <w:r>
          <w:fldChar w:fldCharType="separate"/>
        </w:r>
        <w:r w:rsidR="00433EF7">
          <w:rPr>
            <w:noProof/>
          </w:rPr>
          <w:t>1</w:t>
        </w:r>
        <w:r>
          <w:rPr>
            <w:noProof/>
          </w:rPr>
          <w:fldChar w:fldCharType="end"/>
        </w:r>
      </w:p>
    </w:sdtContent>
  </w:sdt>
  <w:p w14:paraId="505E97B4" w14:textId="77777777" w:rsidR="00824333" w:rsidRPr="003B4FA5" w:rsidRDefault="00824333" w:rsidP="00664E9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5507" w14:textId="77777777" w:rsidR="00433EF7" w:rsidRDefault="00433E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557006"/>
      <w:docPartObj>
        <w:docPartGallery w:val="Page Numbers (Bottom of Page)"/>
        <w:docPartUnique/>
      </w:docPartObj>
    </w:sdtPr>
    <w:sdtEndPr>
      <w:rPr>
        <w:noProof/>
      </w:rPr>
    </w:sdtEndPr>
    <w:sdtContent>
      <w:p w14:paraId="0F6B76F2" w14:textId="7EEB9347" w:rsidR="00824333" w:rsidRDefault="00824333">
        <w:pPr>
          <w:jc w:val="right"/>
        </w:pPr>
        <w:r>
          <w:fldChar w:fldCharType="begin"/>
        </w:r>
        <w:r>
          <w:instrText xml:space="preserve"> PAGE   \* MERGEFORMAT </w:instrText>
        </w:r>
        <w:r>
          <w:fldChar w:fldCharType="separate"/>
        </w:r>
        <w:r w:rsidR="00433EF7">
          <w:rPr>
            <w:noProof/>
          </w:rPr>
          <w:t>19</w:t>
        </w:r>
        <w:r>
          <w:rPr>
            <w:noProof/>
          </w:rPr>
          <w:fldChar w:fldCharType="end"/>
        </w:r>
      </w:p>
    </w:sdtContent>
  </w:sdt>
  <w:p w14:paraId="28BED04C" w14:textId="77777777" w:rsidR="00824333" w:rsidRPr="003B4FA5" w:rsidRDefault="00824333" w:rsidP="00664E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6C224" w14:textId="77777777" w:rsidR="00824333" w:rsidRDefault="00824333">
      <w:r>
        <w:separator/>
      </w:r>
    </w:p>
  </w:footnote>
  <w:footnote w:type="continuationSeparator" w:id="0">
    <w:p w14:paraId="21782A9E" w14:textId="77777777" w:rsidR="00824333" w:rsidRDefault="00824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54643" w14:textId="77777777" w:rsidR="00433EF7" w:rsidRDefault="00433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6475C" w14:textId="77777777" w:rsidR="00824333" w:rsidRDefault="008243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C0E8D" w14:textId="77777777" w:rsidR="00433EF7" w:rsidRDefault="00433E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6138" w14:textId="4C644A31" w:rsidR="00824333" w:rsidRPr="00876943" w:rsidRDefault="00824333" w:rsidP="00664E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840D5E"/>
    <w:lvl w:ilvl="0">
      <w:start w:val="1"/>
      <w:numFmt w:val="decimal"/>
      <w:lvlText w:val="%1."/>
      <w:lvlJc w:val="left"/>
      <w:pPr>
        <w:tabs>
          <w:tab w:val="num" w:pos="1492"/>
        </w:tabs>
        <w:ind w:left="1492" w:hanging="360"/>
      </w:pPr>
    </w:lvl>
  </w:abstractNum>
  <w:abstractNum w:abstractNumId="1">
    <w:nsid w:val="FFFFFF7D"/>
    <w:multiLevelType w:val="singleLevel"/>
    <w:tmpl w:val="A328AF6E"/>
    <w:lvl w:ilvl="0">
      <w:start w:val="1"/>
      <w:numFmt w:val="decimal"/>
      <w:lvlText w:val="%1."/>
      <w:lvlJc w:val="left"/>
      <w:pPr>
        <w:tabs>
          <w:tab w:val="num" w:pos="1209"/>
        </w:tabs>
        <w:ind w:left="1209" w:hanging="360"/>
      </w:pPr>
    </w:lvl>
  </w:abstractNum>
  <w:abstractNum w:abstractNumId="2">
    <w:nsid w:val="FFFFFF7E"/>
    <w:multiLevelType w:val="singleLevel"/>
    <w:tmpl w:val="F4D64258"/>
    <w:lvl w:ilvl="0">
      <w:start w:val="1"/>
      <w:numFmt w:val="decimal"/>
      <w:lvlText w:val="%1."/>
      <w:lvlJc w:val="left"/>
      <w:pPr>
        <w:tabs>
          <w:tab w:val="num" w:pos="926"/>
        </w:tabs>
        <w:ind w:left="926" w:hanging="360"/>
      </w:pPr>
    </w:lvl>
  </w:abstractNum>
  <w:abstractNum w:abstractNumId="3">
    <w:nsid w:val="FFFFFF7F"/>
    <w:multiLevelType w:val="singleLevel"/>
    <w:tmpl w:val="7B365972"/>
    <w:lvl w:ilvl="0">
      <w:start w:val="1"/>
      <w:numFmt w:val="decimal"/>
      <w:lvlText w:val="%1."/>
      <w:lvlJc w:val="left"/>
      <w:pPr>
        <w:tabs>
          <w:tab w:val="num" w:pos="643"/>
        </w:tabs>
        <w:ind w:left="643" w:hanging="360"/>
      </w:pPr>
    </w:lvl>
  </w:abstractNum>
  <w:abstractNum w:abstractNumId="4">
    <w:nsid w:val="FFFFFF80"/>
    <w:multiLevelType w:val="singleLevel"/>
    <w:tmpl w:val="15E2E8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6EA0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1237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941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F0A528"/>
    <w:lvl w:ilvl="0">
      <w:start w:val="1"/>
      <w:numFmt w:val="decimal"/>
      <w:lvlText w:val="%1."/>
      <w:lvlJc w:val="left"/>
      <w:pPr>
        <w:tabs>
          <w:tab w:val="num" w:pos="360"/>
        </w:tabs>
        <w:ind w:left="360" w:hanging="360"/>
      </w:pPr>
    </w:lvl>
  </w:abstractNum>
  <w:abstractNum w:abstractNumId="9">
    <w:nsid w:val="FFFFFF89"/>
    <w:multiLevelType w:val="singleLevel"/>
    <w:tmpl w:val="06B0F85A"/>
    <w:lvl w:ilvl="0">
      <w:start w:val="1"/>
      <w:numFmt w:val="bullet"/>
      <w:lvlText w:val=""/>
      <w:lvlJc w:val="left"/>
      <w:pPr>
        <w:tabs>
          <w:tab w:val="num" w:pos="360"/>
        </w:tabs>
        <w:ind w:left="360" w:hanging="360"/>
      </w:pPr>
      <w:rPr>
        <w:rFonts w:ascii="Symbol" w:hAnsi="Symbol" w:hint="default"/>
      </w:rPr>
    </w:lvl>
  </w:abstractNum>
  <w:abstractNum w:abstractNumId="10">
    <w:nsid w:val="013F025A"/>
    <w:multiLevelType w:val="hybridMultilevel"/>
    <w:tmpl w:val="1102F6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023F5905"/>
    <w:multiLevelType w:val="hybridMultilevel"/>
    <w:tmpl w:val="1B0E5D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028E3D74"/>
    <w:multiLevelType w:val="hybridMultilevel"/>
    <w:tmpl w:val="B238A3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03405C99"/>
    <w:multiLevelType w:val="hybridMultilevel"/>
    <w:tmpl w:val="88CA21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089A1D07"/>
    <w:multiLevelType w:val="hybridMultilevel"/>
    <w:tmpl w:val="BE348C5A"/>
    <w:lvl w:ilvl="0" w:tplc="1409000F">
      <w:start w:val="5"/>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nsid w:val="133D3A19"/>
    <w:multiLevelType w:val="multilevel"/>
    <w:tmpl w:val="0D2EDDCE"/>
    <w:lvl w:ilvl="0">
      <w:start w:val="1"/>
      <w:numFmt w:val="decimal"/>
      <w:lvlText w:val="%1."/>
      <w:lvlJc w:val="left"/>
      <w:pPr>
        <w:ind w:left="1281" w:hanging="357"/>
      </w:pPr>
      <w:rPr>
        <w:rFonts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16">
    <w:nsid w:val="1618560C"/>
    <w:multiLevelType w:val="hybridMultilevel"/>
    <w:tmpl w:val="A146A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1C2F6A83"/>
    <w:multiLevelType w:val="hybridMultilevel"/>
    <w:tmpl w:val="791A354A"/>
    <w:lvl w:ilvl="0" w:tplc="B3E4A3B2">
      <w:start w:val="1"/>
      <w:numFmt w:val="decimal"/>
      <w:pStyle w:val="Heading1"/>
      <w:lvlText w:val="%1"/>
      <w:lvlJc w:val="left"/>
      <w:pPr>
        <w:ind w:left="720" w:hanging="360"/>
      </w:pPr>
      <w:rPr>
        <w:rFonts w:hint="default"/>
        <w:i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2A3C7384"/>
    <w:multiLevelType w:val="hybridMultilevel"/>
    <w:tmpl w:val="B3DC9142"/>
    <w:lvl w:ilvl="0" w:tplc="9E2C7706">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nsid w:val="2B61517E"/>
    <w:multiLevelType w:val="hybridMultilevel"/>
    <w:tmpl w:val="4E64A5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3AAE6B5B"/>
    <w:multiLevelType w:val="hybridMultilevel"/>
    <w:tmpl w:val="9766A3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4161670F"/>
    <w:multiLevelType w:val="hybridMultilevel"/>
    <w:tmpl w:val="03D2FA70"/>
    <w:lvl w:ilvl="0" w:tplc="56184E7A">
      <w:start w:val="1"/>
      <w:numFmt w:val="decimal"/>
      <w:pStyle w:val="Questionnumber"/>
      <w:lvlText w:val="%1"/>
      <w:lvlJc w:val="left"/>
      <w:pPr>
        <w:ind w:left="644" w:hanging="360"/>
      </w:pPr>
      <w:rPr>
        <w:rFonts w:ascii="Arial" w:hAnsi="Arial" w:cs="Arial"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2">
    <w:nsid w:val="43821E93"/>
    <w:multiLevelType w:val="hybridMultilevel"/>
    <w:tmpl w:val="5F5A55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24">
    <w:nsid w:val="5C5F6B40"/>
    <w:multiLevelType w:val="hybridMultilevel"/>
    <w:tmpl w:val="509015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5E564519"/>
    <w:multiLevelType w:val="hybridMultilevel"/>
    <w:tmpl w:val="21C289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622A2761"/>
    <w:multiLevelType w:val="multilevel"/>
    <w:tmpl w:val="8C5E83F0"/>
    <w:lvl w:ilvl="0">
      <w:start w:val="1"/>
      <w:numFmt w:val="bullet"/>
      <w:lvlText w:val=""/>
      <w:lvlJc w:val="left"/>
      <w:pPr>
        <w:ind w:left="1281" w:hanging="357"/>
      </w:pPr>
      <w:rPr>
        <w:rFonts w:ascii="Symbol" w:hAnsi="Symbol" w:hint="default"/>
      </w:rPr>
    </w:lvl>
    <w:lvl w:ilvl="1">
      <w:start w:val="1"/>
      <w:numFmt w:val="bullet"/>
      <w:lvlText w:val="-"/>
      <w:lvlJc w:val="left"/>
      <w:pPr>
        <w:ind w:left="1638" w:hanging="357"/>
      </w:pPr>
      <w:rPr>
        <w:rFonts w:ascii="Courier New" w:hAnsi="Courier New" w:hint="default"/>
      </w:rPr>
    </w:lvl>
    <w:lvl w:ilvl="2">
      <w:start w:val="1"/>
      <w:numFmt w:val="bullet"/>
      <w:lvlText w:val=""/>
      <w:lvlJc w:val="left"/>
      <w:pPr>
        <w:ind w:left="1995" w:hanging="357"/>
      </w:pPr>
      <w:rPr>
        <w:rFonts w:ascii="Wingdings" w:hAnsi="Wingdings" w:hint="default"/>
      </w:rPr>
    </w:lvl>
    <w:lvl w:ilvl="3">
      <w:start w:val="1"/>
      <w:numFmt w:val="bullet"/>
      <w:lvlText w:val=""/>
      <w:lvlJc w:val="left"/>
      <w:pPr>
        <w:ind w:left="2352" w:hanging="357"/>
      </w:pPr>
      <w:rPr>
        <w:rFonts w:ascii="Symbol" w:hAnsi="Symbol" w:hint="default"/>
      </w:rPr>
    </w:lvl>
    <w:lvl w:ilvl="4">
      <w:start w:val="1"/>
      <w:numFmt w:val="bullet"/>
      <w:lvlText w:val="o"/>
      <w:lvlJc w:val="left"/>
      <w:pPr>
        <w:ind w:left="2709" w:hanging="357"/>
      </w:pPr>
      <w:rPr>
        <w:rFonts w:ascii="Courier New" w:hAnsi="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hint="default"/>
      </w:rPr>
    </w:lvl>
    <w:lvl w:ilvl="8">
      <w:start w:val="1"/>
      <w:numFmt w:val="bullet"/>
      <w:lvlText w:val=""/>
      <w:lvlJc w:val="left"/>
      <w:pPr>
        <w:ind w:left="4137" w:hanging="357"/>
      </w:pPr>
      <w:rPr>
        <w:rFonts w:ascii="Wingdings" w:hAnsi="Wingdings" w:hint="default"/>
      </w:rPr>
    </w:lvl>
  </w:abstractNum>
  <w:abstractNum w:abstractNumId="27">
    <w:nsid w:val="675F0155"/>
    <w:multiLevelType w:val="multilevel"/>
    <w:tmpl w:val="938285CE"/>
    <w:lvl w:ilvl="0">
      <w:start w:val="1"/>
      <w:numFmt w:val="bullet"/>
      <w:pStyle w:val="Bullets"/>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nsid w:val="6777081C"/>
    <w:multiLevelType w:val="hybridMultilevel"/>
    <w:tmpl w:val="7A8A947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9">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30">
    <w:nsid w:val="7AAD0510"/>
    <w:multiLevelType w:val="hybridMultilevel"/>
    <w:tmpl w:val="647A0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21"/>
  </w:num>
  <w:num w:numId="4">
    <w:abstractNumId w:val="21"/>
    <w:lvlOverride w:ilvl="0">
      <w:startOverride w:val="1"/>
    </w:lvlOverride>
  </w:num>
  <w:num w:numId="5">
    <w:abstractNumId w:val="17"/>
  </w:num>
  <w:num w:numId="6">
    <w:abstractNumId w:val="9"/>
  </w:num>
  <w:num w:numId="7">
    <w:abstractNumId w:val="7"/>
  </w:num>
  <w:num w:numId="8">
    <w:abstractNumId w:val="6"/>
  </w:num>
  <w:num w:numId="9">
    <w:abstractNumId w:val="5"/>
  </w:num>
  <w:num w:numId="10">
    <w:abstractNumId w:val="4"/>
  </w:num>
  <w:num w:numId="11">
    <w:abstractNumId w:val="23"/>
  </w:num>
  <w:num w:numId="12">
    <w:abstractNumId w:val="8"/>
  </w:num>
  <w:num w:numId="13">
    <w:abstractNumId w:val="3"/>
  </w:num>
  <w:num w:numId="14">
    <w:abstractNumId w:val="2"/>
  </w:num>
  <w:num w:numId="15">
    <w:abstractNumId w:val="1"/>
  </w:num>
  <w:num w:numId="16">
    <w:abstractNumId w:val="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7"/>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3"/>
  </w:num>
  <w:num w:numId="23">
    <w:abstractNumId w:val="30"/>
  </w:num>
  <w:num w:numId="24">
    <w:abstractNumId w:val="19"/>
  </w:num>
  <w:num w:numId="25">
    <w:abstractNumId w:val="20"/>
  </w:num>
  <w:num w:numId="26">
    <w:abstractNumId w:val="25"/>
  </w:num>
  <w:num w:numId="27">
    <w:abstractNumId w:val="22"/>
  </w:num>
  <w:num w:numId="28">
    <w:abstractNumId w:val="15"/>
  </w:num>
  <w:num w:numId="29">
    <w:abstractNumId w:val="28"/>
  </w:num>
  <w:num w:numId="30">
    <w:abstractNumId w:val="24"/>
  </w:num>
  <w:num w:numId="31">
    <w:abstractNumId w:val="18"/>
  </w:num>
  <w:num w:numId="32">
    <w:abstractNumId w:val="10"/>
  </w:num>
  <w:num w:numId="33">
    <w:abstractNumId w:val="1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F59"/>
    <w:rsid w:val="00001E45"/>
    <w:rsid w:val="00004B70"/>
    <w:rsid w:val="00005044"/>
    <w:rsid w:val="00010444"/>
    <w:rsid w:val="00043BF2"/>
    <w:rsid w:val="00060606"/>
    <w:rsid w:val="00082D1D"/>
    <w:rsid w:val="0008573B"/>
    <w:rsid w:val="00093A77"/>
    <w:rsid w:val="000A4E9F"/>
    <w:rsid w:val="000B2725"/>
    <w:rsid w:val="000B33C0"/>
    <w:rsid w:val="000C0A34"/>
    <w:rsid w:val="000C5DE9"/>
    <w:rsid w:val="000E1DF6"/>
    <w:rsid w:val="000E4D6F"/>
    <w:rsid w:val="00103672"/>
    <w:rsid w:val="0014717D"/>
    <w:rsid w:val="0016542A"/>
    <w:rsid w:val="001671AF"/>
    <w:rsid w:val="001739AE"/>
    <w:rsid w:val="00174979"/>
    <w:rsid w:val="00182051"/>
    <w:rsid w:val="00182369"/>
    <w:rsid w:val="001A50C2"/>
    <w:rsid w:val="001C24A2"/>
    <w:rsid w:val="00204082"/>
    <w:rsid w:val="002079EA"/>
    <w:rsid w:val="00210DA0"/>
    <w:rsid w:val="00253F40"/>
    <w:rsid w:val="00276385"/>
    <w:rsid w:val="002B1D20"/>
    <w:rsid w:val="002E6F69"/>
    <w:rsid w:val="002F3800"/>
    <w:rsid w:val="002F50C7"/>
    <w:rsid w:val="00320965"/>
    <w:rsid w:val="003650BF"/>
    <w:rsid w:val="00375201"/>
    <w:rsid w:val="00375D02"/>
    <w:rsid w:val="00385E3A"/>
    <w:rsid w:val="0039543B"/>
    <w:rsid w:val="003A1EE4"/>
    <w:rsid w:val="003B6E07"/>
    <w:rsid w:val="003C7800"/>
    <w:rsid w:val="003D69A4"/>
    <w:rsid w:val="003E135E"/>
    <w:rsid w:val="003E4A34"/>
    <w:rsid w:val="003E67CF"/>
    <w:rsid w:val="003F7733"/>
    <w:rsid w:val="00401872"/>
    <w:rsid w:val="00403044"/>
    <w:rsid w:val="00430EC9"/>
    <w:rsid w:val="00433A7C"/>
    <w:rsid w:val="00433EF7"/>
    <w:rsid w:val="00446EB6"/>
    <w:rsid w:val="00467591"/>
    <w:rsid w:val="0047329F"/>
    <w:rsid w:val="0048179E"/>
    <w:rsid w:val="00484421"/>
    <w:rsid w:val="004B359E"/>
    <w:rsid w:val="004C4E43"/>
    <w:rsid w:val="004D013E"/>
    <w:rsid w:val="004D1F48"/>
    <w:rsid w:val="004E1870"/>
    <w:rsid w:val="004F0844"/>
    <w:rsid w:val="0053584A"/>
    <w:rsid w:val="00556F08"/>
    <w:rsid w:val="00557086"/>
    <w:rsid w:val="005652F8"/>
    <w:rsid w:val="00572F1B"/>
    <w:rsid w:val="00574D0A"/>
    <w:rsid w:val="005867CD"/>
    <w:rsid w:val="0059057B"/>
    <w:rsid w:val="005B3F85"/>
    <w:rsid w:val="005D01E2"/>
    <w:rsid w:val="005F098F"/>
    <w:rsid w:val="005F1FE3"/>
    <w:rsid w:val="006114B5"/>
    <w:rsid w:val="00615508"/>
    <w:rsid w:val="00633D07"/>
    <w:rsid w:val="00653718"/>
    <w:rsid w:val="00657F59"/>
    <w:rsid w:val="00664E99"/>
    <w:rsid w:val="00677BDE"/>
    <w:rsid w:val="006953FA"/>
    <w:rsid w:val="006A2CC6"/>
    <w:rsid w:val="006B5F43"/>
    <w:rsid w:val="006E6672"/>
    <w:rsid w:val="006E6A6D"/>
    <w:rsid w:val="006F2415"/>
    <w:rsid w:val="006F58A4"/>
    <w:rsid w:val="007173D6"/>
    <w:rsid w:val="00720490"/>
    <w:rsid w:val="00733B29"/>
    <w:rsid w:val="00790E5E"/>
    <w:rsid w:val="00791D18"/>
    <w:rsid w:val="007C55FF"/>
    <w:rsid w:val="007F0238"/>
    <w:rsid w:val="00805AF2"/>
    <w:rsid w:val="00817044"/>
    <w:rsid w:val="00824333"/>
    <w:rsid w:val="00824BAF"/>
    <w:rsid w:val="008872D6"/>
    <w:rsid w:val="00894AEC"/>
    <w:rsid w:val="008A1536"/>
    <w:rsid w:val="008B2D21"/>
    <w:rsid w:val="008C0BAE"/>
    <w:rsid w:val="008C73EB"/>
    <w:rsid w:val="008E174A"/>
    <w:rsid w:val="008E2A72"/>
    <w:rsid w:val="009047B9"/>
    <w:rsid w:val="00905C92"/>
    <w:rsid w:val="00912132"/>
    <w:rsid w:val="009135F4"/>
    <w:rsid w:val="009527A1"/>
    <w:rsid w:val="00955493"/>
    <w:rsid w:val="00960F3E"/>
    <w:rsid w:val="0097196D"/>
    <w:rsid w:val="00973479"/>
    <w:rsid w:val="00986EE4"/>
    <w:rsid w:val="009A062A"/>
    <w:rsid w:val="009B0488"/>
    <w:rsid w:val="00A07866"/>
    <w:rsid w:val="00A1095F"/>
    <w:rsid w:val="00A176E4"/>
    <w:rsid w:val="00A432B3"/>
    <w:rsid w:val="00A46DD1"/>
    <w:rsid w:val="00A6583C"/>
    <w:rsid w:val="00A66E6A"/>
    <w:rsid w:val="00AA580F"/>
    <w:rsid w:val="00AB2A88"/>
    <w:rsid w:val="00AC318F"/>
    <w:rsid w:val="00AD0284"/>
    <w:rsid w:val="00AF784B"/>
    <w:rsid w:val="00B01A8E"/>
    <w:rsid w:val="00B118DB"/>
    <w:rsid w:val="00B20CE0"/>
    <w:rsid w:val="00B44B32"/>
    <w:rsid w:val="00B548D0"/>
    <w:rsid w:val="00B57665"/>
    <w:rsid w:val="00B613BF"/>
    <w:rsid w:val="00B64B2D"/>
    <w:rsid w:val="00B835D4"/>
    <w:rsid w:val="00B91A67"/>
    <w:rsid w:val="00BA18B6"/>
    <w:rsid w:val="00BA7C19"/>
    <w:rsid w:val="00BC2C1C"/>
    <w:rsid w:val="00BC43AE"/>
    <w:rsid w:val="00BE6906"/>
    <w:rsid w:val="00BF18F8"/>
    <w:rsid w:val="00BF77D3"/>
    <w:rsid w:val="00BF7B2D"/>
    <w:rsid w:val="00C103D0"/>
    <w:rsid w:val="00C10849"/>
    <w:rsid w:val="00C335E0"/>
    <w:rsid w:val="00C4715E"/>
    <w:rsid w:val="00C5179E"/>
    <w:rsid w:val="00C522AB"/>
    <w:rsid w:val="00C62B5A"/>
    <w:rsid w:val="00C700B1"/>
    <w:rsid w:val="00C82949"/>
    <w:rsid w:val="00C84F95"/>
    <w:rsid w:val="00C84FB8"/>
    <w:rsid w:val="00C86324"/>
    <w:rsid w:val="00CB1C1D"/>
    <w:rsid w:val="00CC369D"/>
    <w:rsid w:val="00CC5BDE"/>
    <w:rsid w:val="00D212BC"/>
    <w:rsid w:val="00D22E9A"/>
    <w:rsid w:val="00D317CF"/>
    <w:rsid w:val="00D34FDA"/>
    <w:rsid w:val="00D536A7"/>
    <w:rsid w:val="00D60F12"/>
    <w:rsid w:val="00D872A0"/>
    <w:rsid w:val="00D942F4"/>
    <w:rsid w:val="00DC2A8F"/>
    <w:rsid w:val="00DD1835"/>
    <w:rsid w:val="00DE7A58"/>
    <w:rsid w:val="00DF12E5"/>
    <w:rsid w:val="00DF13B4"/>
    <w:rsid w:val="00E3018F"/>
    <w:rsid w:val="00E4632C"/>
    <w:rsid w:val="00E74E8F"/>
    <w:rsid w:val="00E770C2"/>
    <w:rsid w:val="00E803F5"/>
    <w:rsid w:val="00E866AF"/>
    <w:rsid w:val="00EB6FE0"/>
    <w:rsid w:val="00ED5D01"/>
    <w:rsid w:val="00EE1AD5"/>
    <w:rsid w:val="00F01A83"/>
    <w:rsid w:val="00F13477"/>
    <w:rsid w:val="00F24077"/>
    <w:rsid w:val="00F32E2F"/>
    <w:rsid w:val="00F624FC"/>
    <w:rsid w:val="00F66738"/>
    <w:rsid w:val="00F6754B"/>
    <w:rsid w:val="00FB117B"/>
    <w:rsid w:val="00FC19E3"/>
    <w:rsid w:val="00FE26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18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650BF"/>
    <w:pPr>
      <w:spacing w:after="0" w:line="240" w:lineRule="auto"/>
    </w:pPr>
    <w:rPr>
      <w:rFonts w:eastAsiaTheme="minorEastAsia"/>
      <w:lang w:eastAsia="ko-KR"/>
    </w:rPr>
  </w:style>
  <w:style w:type="paragraph" w:styleId="Heading1">
    <w:name w:val="heading 1"/>
    <w:basedOn w:val="Normal"/>
    <w:next w:val="LineTeal"/>
    <w:link w:val="Heading1Char"/>
    <w:uiPriority w:val="9"/>
    <w:qFormat/>
    <w:rsid w:val="000B33C0"/>
    <w:pPr>
      <w:numPr>
        <w:numId w:val="5"/>
      </w:numPr>
      <w:spacing w:before="240" w:after="240"/>
      <w:ind w:left="567" w:hanging="567"/>
      <w:outlineLvl w:val="0"/>
    </w:pPr>
    <w:rPr>
      <w:rFonts w:ascii="Arial" w:hAnsi="Arial"/>
      <w:color w:val="006272"/>
      <w:sz w:val="60"/>
      <w:szCs w:val="30"/>
    </w:rPr>
  </w:style>
  <w:style w:type="paragraph" w:styleId="Heading2">
    <w:name w:val="heading 2"/>
    <w:basedOn w:val="Normal"/>
    <w:next w:val="BodyText-Numbered"/>
    <w:link w:val="Heading2Char"/>
    <w:uiPriority w:val="9"/>
    <w:unhideWhenUsed/>
    <w:qFormat/>
    <w:rsid w:val="00430EC9"/>
    <w:pPr>
      <w:keepNext/>
      <w:spacing w:before="480" w:after="200" w:line="264" w:lineRule="auto"/>
      <w:contextualSpacing/>
      <w:outlineLvl w:val="1"/>
    </w:pPr>
    <w:rPr>
      <w:rFonts w:ascii="Arial" w:hAnsi="Arial"/>
      <w:color w:val="006272"/>
      <w:sz w:val="36"/>
      <w:szCs w:val="26"/>
    </w:rPr>
  </w:style>
  <w:style w:type="paragraph" w:styleId="Heading3">
    <w:name w:val="heading 3"/>
    <w:basedOn w:val="Normal"/>
    <w:next w:val="Normal"/>
    <w:link w:val="Heading3Char"/>
    <w:uiPriority w:val="9"/>
    <w:unhideWhenUsed/>
    <w:qFormat/>
    <w:rsid w:val="00F624FC"/>
    <w:pPr>
      <w:spacing w:before="360" w:after="200"/>
      <w:outlineLvl w:val="2"/>
    </w:pPr>
    <w:rPr>
      <w:rFonts w:ascii="Arial" w:hAnsi="Arial"/>
      <w:color w:val="006272" w:themeColor="accent1"/>
      <w:sz w:val="28"/>
    </w:rPr>
  </w:style>
  <w:style w:type="paragraph" w:styleId="Heading4">
    <w:name w:val="heading 4"/>
    <w:basedOn w:val="Normal"/>
    <w:next w:val="Normal"/>
    <w:link w:val="Heading4Char"/>
    <w:uiPriority w:val="9"/>
    <w:unhideWhenUsed/>
    <w:qFormat/>
    <w:rsid w:val="00C335E0"/>
    <w:pPr>
      <w:keepNext/>
      <w:keepLines/>
      <w:spacing w:before="360" w:after="200"/>
      <w:outlineLvl w:val="3"/>
    </w:pPr>
    <w:rPr>
      <w:rFonts w:asciiTheme="majorHAnsi" w:eastAsiaTheme="majorEastAsia" w:hAnsiTheme="majorHAnsi" w:cstheme="majorBidi"/>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3C0"/>
    <w:rPr>
      <w:rFonts w:ascii="Arial" w:eastAsiaTheme="minorEastAsia" w:hAnsi="Arial"/>
      <w:color w:val="006272"/>
      <w:sz w:val="60"/>
      <w:szCs w:val="30"/>
      <w:lang w:eastAsia="ko-KR"/>
    </w:rPr>
  </w:style>
  <w:style w:type="character" w:customStyle="1" w:styleId="Heading2Char">
    <w:name w:val="Heading 2 Char"/>
    <w:basedOn w:val="DefaultParagraphFont"/>
    <w:link w:val="Heading2"/>
    <w:uiPriority w:val="9"/>
    <w:rsid w:val="00430EC9"/>
    <w:rPr>
      <w:rFonts w:ascii="Arial" w:eastAsiaTheme="minorEastAsia" w:hAnsi="Arial"/>
      <w:color w:val="006272"/>
      <w:sz w:val="36"/>
      <w:szCs w:val="26"/>
      <w:lang w:eastAsia="ko-KR"/>
    </w:rPr>
  </w:style>
  <w:style w:type="character" w:customStyle="1" w:styleId="Heading3Char">
    <w:name w:val="Heading 3 Char"/>
    <w:basedOn w:val="DefaultParagraphFont"/>
    <w:link w:val="Heading3"/>
    <w:uiPriority w:val="9"/>
    <w:rsid w:val="00F624FC"/>
    <w:rPr>
      <w:rFonts w:ascii="Arial" w:eastAsiaTheme="minorEastAsia" w:hAnsi="Arial"/>
      <w:color w:val="006272" w:themeColor="accent1"/>
      <w:sz w:val="28"/>
      <w:lang w:eastAsia="ko-KR"/>
    </w:rPr>
  </w:style>
  <w:style w:type="character" w:customStyle="1" w:styleId="Heading4Char">
    <w:name w:val="Heading 4 Char"/>
    <w:basedOn w:val="DefaultParagraphFont"/>
    <w:link w:val="Heading4"/>
    <w:uiPriority w:val="9"/>
    <w:rsid w:val="00C335E0"/>
    <w:rPr>
      <w:rFonts w:asciiTheme="majorHAnsi" w:eastAsiaTheme="majorEastAsia" w:hAnsiTheme="majorHAnsi" w:cstheme="majorBidi"/>
      <w:bCs/>
      <w:iCs/>
      <w:color w:val="006272"/>
      <w:sz w:val="24"/>
      <w:lang w:eastAsia="ko-KR"/>
    </w:rPr>
  </w:style>
  <w:style w:type="paragraph" w:customStyle="1" w:styleId="BodyText-Numbered">
    <w:name w:val="Body Text - Numbered"/>
    <w:basedOn w:val="Normal"/>
    <w:link w:val="BodyText-NumberedChar"/>
    <w:qFormat/>
    <w:rsid w:val="00E803F5"/>
    <w:pPr>
      <w:numPr>
        <w:numId w:val="2"/>
      </w:numPr>
      <w:spacing w:before="120" w:after="120" w:line="270" w:lineRule="exact"/>
    </w:pPr>
  </w:style>
  <w:style w:type="character" w:customStyle="1" w:styleId="BodyText-NumberedChar">
    <w:name w:val="Body Text - Numbered Char"/>
    <w:basedOn w:val="DefaultParagraphFont"/>
    <w:link w:val="BodyText-Numbered"/>
    <w:rsid w:val="00E803F5"/>
    <w:rPr>
      <w:rFonts w:eastAsiaTheme="minorEastAsia"/>
      <w:lang w:eastAsia="ko-KR"/>
    </w:rPr>
  </w:style>
  <w:style w:type="table" w:styleId="TableGrid">
    <w:name w:val="Table Grid"/>
    <w:basedOn w:val="TableNormal"/>
    <w:uiPriority w:val="59"/>
    <w:rsid w:val="00E8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E6906"/>
    <w:pPr>
      <w:tabs>
        <w:tab w:val="left" w:pos="454"/>
        <w:tab w:val="right" w:leader="dot" w:pos="9060"/>
      </w:tabs>
      <w:spacing w:after="100"/>
    </w:pPr>
    <w:rPr>
      <w:b/>
    </w:rPr>
  </w:style>
  <w:style w:type="paragraph" w:styleId="TOC2">
    <w:name w:val="toc 2"/>
    <w:basedOn w:val="Normal"/>
    <w:next w:val="Normal"/>
    <w:autoRedefine/>
    <w:uiPriority w:val="39"/>
    <w:unhideWhenUsed/>
    <w:rsid w:val="00E803F5"/>
    <w:pPr>
      <w:spacing w:after="100"/>
      <w:ind w:left="454"/>
    </w:pPr>
  </w:style>
  <w:style w:type="paragraph" w:customStyle="1" w:styleId="LineTeal">
    <w:name w:val="Line Teal"/>
    <w:next w:val="BodyText"/>
    <w:uiPriority w:val="11"/>
    <w:rsid w:val="00E803F5"/>
    <w:pPr>
      <w:widowControl w:val="0"/>
      <w:pBdr>
        <w:bottom w:val="single" w:sz="24" w:space="1" w:color="006272"/>
      </w:pBdr>
      <w:spacing w:before="360" w:after="480" w:line="20" w:lineRule="exact"/>
      <w:ind w:right="6237"/>
    </w:pPr>
    <w:rPr>
      <w:rFonts w:eastAsia="Times New Roman"/>
      <w:color w:val="006272"/>
      <w:lang w:eastAsia="en-NZ"/>
    </w:rPr>
  </w:style>
  <w:style w:type="paragraph" w:styleId="BodyText">
    <w:name w:val="Body Text"/>
    <w:basedOn w:val="Normal"/>
    <w:link w:val="BodyTextChar"/>
    <w:unhideWhenUsed/>
    <w:qFormat/>
    <w:rsid w:val="000B33C0"/>
    <w:pPr>
      <w:spacing w:before="240" w:after="240"/>
    </w:pPr>
    <w:rPr>
      <w:rFonts w:ascii="Arial" w:hAnsi="Arial"/>
      <w:sz w:val="24"/>
    </w:rPr>
  </w:style>
  <w:style w:type="character" w:customStyle="1" w:styleId="BodyTextChar">
    <w:name w:val="Body Text Char"/>
    <w:basedOn w:val="DefaultParagraphFont"/>
    <w:link w:val="BodyText"/>
    <w:rsid w:val="000B33C0"/>
    <w:rPr>
      <w:rFonts w:ascii="Arial" w:eastAsiaTheme="minorEastAsia" w:hAnsi="Arial"/>
      <w:sz w:val="24"/>
      <w:lang w:eastAsia="ko-KR"/>
    </w:rPr>
  </w:style>
  <w:style w:type="character" w:styleId="Hyperlink">
    <w:name w:val="Hyperlink"/>
    <w:basedOn w:val="DefaultParagraphFont"/>
    <w:uiPriority w:val="99"/>
    <w:unhideWhenUsed/>
    <w:rsid w:val="00E803F5"/>
    <w:rPr>
      <w:rFonts w:ascii="Calibri" w:hAnsi="Calibri"/>
      <w:b/>
      <w:i/>
      <w:color w:val="006272"/>
      <w:u w:val="single"/>
    </w:rPr>
  </w:style>
  <w:style w:type="paragraph" w:customStyle="1" w:styleId="Question">
    <w:name w:val="Question"/>
    <w:basedOn w:val="Normal"/>
    <w:qFormat/>
    <w:rsid w:val="00E803F5"/>
    <w:pPr>
      <w:spacing w:before="120" w:after="120"/>
    </w:pPr>
    <w:rPr>
      <w:rFonts w:eastAsiaTheme="minorHAnsi"/>
      <w:lang w:eastAsia="en-US"/>
    </w:rPr>
  </w:style>
  <w:style w:type="paragraph" w:styleId="ListParagraph">
    <w:name w:val="List Paragraph"/>
    <w:basedOn w:val="Normal"/>
    <w:link w:val="ListParagraphChar"/>
    <w:uiPriority w:val="34"/>
    <w:qFormat/>
    <w:rsid w:val="00253F40"/>
    <w:pPr>
      <w:ind w:left="720"/>
      <w:contextualSpacing/>
    </w:pPr>
  </w:style>
  <w:style w:type="paragraph" w:customStyle="1" w:styleId="Bullets">
    <w:name w:val="Bullets"/>
    <w:basedOn w:val="ListParagraph"/>
    <w:link w:val="BulletsChar"/>
    <w:qFormat/>
    <w:rsid w:val="00253F40"/>
    <w:pPr>
      <w:numPr>
        <w:numId w:val="19"/>
      </w:numPr>
    </w:pPr>
  </w:style>
  <w:style w:type="paragraph" w:customStyle="1" w:styleId="Questionnumber">
    <w:name w:val="Question number"/>
    <w:basedOn w:val="Normal"/>
    <w:link w:val="QuestionnumberChar"/>
    <w:qFormat/>
    <w:rsid w:val="00E803F5"/>
    <w:pPr>
      <w:numPr>
        <w:numId w:val="3"/>
      </w:numPr>
      <w:ind w:left="0" w:firstLine="0"/>
      <w:jc w:val="center"/>
    </w:pPr>
    <w:rPr>
      <w:rFonts w:ascii="Calibri" w:eastAsiaTheme="minorHAnsi" w:hAnsi="Calibri"/>
      <w:b/>
      <w:color w:val="FFFFFF" w:themeColor="background1"/>
      <w:lang w:eastAsia="en-US"/>
    </w:rPr>
  </w:style>
  <w:style w:type="table" w:styleId="LightList-Accent1">
    <w:name w:val="Light List Accent 1"/>
    <w:basedOn w:val="TableNormal"/>
    <w:uiPriority w:val="61"/>
    <w:rsid w:val="00E803F5"/>
    <w:pPr>
      <w:spacing w:after="0" w:line="240" w:lineRule="auto"/>
    </w:pPr>
    <w:rPr>
      <w:rFonts w:eastAsiaTheme="minorEastAsia"/>
      <w:lang w:eastAsia="ko-KR"/>
    </w:rPr>
    <w:tblPr>
      <w:tblStyleRowBandSize w:val="1"/>
      <w:tblStyleColBandSize w:val="1"/>
      <w:tblBorders>
        <w:top w:val="single" w:sz="8" w:space="0" w:color="006272" w:themeColor="accent1"/>
        <w:left w:val="single" w:sz="8" w:space="0" w:color="006272" w:themeColor="accent1"/>
        <w:bottom w:val="single" w:sz="8" w:space="0" w:color="006272" w:themeColor="accent1"/>
        <w:right w:val="single" w:sz="8" w:space="0" w:color="006272" w:themeColor="accent1"/>
      </w:tblBorders>
    </w:tblPr>
    <w:tblStylePr w:type="firstRow">
      <w:pPr>
        <w:spacing w:before="0" w:after="0" w:line="240" w:lineRule="auto"/>
      </w:pPr>
      <w:rPr>
        <w:b/>
        <w:bCs/>
        <w:color w:val="FFFFFF" w:themeColor="background1"/>
      </w:rPr>
      <w:tblPr/>
      <w:tcPr>
        <w:shd w:val="clear" w:color="auto" w:fill="006272" w:themeFill="accent1"/>
      </w:tcPr>
    </w:tblStylePr>
    <w:tblStylePr w:type="lastRow">
      <w:pPr>
        <w:spacing w:before="0" w:after="0" w:line="240" w:lineRule="auto"/>
      </w:pPr>
      <w:rPr>
        <w:b/>
        <w:bCs/>
      </w:rPr>
      <w:tblPr/>
      <w:tcPr>
        <w:tcBorders>
          <w:top w:val="double" w:sz="6" w:space="0" w:color="006272" w:themeColor="accent1"/>
          <w:left w:val="single" w:sz="8" w:space="0" w:color="006272" w:themeColor="accent1"/>
          <w:bottom w:val="single" w:sz="8" w:space="0" w:color="006272" w:themeColor="accent1"/>
          <w:right w:val="single" w:sz="8" w:space="0" w:color="006272" w:themeColor="accent1"/>
        </w:tcBorders>
      </w:tcPr>
    </w:tblStylePr>
    <w:tblStylePr w:type="firstCol">
      <w:rPr>
        <w:b/>
        <w:bCs/>
      </w:rPr>
    </w:tblStylePr>
    <w:tblStylePr w:type="lastCol">
      <w:rPr>
        <w:b/>
        <w:bCs/>
      </w:rPr>
    </w:tblStylePr>
    <w:tblStylePr w:type="band1Vert">
      <w:tblPr/>
      <w:tcPr>
        <w:tcBorders>
          <w:top w:val="single" w:sz="8" w:space="0" w:color="006272" w:themeColor="accent1"/>
          <w:left w:val="single" w:sz="8" w:space="0" w:color="006272" w:themeColor="accent1"/>
          <w:bottom w:val="single" w:sz="8" w:space="0" w:color="006272" w:themeColor="accent1"/>
          <w:right w:val="single" w:sz="8" w:space="0" w:color="006272" w:themeColor="accent1"/>
        </w:tcBorders>
      </w:tcPr>
    </w:tblStylePr>
    <w:tblStylePr w:type="band1Horz">
      <w:tblPr/>
      <w:tcPr>
        <w:tcBorders>
          <w:top w:val="single" w:sz="8" w:space="0" w:color="006272" w:themeColor="accent1"/>
          <w:left w:val="single" w:sz="8" w:space="0" w:color="006272" w:themeColor="accent1"/>
          <w:bottom w:val="single" w:sz="8" w:space="0" w:color="006272" w:themeColor="accent1"/>
          <w:right w:val="single" w:sz="8" w:space="0" w:color="006272" w:themeColor="accent1"/>
        </w:tcBorders>
      </w:tcPr>
    </w:tblStylePr>
  </w:style>
  <w:style w:type="character" w:customStyle="1" w:styleId="QuestionnumberChar">
    <w:name w:val="Question number Char"/>
    <w:basedOn w:val="DefaultParagraphFont"/>
    <w:link w:val="Questionnumber"/>
    <w:rsid w:val="00E803F5"/>
    <w:rPr>
      <w:rFonts w:ascii="Calibri" w:hAnsi="Calibri"/>
      <w:b/>
      <w:color w:val="FFFFFF" w:themeColor="background1"/>
    </w:rPr>
  </w:style>
  <w:style w:type="character" w:styleId="PlaceholderText">
    <w:name w:val="Placeholder Text"/>
    <w:basedOn w:val="DefaultParagraphFont"/>
    <w:uiPriority w:val="99"/>
    <w:semiHidden/>
    <w:rsid w:val="00E803F5"/>
    <w:rPr>
      <w:color w:val="808080"/>
    </w:rPr>
  </w:style>
  <w:style w:type="paragraph" w:styleId="BalloonText">
    <w:name w:val="Balloon Text"/>
    <w:basedOn w:val="Normal"/>
    <w:link w:val="BalloonTextChar"/>
    <w:uiPriority w:val="99"/>
    <w:semiHidden/>
    <w:unhideWhenUsed/>
    <w:rsid w:val="00E803F5"/>
    <w:rPr>
      <w:rFonts w:ascii="Tahoma" w:hAnsi="Tahoma" w:cs="Tahoma"/>
      <w:sz w:val="16"/>
      <w:szCs w:val="16"/>
    </w:rPr>
  </w:style>
  <w:style w:type="character" w:customStyle="1" w:styleId="BalloonTextChar">
    <w:name w:val="Balloon Text Char"/>
    <w:basedOn w:val="DefaultParagraphFont"/>
    <w:link w:val="BalloonText"/>
    <w:uiPriority w:val="99"/>
    <w:semiHidden/>
    <w:rsid w:val="00E803F5"/>
    <w:rPr>
      <w:rFonts w:ascii="Tahoma" w:eastAsiaTheme="minorEastAsia" w:hAnsi="Tahoma" w:cs="Tahoma"/>
      <w:sz w:val="16"/>
      <w:szCs w:val="16"/>
      <w:lang w:eastAsia="ko-KR"/>
    </w:rPr>
  </w:style>
  <w:style w:type="paragraph" w:styleId="Quote">
    <w:name w:val="Quote"/>
    <w:basedOn w:val="Normal"/>
    <w:next w:val="Normal"/>
    <w:link w:val="QuoteChar"/>
    <w:uiPriority w:val="29"/>
    <w:qFormat/>
    <w:rsid w:val="00E803F5"/>
    <w:pPr>
      <w:ind w:left="924"/>
    </w:pPr>
    <w:rPr>
      <w:i/>
      <w:iCs/>
      <w:color w:val="000000" w:themeColor="text1"/>
    </w:rPr>
  </w:style>
  <w:style w:type="character" w:customStyle="1" w:styleId="QuoteChar">
    <w:name w:val="Quote Char"/>
    <w:basedOn w:val="DefaultParagraphFont"/>
    <w:link w:val="Quote"/>
    <w:uiPriority w:val="29"/>
    <w:rsid w:val="00E803F5"/>
    <w:rPr>
      <w:rFonts w:eastAsiaTheme="minorEastAsia"/>
      <w:i/>
      <w:iCs/>
      <w:color w:val="000000" w:themeColor="text1"/>
      <w:lang w:eastAsia="ko-KR"/>
    </w:rPr>
  </w:style>
  <w:style w:type="character" w:customStyle="1" w:styleId="ListParagraphChar">
    <w:name w:val="List Paragraph Char"/>
    <w:basedOn w:val="DefaultParagraphFont"/>
    <w:link w:val="ListParagraph"/>
    <w:uiPriority w:val="34"/>
    <w:rsid w:val="00253F40"/>
    <w:rPr>
      <w:rFonts w:eastAsiaTheme="minorEastAsia"/>
      <w:lang w:eastAsia="ko-KR"/>
    </w:rPr>
  </w:style>
  <w:style w:type="paragraph" w:customStyle="1" w:styleId="BodyText-Bullets">
    <w:name w:val="Body Text - Bullets"/>
    <w:basedOn w:val="Normal"/>
    <w:link w:val="BodyText-BulletsChar"/>
    <w:qFormat/>
    <w:rsid w:val="003D69A4"/>
    <w:pPr>
      <w:numPr>
        <w:numId w:val="11"/>
      </w:numPr>
      <w:spacing w:before="240" w:after="240"/>
    </w:pPr>
    <w:rPr>
      <w:rFonts w:ascii="Arial" w:hAnsi="Arial"/>
      <w:sz w:val="24"/>
    </w:rPr>
  </w:style>
  <w:style w:type="character" w:customStyle="1" w:styleId="BulletsChar">
    <w:name w:val="Bullets Char"/>
    <w:basedOn w:val="ListParagraphChar"/>
    <w:link w:val="Bullets"/>
    <w:rsid w:val="00253F40"/>
    <w:rPr>
      <w:rFonts w:eastAsiaTheme="minorEastAsia"/>
      <w:lang w:eastAsia="ko-KR"/>
    </w:rPr>
  </w:style>
  <w:style w:type="character" w:customStyle="1" w:styleId="BodyText-BulletsChar">
    <w:name w:val="Body Text - Bullets Char"/>
    <w:basedOn w:val="DefaultParagraphFont"/>
    <w:link w:val="BodyText-Bullets"/>
    <w:rsid w:val="003D69A4"/>
    <w:rPr>
      <w:rFonts w:ascii="Arial" w:eastAsiaTheme="minorEastAsia" w:hAnsi="Arial"/>
      <w:sz w:val="24"/>
      <w:lang w:eastAsia="ko-KR"/>
    </w:rPr>
  </w:style>
  <w:style w:type="paragraph" w:customStyle="1" w:styleId="Heading1-Unnumbered">
    <w:name w:val="Heading 1 - Unnumbered"/>
    <w:basedOn w:val="Heading1"/>
    <w:link w:val="Heading1-UnnumberedChar"/>
    <w:uiPriority w:val="99"/>
    <w:qFormat/>
    <w:rsid w:val="00C700B1"/>
    <w:pPr>
      <w:numPr>
        <w:numId w:val="0"/>
      </w:numPr>
    </w:pPr>
    <w:rPr>
      <w:sz w:val="52"/>
    </w:rPr>
  </w:style>
  <w:style w:type="character" w:customStyle="1" w:styleId="Heading1-UnnumberedChar">
    <w:name w:val="Heading 1 - Unnumbered Char"/>
    <w:basedOn w:val="Heading1Char"/>
    <w:link w:val="Heading1-Unnumbered"/>
    <w:uiPriority w:val="99"/>
    <w:rsid w:val="00C700B1"/>
    <w:rPr>
      <w:rFonts w:ascii="Arial" w:eastAsiaTheme="minorEastAsia" w:hAnsi="Arial"/>
      <w:color w:val="006272"/>
      <w:sz w:val="52"/>
      <w:szCs w:val="30"/>
      <w:lang w:eastAsia="ko-KR"/>
    </w:rPr>
  </w:style>
  <w:style w:type="paragraph" w:styleId="Header">
    <w:name w:val="header"/>
    <w:basedOn w:val="Normal"/>
    <w:link w:val="HeaderChar"/>
    <w:uiPriority w:val="99"/>
    <w:unhideWhenUsed/>
    <w:rsid w:val="004F0844"/>
    <w:pPr>
      <w:tabs>
        <w:tab w:val="center" w:pos="4513"/>
        <w:tab w:val="right" w:pos="9026"/>
      </w:tabs>
    </w:pPr>
  </w:style>
  <w:style w:type="character" w:customStyle="1" w:styleId="HeaderChar">
    <w:name w:val="Header Char"/>
    <w:basedOn w:val="DefaultParagraphFont"/>
    <w:link w:val="Header"/>
    <w:uiPriority w:val="99"/>
    <w:rsid w:val="004F0844"/>
    <w:rPr>
      <w:rFonts w:eastAsiaTheme="minorEastAsia"/>
      <w:lang w:eastAsia="ko-KR"/>
    </w:rPr>
  </w:style>
  <w:style w:type="paragraph" w:styleId="Footer">
    <w:name w:val="footer"/>
    <w:basedOn w:val="Normal"/>
    <w:link w:val="FooterChar"/>
    <w:uiPriority w:val="99"/>
    <w:unhideWhenUsed/>
    <w:rsid w:val="004F0844"/>
    <w:pPr>
      <w:tabs>
        <w:tab w:val="center" w:pos="4513"/>
        <w:tab w:val="right" w:pos="9026"/>
      </w:tabs>
    </w:pPr>
  </w:style>
  <w:style w:type="character" w:customStyle="1" w:styleId="FooterChar">
    <w:name w:val="Footer Char"/>
    <w:basedOn w:val="DefaultParagraphFont"/>
    <w:link w:val="Footer"/>
    <w:uiPriority w:val="99"/>
    <w:rsid w:val="004F0844"/>
    <w:rPr>
      <w:rFonts w:eastAsiaTheme="minorEastAsia"/>
      <w:lang w:eastAsia="ko-KR"/>
    </w:rPr>
  </w:style>
  <w:style w:type="paragraph" w:styleId="TOCHeading">
    <w:name w:val="TOC Heading"/>
    <w:basedOn w:val="Heading1"/>
    <w:next w:val="Normal"/>
    <w:uiPriority w:val="39"/>
    <w:unhideWhenUsed/>
    <w:qFormat/>
    <w:rsid w:val="003E4A34"/>
    <w:pPr>
      <w:keepNext/>
      <w:keepLines/>
      <w:numPr>
        <w:numId w:val="0"/>
      </w:numPr>
      <w:spacing w:before="480" w:after="0" w:line="276" w:lineRule="auto"/>
      <w:outlineLvl w:val="9"/>
    </w:pPr>
    <w:rPr>
      <w:rFonts w:asciiTheme="majorHAnsi" w:eastAsiaTheme="majorEastAsia" w:hAnsiTheme="majorHAnsi" w:cstheme="majorBidi"/>
      <w:b/>
      <w:bCs/>
      <w:color w:val="004955" w:themeColor="accent1" w:themeShade="BF"/>
      <w:sz w:val="28"/>
      <w:szCs w:val="28"/>
      <w:lang w:val="en-US" w:eastAsia="ja-JP"/>
    </w:rPr>
  </w:style>
  <w:style w:type="paragraph" w:styleId="TOC3">
    <w:name w:val="toc 3"/>
    <w:basedOn w:val="Normal"/>
    <w:next w:val="Normal"/>
    <w:autoRedefine/>
    <w:uiPriority w:val="39"/>
    <w:unhideWhenUsed/>
    <w:rsid w:val="003E4A34"/>
    <w:pPr>
      <w:spacing w:after="100"/>
      <w:ind w:left="440"/>
    </w:pPr>
  </w:style>
  <w:style w:type="character" w:styleId="FollowedHyperlink">
    <w:name w:val="FollowedHyperlink"/>
    <w:basedOn w:val="DefaultParagraphFont"/>
    <w:uiPriority w:val="99"/>
    <w:semiHidden/>
    <w:unhideWhenUsed/>
    <w:rsid w:val="00657F59"/>
    <w:rPr>
      <w:color w:val="006272" w:themeColor="followedHyperlink"/>
      <w:u w:val="single"/>
    </w:rPr>
  </w:style>
  <w:style w:type="character" w:styleId="CommentReference">
    <w:name w:val="annotation reference"/>
    <w:basedOn w:val="DefaultParagraphFont"/>
    <w:uiPriority w:val="99"/>
    <w:semiHidden/>
    <w:unhideWhenUsed/>
    <w:rsid w:val="001C24A2"/>
    <w:rPr>
      <w:sz w:val="16"/>
      <w:szCs w:val="16"/>
    </w:rPr>
  </w:style>
  <w:style w:type="paragraph" w:styleId="CommentText">
    <w:name w:val="annotation text"/>
    <w:basedOn w:val="Normal"/>
    <w:link w:val="CommentTextChar"/>
    <w:uiPriority w:val="99"/>
    <w:semiHidden/>
    <w:unhideWhenUsed/>
    <w:rsid w:val="001C24A2"/>
    <w:rPr>
      <w:sz w:val="20"/>
      <w:szCs w:val="20"/>
    </w:rPr>
  </w:style>
  <w:style w:type="character" w:customStyle="1" w:styleId="CommentTextChar">
    <w:name w:val="Comment Text Char"/>
    <w:basedOn w:val="DefaultParagraphFont"/>
    <w:link w:val="CommentText"/>
    <w:uiPriority w:val="99"/>
    <w:semiHidden/>
    <w:rsid w:val="001C24A2"/>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1C24A2"/>
    <w:rPr>
      <w:b/>
      <w:bCs/>
    </w:rPr>
  </w:style>
  <w:style w:type="character" w:customStyle="1" w:styleId="CommentSubjectChar">
    <w:name w:val="Comment Subject Char"/>
    <w:basedOn w:val="CommentTextChar"/>
    <w:link w:val="CommentSubject"/>
    <w:uiPriority w:val="99"/>
    <w:semiHidden/>
    <w:rsid w:val="001C24A2"/>
    <w:rPr>
      <w:rFonts w:eastAsiaTheme="minorEastAsia"/>
      <w:b/>
      <w:bCs/>
      <w:sz w:val="20"/>
      <w:szCs w:val="20"/>
      <w:lang w:eastAsia="ko-KR"/>
    </w:rPr>
  </w:style>
  <w:style w:type="paragraph" w:styleId="Revision">
    <w:name w:val="Revision"/>
    <w:hidden/>
    <w:uiPriority w:val="99"/>
    <w:semiHidden/>
    <w:rsid w:val="00824BAF"/>
    <w:pPr>
      <w:spacing w:after="0" w:line="240" w:lineRule="auto"/>
    </w:pPr>
    <w:rPr>
      <w:rFonts w:eastAsiaTheme="minorEastAsia"/>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650BF"/>
    <w:pPr>
      <w:spacing w:after="0" w:line="240" w:lineRule="auto"/>
    </w:pPr>
    <w:rPr>
      <w:rFonts w:eastAsiaTheme="minorEastAsia"/>
      <w:lang w:eastAsia="ko-KR"/>
    </w:rPr>
  </w:style>
  <w:style w:type="paragraph" w:styleId="Heading1">
    <w:name w:val="heading 1"/>
    <w:basedOn w:val="Normal"/>
    <w:next w:val="LineTeal"/>
    <w:link w:val="Heading1Char"/>
    <w:uiPriority w:val="9"/>
    <w:qFormat/>
    <w:rsid w:val="000B33C0"/>
    <w:pPr>
      <w:numPr>
        <w:numId w:val="5"/>
      </w:numPr>
      <w:spacing w:before="240" w:after="240"/>
      <w:ind w:left="567" w:hanging="567"/>
      <w:outlineLvl w:val="0"/>
    </w:pPr>
    <w:rPr>
      <w:rFonts w:ascii="Arial" w:hAnsi="Arial"/>
      <w:color w:val="006272"/>
      <w:sz w:val="60"/>
      <w:szCs w:val="30"/>
    </w:rPr>
  </w:style>
  <w:style w:type="paragraph" w:styleId="Heading2">
    <w:name w:val="heading 2"/>
    <w:basedOn w:val="Normal"/>
    <w:next w:val="BodyText-Numbered"/>
    <w:link w:val="Heading2Char"/>
    <w:uiPriority w:val="9"/>
    <w:unhideWhenUsed/>
    <w:qFormat/>
    <w:rsid w:val="00430EC9"/>
    <w:pPr>
      <w:keepNext/>
      <w:spacing w:before="480" w:after="200" w:line="264" w:lineRule="auto"/>
      <w:contextualSpacing/>
      <w:outlineLvl w:val="1"/>
    </w:pPr>
    <w:rPr>
      <w:rFonts w:ascii="Arial" w:hAnsi="Arial"/>
      <w:color w:val="006272"/>
      <w:sz w:val="36"/>
      <w:szCs w:val="26"/>
    </w:rPr>
  </w:style>
  <w:style w:type="paragraph" w:styleId="Heading3">
    <w:name w:val="heading 3"/>
    <w:basedOn w:val="Normal"/>
    <w:next w:val="Normal"/>
    <w:link w:val="Heading3Char"/>
    <w:uiPriority w:val="9"/>
    <w:unhideWhenUsed/>
    <w:qFormat/>
    <w:rsid w:val="00F624FC"/>
    <w:pPr>
      <w:spacing w:before="360" w:after="200"/>
      <w:outlineLvl w:val="2"/>
    </w:pPr>
    <w:rPr>
      <w:rFonts w:ascii="Arial" w:hAnsi="Arial"/>
      <w:color w:val="006272" w:themeColor="accent1"/>
      <w:sz w:val="28"/>
    </w:rPr>
  </w:style>
  <w:style w:type="paragraph" w:styleId="Heading4">
    <w:name w:val="heading 4"/>
    <w:basedOn w:val="Normal"/>
    <w:next w:val="Normal"/>
    <w:link w:val="Heading4Char"/>
    <w:uiPriority w:val="9"/>
    <w:unhideWhenUsed/>
    <w:qFormat/>
    <w:rsid w:val="00C335E0"/>
    <w:pPr>
      <w:keepNext/>
      <w:keepLines/>
      <w:spacing w:before="360" w:after="200"/>
      <w:outlineLvl w:val="3"/>
    </w:pPr>
    <w:rPr>
      <w:rFonts w:asciiTheme="majorHAnsi" w:eastAsiaTheme="majorEastAsia" w:hAnsiTheme="majorHAnsi" w:cstheme="majorBidi"/>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3C0"/>
    <w:rPr>
      <w:rFonts w:ascii="Arial" w:eastAsiaTheme="minorEastAsia" w:hAnsi="Arial"/>
      <w:color w:val="006272"/>
      <w:sz w:val="60"/>
      <w:szCs w:val="30"/>
      <w:lang w:eastAsia="ko-KR"/>
    </w:rPr>
  </w:style>
  <w:style w:type="character" w:customStyle="1" w:styleId="Heading2Char">
    <w:name w:val="Heading 2 Char"/>
    <w:basedOn w:val="DefaultParagraphFont"/>
    <w:link w:val="Heading2"/>
    <w:uiPriority w:val="9"/>
    <w:rsid w:val="00430EC9"/>
    <w:rPr>
      <w:rFonts w:ascii="Arial" w:eastAsiaTheme="minorEastAsia" w:hAnsi="Arial"/>
      <w:color w:val="006272"/>
      <w:sz w:val="36"/>
      <w:szCs w:val="26"/>
      <w:lang w:eastAsia="ko-KR"/>
    </w:rPr>
  </w:style>
  <w:style w:type="character" w:customStyle="1" w:styleId="Heading3Char">
    <w:name w:val="Heading 3 Char"/>
    <w:basedOn w:val="DefaultParagraphFont"/>
    <w:link w:val="Heading3"/>
    <w:uiPriority w:val="9"/>
    <w:rsid w:val="00F624FC"/>
    <w:rPr>
      <w:rFonts w:ascii="Arial" w:eastAsiaTheme="minorEastAsia" w:hAnsi="Arial"/>
      <w:color w:val="006272" w:themeColor="accent1"/>
      <w:sz w:val="28"/>
      <w:lang w:eastAsia="ko-KR"/>
    </w:rPr>
  </w:style>
  <w:style w:type="character" w:customStyle="1" w:styleId="Heading4Char">
    <w:name w:val="Heading 4 Char"/>
    <w:basedOn w:val="DefaultParagraphFont"/>
    <w:link w:val="Heading4"/>
    <w:uiPriority w:val="9"/>
    <w:rsid w:val="00C335E0"/>
    <w:rPr>
      <w:rFonts w:asciiTheme="majorHAnsi" w:eastAsiaTheme="majorEastAsia" w:hAnsiTheme="majorHAnsi" w:cstheme="majorBidi"/>
      <w:bCs/>
      <w:iCs/>
      <w:color w:val="006272"/>
      <w:sz w:val="24"/>
      <w:lang w:eastAsia="ko-KR"/>
    </w:rPr>
  </w:style>
  <w:style w:type="paragraph" w:customStyle="1" w:styleId="BodyText-Numbered">
    <w:name w:val="Body Text - Numbered"/>
    <w:basedOn w:val="Normal"/>
    <w:link w:val="BodyText-NumberedChar"/>
    <w:qFormat/>
    <w:rsid w:val="00E803F5"/>
    <w:pPr>
      <w:numPr>
        <w:numId w:val="2"/>
      </w:numPr>
      <w:spacing w:before="120" w:after="120" w:line="270" w:lineRule="exact"/>
    </w:pPr>
  </w:style>
  <w:style w:type="character" w:customStyle="1" w:styleId="BodyText-NumberedChar">
    <w:name w:val="Body Text - Numbered Char"/>
    <w:basedOn w:val="DefaultParagraphFont"/>
    <w:link w:val="BodyText-Numbered"/>
    <w:rsid w:val="00E803F5"/>
    <w:rPr>
      <w:rFonts w:eastAsiaTheme="minorEastAsia"/>
      <w:lang w:eastAsia="ko-KR"/>
    </w:rPr>
  </w:style>
  <w:style w:type="table" w:styleId="TableGrid">
    <w:name w:val="Table Grid"/>
    <w:basedOn w:val="TableNormal"/>
    <w:uiPriority w:val="59"/>
    <w:rsid w:val="00E8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E6906"/>
    <w:pPr>
      <w:tabs>
        <w:tab w:val="left" w:pos="454"/>
        <w:tab w:val="right" w:leader="dot" w:pos="9060"/>
      </w:tabs>
      <w:spacing w:after="100"/>
    </w:pPr>
    <w:rPr>
      <w:b/>
    </w:rPr>
  </w:style>
  <w:style w:type="paragraph" w:styleId="TOC2">
    <w:name w:val="toc 2"/>
    <w:basedOn w:val="Normal"/>
    <w:next w:val="Normal"/>
    <w:autoRedefine/>
    <w:uiPriority w:val="39"/>
    <w:unhideWhenUsed/>
    <w:rsid w:val="00E803F5"/>
    <w:pPr>
      <w:spacing w:after="100"/>
      <w:ind w:left="454"/>
    </w:pPr>
  </w:style>
  <w:style w:type="paragraph" w:customStyle="1" w:styleId="LineTeal">
    <w:name w:val="Line Teal"/>
    <w:next w:val="BodyText"/>
    <w:uiPriority w:val="11"/>
    <w:rsid w:val="00E803F5"/>
    <w:pPr>
      <w:widowControl w:val="0"/>
      <w:pBdr>
        <w:bottom w:val="single" w:sz="24" w:space="1" w:color="006272"/>
      </w:pBdr>
      <w:spacing w:before="360" w:after="480" w:line="20" w:lineRule="exact"/>
      <w:ind w:right="6237"/>
    </w:pPr>
    <w:rPr>
      <w:rFonts w:eastAsia="Times New Roman"/>
      <w:color w:val="006272"/>
      <w:lang w:eastAsia="en-NZ"/>
    </w:rPr>
  </w:style>
  <w:style w:type="paragraph" w:styleId="BodyText">
    <w:name w:val="Body Text"/>
    <w:basedOn w:val="Normal"/>
    <w:link w:val="BodyTextChar"/>
    <w:unhideWhenUsed/>
    <w:qFormat/>
    <w:rsid w:val="000B33C0"/>
    <w:pPr>
      <w:spacing w:before="240" w:after="240"/>
    </w:pPr>
    <w:rPr>
      <w:rFonts w:ascii="Arial" w:hAnsi="Arial"/>
      <w:sz w:val="24"/>
    </w:rPr>
  </w:style>
  <w:style w:type="character" w:customStyle="1" w:styleId="BodyTextChar">
    <w:name w:val="Body Text Char"/>
    <w:basedOn w:val="DefaultParagraphFont"/>
    <w:link w:val="BodyText"/>
    <w:rsid w:val="000B33C0"/>
    <w:rPr>
      <w:rFonts w:ascii="Arial" w:eastAsiaTheme="minorEastAsia" w:hAnsi="Arial"/>
      <w:sz w:val="24"/>
      <w:lang w:eastAsia="ko-KR"/>
    </w:rPr>
  </w:style>
  <w:style w:type="character" w:styleId="Hyperlink">
    <w:name w:val="Hyperlink"/>
    <w:basedOn w:val="DefaultParagraphFont"/>
    <w:uiPriority w:val="99"/>
    <w:unhideWhenUsed/>
    <w:rsid w:val="00E803F5"/>
    <w:rPr>
      <w:rFonts w:ascii="Calibri" w:hAnsi="Calibri"/>
      <w:b/>
      <w:i/>
      <w:color w:val="006272"/>
      <w:u w:val="single"/>
    </w:rPr>
  </w:style>
  <w:style w:type="paragraph" w:customStyle="1" w:styleId="Question">
    <w:name w:val="Question"/>
    <w:basedOn w:val="Normal"/>
    <w:qFormat/>
    <w:rsid w:val="00E803F5"/>
    <w:pPr>
      <w:spacing w:before="120" w:after="120"/>
    </w:pPr>
    <w:rPr>
      <w:rFonts w:eastAsiaTheme="minorHAnsi"/>
      <w:lang w:eastAsia="en-US"/>
    </w:rPr>
  </w:style>
  <w:style w:type="paragraph" w:styleId="ListParagraph">
    <w:name w:val="List Paragraph"/>
    <w:basedOn w:val="Normal"/>
    <w:link w:val="ListParagraphChar"/>
    <w:uiPriority w:val="34"/>
    <w:qFormat/>
    <w:rsid w:val="00253F40"/>
    <w:pPr>
      <w:ind w:left="720"/>
      <w:contextualSpacing/>
    </w:pPr>
  </w:style>
  <w:style w:type="paragraph" w:customStyle="1" w:styleId="Bullets">
    <w:name w:val="Bullets"/>
    <w:basedOn w:val="ListParagraph"/>
    <w:link w:val="BulletsChar"/>
    <w:qFormat/>
    <w:rsid w:val="00253F40"/>
    <w:pPr>
      <w:numPr>
        <w:numId w:val="19"/>
      </w:numPr>
    </w:pPr>
  </w:style>
  <w:style w:type="paragraph" w:customStyle="1" w:styleId="Questionnumber">
    <w:name w:val="Question number"/>
    <w:basedOn w:val="Normal"/>
    <w:link w:val="QuestionnumberChar"/>
    <w:qFormat/>
    <w:rsid w:val="00E803F5"/>
    <w:pPr>
      <w:numPr>
        <w:numId w:val="3"/>
      </w:numPr>
      <w:ind w:left="0" w:firstLine="0"/>
      <w:jc w:val="center"/>
    </w:pPr>
    <w:rPr>
      <w:rFonts w:ascii="Calibri" w:eastAsiaTheme="minorHAnsi" w:hAnsi="Calibri"/>
      <w:b/>
      <w:color w:val="FFFFFF" w:themeColor="background1"/>
      <w:lang w:eastAsia="en-US"/>
    </w:rPr>
  </w:style>
  <w:style w:type="table" w:styleId="LightList-Accent1">
    <w:name w:val="Light List Accent 1"/>
    <w:basedOn w:val="TableNormal"/>
    <w:uiPriority w:val="61"/>
    <w:rsid w:val="00E803F5"/>
    <w:pPr>
      <w:spacing w:after="0" w:line="240" w:lineRule="auto"/>
    </w:pPr>
    <w:rPr>
      <w:rFonts w:eastAsiaTheme="minorEastAsia"/>
      <w:lang w:eastAsia="ko-KR"/>
    </w:rPr>
    <w:tblPr>
      <w:tblStyleRowBandSize w:val="1"/>
      <w:tblStyleColBandSize w:val="1"/>
      <w:tblBorders>
        <w:top w:val="single" w:sz="8" w:space="0" w:color="006272" w:themeColor="accent1"/>
        <w:left w:val="single" w:sz="8" w:space="0" w:color="006272" w:themeColor="accent1"/>
        <w:bottom w:val="single" w:sz="8" w:space="0" w:color="006272" w:themeColor="accent1"/>
        <w:right w:val="single" w:sz="8" w:space="0" w:color="006272" w:themeColor="accent1"/>
      </w:tblBorders>
    </w:tblPr>
    <w:tblStylePr w:type="firstRow">
      <w:pPr>
        <w:spacing w:before="0" w:after="0" w:line="240" w:lineRule="auto"/>
      </w:pPr>
      <w:rPr>
        <w:b/>
        <w:bCs/>
        <w:color w:val="FFFFFF" w:themeColor="background1"/>
      </w:rPr>
      <w:tblPr/>
      <w:tcPr>
        <w:shd w:val="clear" w:color="auto" w:fill="006272" w:themeFill="accent1"/>
      </w:tcPr>
    </w:tblStylePr>
    <w:tblStylePr w:type="lastRow">
      <w:pPr>
        <w:spacing w:before="0" w:after="0" w:line="240" w:lineRule="auto"/>
      </w:pPr>
      <w:rPr>
        <w:b/>
        <w:bCs/>
      </w:rPr>
      <w:tblPr/>
      <w:tcPr>
        <w:tcBorders>
          <w:top w:val="double" w:sz="6" w:space="0" w:color="006272" w:themeColor="accent1"/>
          <w:left w:val="single" w:sz="8" w:space="0" w:color="006272" w:themeColor="accent1"/>
          <w:bottom w:val="single" w:sz="8" w:space="0" w:color="006272" w:themeColor="accent1"/>
          <w:right w:val="single" w:sz="8" w:space="0" w:color="006272" w:themeColor="accent1"/>
        </w:tcBorders>
      </w:tcPr>
    </w:tblStylePr>
    <w:tblStylePr w:type="firstCol">
      <w:rPr>
        <w:b/>
        <w:bCs/>
      </w:rPr>
    </w:tblStylePr>
    <w:tblStylePr w:type="lastCol">
      <w:rPr>
        <w:b/>
        <w:bCs/>
      </w:rPr>
    </w:tblStylePr>
    <w:tblStylePr w:type="band1Vert">
      <w:tblPr/>
      <w:tcPr>
        <w:tcBorders>
          <w:top w:val="single" w:sz="8" w:space="0" w:color="006272" w:themeColor="accent1"/>
          <w:left w:val="single" w:sz="8" w:space="0" w:color="006272" w:themeColor="accent1"/>
          <w:bottom w:val="single" w:sz="8" w:space="0" w:color="006272" w:themeColor="accent1"/>
          <w:right w:val="single" w:sz="8" w:space="0" w:color="006272" w:themeColor="accent1"/>
        </w:tcBorders>
      </w:tcPr>
    </w:tblStylePr>
    <w:tblStylePr w:type="band1Horz">
      <w:tblPr/>
      <w:tcPr>
        <w:tcBorders>
          <w:top w:val="single" w:sz="8" w:space="0" w:color="006272" w:themeColor="accent1"/>
          <w:left w:val="single" w:sz="8" w:space="0" w:color="006272" w:themeColor="accent1"/>
          <w:bottom w:val="single" w:sz="8" w:space="0" w:color="006272" w:themeColor="accent1"/>
          <w:right w:val="single" w:sz="8" w:space="0" w:color="006272" w:themeColor="accent1"/>
        </w:tcBorders>
      </w:tcPr>
    </w:tblStylePr>
  </w:style>
  <w:style w:type="character" w:customStyle="1" w:styleId="QuestionnumberChar">
    <w:name w:val="Question number Char"/>
    <w:basedOn w:val="DefaultParagraphFont"/>
    <w:link w:val="Questionnumber"/>
    <w:rsid w:val="00E803F5"/>
    <w:rPr>
      <w:rFonts w:ascii="Calibri" w:hAnsi="Calibri"/>
      <w:b/>
      <w:color w:val="FFFFFF" w:themeColor="background1"/>
    </w:rPr>
  </w:style>
  <w:style w:type="character" w:styleId="PlaceholderText">
    <w:name w:val="Placeholder Text"/>
    <w:basedOn w:val="DefaultParagraphFont"/>
    <w:uiPriority w:val="99"/>
    <w:semiHidden/>
    <w:rsid w:val="00E803F5"/>
    <w:rPr>
      <w:color w:val="808080"/>
    </w:rPr>
  </w:style>
  <w:style w:type="paragraph" w:styleId="BalloonText">
    <w:name w:val="Balloon Text"/>
    <w:basedOn w:val="Normal"/>
    <w:link w:val="BalloonTextChar"/>
    <w:uiPriority w:val="99"/>
    <w:semiHidden/>
    <w:unhideWhenUsed/>
    <w:rsid w:val="00E803F5"/>
    <w:rPr>
      <w:rFonts w:ascii="Tahoma" w:hAnsi="Tahoma" w:cs="Tahoma"/>
      <w:sz w:val="16"/>
      <w:szCs w:val="16"/>
    </w:rPr>
  </w:style>
  <w:style w:type="character" w:customStyle="1" w:styleId="BalloonTextChar">
    <w:name w:val="Balloon Text Char"/>
    <w:basedOn w:val="DefaultParagraphFont"/>
    <w:link w:val="BalloonText"/>
    <w:uiPriority w:val="99"/>
    <w:semiHidden/>
    <w:rsid w:val="00E803F5"/>
    <w:rPr>
      <w:rFonts w:ascii="Tahoma" w:eastAsiaTheme="minorEastAsia" w:hAnsi="Tahoma" w:cs="Tahoma"/>
      <w:sz w:val="16"/>
      <w:szCs w:val="16"/>
      <w:lang w:eastAsia="ko-KR"/>
    </w:rPr>
  </w:style>
  <w:style w:type="paragraph" w:styleId="Quote">
    <w:name w:val="Quote"/>
    <w:basedOn w:val="Normal"/>
    <w:next w:val="Normal"/>
    <w:link w:val="QuoteChar"/>
    <w:uiPriority w:val="29"/>
    <w:qFormat/>
    <w:rsid w:val="00E803F5"/>
    <w:pPr>
      <w:ind w:left="924"/>
    </w:pPr>
    <w:rPr>
      <w:i/>
      <w:iCs/>
      <w:color w:val="000000" w:themeColor="text1"/>
    </w:rPr>
  </w:style>
  <w:style w:type="character" w:customStyle="1" w:styleId="QuoteChar">
    <w:name w:val="Quote Char"/>
    <w:basedOn w:val="DefaultParagraphFont"/>
    <w:link w:val="Quote"/>
    <w:uiPriority w:val="29"/>
    <w:rsid w:val="00E803F5"/>
    <w:rPr>
      <w:rFonts w:eastAsiaTheme="minorEastAsia"/>
      <w:i/>
      <w:iCs/>
      <w:color w:val="000000" w:themeColor="text1"/>
      <w:lang w:eastAsia="ko-KR"/>
    </w:rPr>
  </w:style>
  <w:style w:type="character" w:customStyle="1" w:styleId="ListParagraphChar">
    <w:name w:val="List Paragraph Char"/>
    <w:basedOn w:val="DefaultParagraphFont"/>
    <w:link w:val="ListParagraph"/>
    <w:uiPriority w:val="34"/>
    <w:rsid w:val="00253F40"/>
    <w:rPr>
      <w:rFonts w:eastAsiaTheme="minorEastAsia"/>
      <w:lang w:eastAsia="ko-KR"/>
    </w:rPr>
  </w:style>
  <w:style w:type="paragraph" w:customStyle="1" w:styleId="BodyText-Bullets">
    <w:name w:val="Body Text - Bullets"/>
    <w:basedOn w:val="Normal"/>
    <w:link w:val="BodyText-BulletsChar"/>
    <w:qFormat/>
    <w:rsid w:val="003D69A4"/>
    <w:pPr>
      <w:numPr>
        <w:numId w:val="11"/>
      </w:numPr>
      <w:spacing w:before="240" w:after="240"/>
    </w:pPr>
    <w:rPr>
      <w:rFonts w:ascii="Arial" w:hAnsi="Arial"/>
      <w:sz w:val="24"/>
    </w:rPr>
  </w:style>
  <w:style w:type="character" w:customStyle="1" w:styleId="BulletsChar">
    <w:name w:val="Bullets Char"/>
    <w:basedOn w:val="ListParagraphChar"/>
    <w:link w:val="Bullets"/>
    <w:rsid w:val="00253F40"/>
    <w:rPr>
      <w:rFonts w:eastAsiaTheme="minorEastAsia"/>
      <w:lang w:eastAsia="ko-KR"/>
    </w:rPr>
  </w:style>
  <w:style w:type="character" w:customStyle="1" w:styleId="BodyText-BulletsChar">
    <w:name w:val="Body Text - Bullets Char"/>
    <w:basedOn w:val="DefaultParagraphFont"/>
    <w:link w:val="BodyText-Bullets"/>
    <w:rsid w:val="003D69A4"/>
    <w:rPr>
      <w:rFonts w:ascii="Arial" w:eastAsiaTheme="minorEastAsia" w:hAnsi="Arial"/>
      <w:sz w:val="24"/>
      <w:lang w:eastAsia="ko-KR"/>
    </w:rPr>
  </w:style>
  <w:style w:type="paragraph" w:customStyle="1" w:styleId="Heading1-Unnumbered">
    <w:name w:val="Heading 1 - Unnumbered"/>
    <w:basedOn w:val="Heading1"/>
    <w:link w:val="Heading1-UnnumberedChar"/>
    <w:uiPriority w:val="99"/>
    <w:qFormat/>
    <w:rsid w:val="00C700B1"/>
    <w:pPr>
      <w:numPr>
        <w:numId w:val="0"/>
      </w:numPr>
    </w:pPr>
    <w:rPr>
      <w:sz w:val="52"/>
    </w:rPr>
  </w:style>
  <w:style w:type="character" w:customStyle="1" w:styleId="Heading1-UnnumberedChar">
    <w:name w:val="Heading 1 - Unnumbered Char"/>
    <w:basedOn w:val="Heading1Char"/>
    <w:link w:val="Heading1-Unnumbered"/>
    <w:uiPriority w:val="99"/>
    <w:rsid w:val="00C700B1"/>
    <w:rPr>
      <w:rFonts w:ascii="Arial" w:eastAsiaTheme="minorEastAsia" w:hAnsi="Arial"/>
      <w:color w:val="006272"/>
      <w:sz w:val="52"/>
      <w:szCs w:val="30"/>
      <w:lang w:eastAsia="ko-KR"/>
    </w:rPr>
  </w:style>
  <w:style w:type="paragraph" w:styleId="Header">
    <w:name w:val="header"/>
    <w:basedOn w:val="Normal"/>
    <w:link w:val="HeaderChar"/>
    <w:uiPriority w:val="99"/>
    <w:unhideWhenUsed/>
    <w:rsid w:val="004F0844"/>
    <w:pPr>
      <w:tabs>
        <w:tab w:val="center" w:pos="4513"/>
        <w:tab w:val="right" w:pos="9026"/>
      </w:tabs>
    </w:pPr>
  </w:style>
  <w:style w:type="character" w:customStyle="1" w:styleId="HeaderChar">
    <w:name w:val="Header Char"/>
    <w:basedOn w:val="DefaultParagraphFont"/>
    <w:link w:val="Header"/>
    <w:uiPriority w:val="99"/>
    <w:rsid w:val="004F0844"/>
    <w:rPr>
      <w:rFonts w:eastAsiaTheme="minorEastAsia"/>
      <w:lang w:eastAsia="ko-KR"/>
    </w:rPr>
  </w:style>
  <w:style w:type="paragraph" w:styleId="Footer">
    <w:name w:val="footer"/>
    <w:basedOn w:val="Normal"/>
    <w:link w:val="FooterChar"/>
    <w:uiPriority w:val="99"/>
    <w:unhideWhenUsed/>
    <w:rsid w:val="004F0844"/>
    <w:pPr>
      <w:tabs>
        <w:tab w:val="center" w:pos="4513"/>
        <w:tab w:val="right" w:pos="9026"/>
      </w:tabs>
    </w:pPr>
  </w:style>
  <w:style w:type="character" w:customStyle="1" w:styleId="FooterChar">
    <w:name w:val="Footer Char"/>
    <w:basedOn w:val="DefaultParagraphFont"/>
    <w:link w:val="Footer"/>
    <w:uiPriority w:val="99"/>
    <w:rsid w:val="004F0844"/>
    <w:rPr>
      <w:rFonts w:eastAsiaTheme="minorEastAsia"/>
      <w:lang w:eastAsia="ko-KR"/>
    </w:rPr>
  </w:style>
  <w:style w:type="paragraph" w:styleId="TOCHeading">
    <w:name w:val="TOC Heading"/>
    <w:basedOn w:val="Heading1"/>
    <w:next w:val="Normal"/>
    <w:uiPriority w:val="39"/>
    <w:unhideWhenUsed/>
    <w:qFormat/>
    <w:rsid w:val="003E4A34"/>
    <w:pPr>
      <w:keepNext/>
      <w:keepLines/>
      <w:numPr>
        <w:numId w:val="0"/>
      </w:numPr>
      <w:spacing w:before="480" w:after="0" w:line="276" w:lineRule="auto"/>
      <w:outlineLvl w:val="9"/>
    </w:pPr>
    <w:rPr>
      <w:rFonts w:asciiTheme="majorHAnsi" w:eastAsiaTheme="majorEastAsia" w:hAnsiTheme="majorHAnsi" w:cstheme="majorBidi"/>
      <w:b/>
      <w:bCs/>
      <w:color w:val="004955" w:themeColor="accent1" w:themeShade="BF"/>
      <w:sz w:val="28"/>
      <w:szCs w:val="28"/>
      <w:lang w:val="en-US" w:eastAsia="ja-JP"/>
    </w:rPr>
  </w:style>
  <w:style w:type="paragraph" w:styleId="TOC3">
    <w:name w:val="toc 3"/>
    <w:basedOn w:val="Normal"/>
    <w:next w:val="Normal"/>
    <w:autoRedefine/>
    <w:uiPriority w:val="39"/>
    <w:unhideWhenUsed/>
    <w:rsid w:val="003E4A34"/>
    <w:pPr>
      <w:spacing w:after="100"/>
      <w:ind w:left="440"/>
    </w:pPr>
  </w:style>
  <w:style w:type="character" w:styleId="FollowedHyperlink">
    <w:name w:val="FollowedHyperlink"/>
    <w:basedOn w:val="DefaultParagraphFont"/>
    <w:uiPriority w:val="99"/>
    <w:semiHidden/>
    <w:unhideWhenUsed/>
    <w:rsid w:val="00657F59"/>
    <w:rPr>
      <w:color w:val="006272" w:themeColor="followedHyperlink"/>
      <w:u w:val="single"/>
    </w:rPr>
  </w:style>
  <w:style w:type="character" w:styleId="CommentReference">
    <w:name w:val="annotation reference"/>
    <w:basedOn w:val="DefaultParagraphFont"/>
    <w:uiPriority w:val="99"/>
    <w:semiHidden/>
    <w:unhideWhenUsed/>
    <w:rsid w:val="001C24A2"/>
    <w:rPr>
      <w:sz w:val="16"/>
      <w:szCs w:val="16"/>
    </w:rPr>
  </w:style>
  <w:style w:type="paragraph" w:styleId="CommentText">
    <w:name w:val="annotation text"/>
    <w:basedOn w:val="Normal"/>
    <w:link w:val="CommentTextChar"/>
    <w:uiPriority w:val="99"/>
    <w:semiHidden/>
    <w:unhideWhenUsed/>
    <w:rsid w:val="001C24A2"/>
    <w:rPr>
      <w:sz w:val="20"/>
      <w:szCs w:val="20"/>
    </w:rPr>
  </w:style>
  <w:style w:type="character" w:customStyle="1" w:styleId="CommentTextChar">
    <w:name w:val="Comment Text Char"/>
    <w:basedOn w:val="DefaultParagraphFont"/>
    <w:link w:val="CommentText"/>
    <w:uiPriority w:val="99"/>
    <w:semiHidden/>
    <w:rsid w:val="001C24A2"/>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1C24A2"/>
    <w:rPr>
      <w:b/>
      <w:bCs/>
    </w:rPr>
  </w:style>
  <w:style w:type="character" w:customStyle="1" w:styleId="CommentSubjectChar">
    <w:name w:val="Comment Subject Char"/>
    <w:basedOn w:val="CommentTextChar"/>
    <w:link w:val="CommentSubject"/>
    <w:uiPriority w:val="99"/>
    <w:semiHidden/>
    <w:rsid w:val="001C24A2"/>
    <w:rPr>
      <w:rFonts w:eastAsiaTheme="minorEastAsia"/>
      <w:b/>
      <w:bCs/>
      <w:sz w:val="20"/>
      <w:szCs w:val="20"/>
      <w:lang w:eastAsia="ko-KR"/>
    </w:rPr>
  </w:style>
  <w:style w:type="paragraph" w:styleId="Revision">
    <w:name w:val="Revision"/>
    <w:hidden/>
    <w:uiPriority w:val="99"/>
    <w:semiHidden/>
    <w:rsid w:val="00824BAF"/>
    <w:pPr>
      <w:spacing w:after="0" w:line="240" w:lineRule="auto"/>
    </w:pPr>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police.govt.nz/111-txt"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seeflow.co.nz/direct"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mbie.govt.nz" TargetMode="External"/><Relationship Id="rId25" Type="http://schemas.openxmlformats.org/officeDocument/2006/relationships/hyperlink" Target="https://mako.wd.govt.nz/otcsdav/nodes/87159936/mailto%3Arelayconsultation%40mbie.govt.nz"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odi.govt.n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mbie.govt.nz/relayconsultation"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mako.wd.govt.nz/otcsdav/nodes/87159936/mailto%3Arelayconsultation%40mbie.govt.nz" TargetMode="External"/><Relationship Id="rId28"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hyperlink" Target="http://www.mbie.govt.nz/science-and-technology/it-communications-and-broadband/our-role-in-the-ict-sector/emergency-call-services/emergency-caller-location-informatio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bie.govt.nz/relayconsultation"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MBIE">
      <a:dk1>
        <a:sysClr val="windowText" lastClr="000000"/>
      </a:dk1>
      <a:lt1>
        <a:sysClr val="window" lastClr="FFFFFF"/>
      </a:lt1>
      <a:dk2>
        <a:srgbClr val="006272"/>
      </a:dk2>
      <a:lt2>
        <a:srgbClr val="FFFFFF"/>
      </a:lt2>
      <a:accent1>
        <a:srgbClr val="006272"/>
      </a:accent1>
      <a:accent2>
        <a:srgbClr val="97D700"/>
      </a:accent2>
      <a:accent3>
        <a:srgbClr val="00B5E2"/>
      </a:accent3>
      <a:accent4>
        <a:srgbClr val="753BBD"/>
      </a:accent4>
      <a:accent5>
        <a:srgbClr val="DF1995"/>
      </a:accent5>
      <a:accent6>
        <a:srgbClr val="FF6900"/>
      </a:accent6>
      <a:hlink>
        <a:srgbClr val="006272"/>
      </a:hlink>
      <a:folHlink>
        <a:srgbClr val="006272"/>
      </a:folHlink>
    </a:clrScheme>
    <a:fontScheme name="MBI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D660F-F18C-4EBC-B4E6-F3560E4D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36A39984</Template>
  <TotalTime>0</TotalTime>
  <Pages>19</Pages>
  <Words>3754</Words>
  <Characters>21404</Characters>
  <Application>Microsoft Office Word</Application>
  <DocSecurity>0</DocSecurity>
  <Lines>178</Lines>
  <Paragraphs>50</Paragraphs>
  <ScaleCrop>false</ScaleCrop>
  <Company/>
  <LinksUpToDate>false</LinksUpToDate>
  <CharactersWithSpaces>25108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2019-02-27T00:35:00Z</dcterms:created>
  <dcterms:modified xsi:type="dcterms:W3CDTF">2019-02-27T00:35:00Z</dcterms:modified>
</cp:coreProperties>
</file>