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2AE4" w14:textId="5C08D67D" w:rsidR="00B62E54" w:rsidRDefault="00B62E54" w:rsidP="00B62E54">
      <w:pPr>
        <w:pStyle w:val="Heading1"/>
        <w:spacing w:after="60"/>
        <w:contextualSpacing/>
      </w:pPr>
      <w:r>
        <w:t>Feedback form: Building Product Specifications Consultation</w:t>
      </w:r>
    </w:p>
    <w:p w14:paraId="1B674FB9" w14:textId="03CAE4F8" w:rsidR="00B62E54" w:rsidRPr="00B62E54" w:rsidRDefault="00B62E54" w:rsidP="00B62E54">
      <w:pPr>
        <w:pStyle w:val="Heading1"/>
        <w:contextualSpacing/>
      </w:pPr>
      <w:r>
        <w:t>June 2025</w:t>
      </w:r>
    </w:p>
    <w:p w14:paraId="3840416D" w14:textId="77777777" w:rsidR="00B62E54" w:rsidRDefault="00BF5104" w:rsidP="00B62E54">
      <w:pPr>
        <w:spacing w:before="0" w:line="240" w:lineRule="auto"/>
        <w:rPr>
          <w:sz w:val="22"/>
        </w:rPr>
      </w:pPr>
      <w:r w:rsidRPr="00C22065">
        <w:rPr>
          <w:sz w:val="22"/>
        </w:rPr>
        <w:t>The Ministry of Business, Innovation and Employment (MBIE)</w:t>
      </w:r>
      <w:r w:rsidR="009D5B3F">
        <w:rPr>
          <w:sz w:val="22"/>
        </w:rPr>
        <w:t xml:space="preserve"> </w:t>
      </w:r>
      <w:r w:rsidRPr="00C22065">
        <w:rPr>
          <w:sz w:val="22"/>
        </w:rPr>
        <w:t xml:space="preserve">would like your feedback on </w:t>
      </w:r>
      <w:r w:rsidR="00061611">
        <w:rPr>
          <w:sz w:val="22"/>
        </w:rPr>
        <w:t xml:space="preserve">the </w:t>
      </w:r>
      <w:r w:rsidR="00B62E54">
        <w:rPr>
          <w:sz w:val="22"/>
        </w:rPr>
        <w:t>draft first edition of the Building Product Specifications, which can be viewed here:</w:t>
      </w:r>
    </w:p>
    <w:p w14:paraId="26D01193" w14:textId="530F41F3" w:rsidR="00EE6203" w:rsidRDefault="00203774" w:rsidP="00033136">
      <w:pPr>
        <w:spacing w:before="0" w:line="240" w:lineRule="auto"/>
        <w:rPr>
          <w:sz w:val="22"/>
        </w:rPr>
      </w:pPr>
      <w:hyperlink r:id="rId8" w:history="1">
        <w:r w:rsidR="00E50E65" w:rsidRPr="00CC577C">
          <w:rPr>
            <w:rStyle w:val="Hyperlink"/>
            <w:sz w:val="22"/>
          </w:rPr>
          <w:t>https://www.mbie.govt.nz/dmsdocument/30752-building-product-specifications-pdf</w:t>
        </w:r>
      </w:hyperlink>
      <w:r w:rsidR="00E50E65">
        <w:rPr>
          <w:sz w:val="22"/>
        </w:rPr>
        <w:t xml:space="preserve"> </w:t>
      </w:r>
    </w:p>
    <w:p w14:paraId="458D4B16" w14:textId="5C351D05" w:rsidR="00074B45" w:rsidRDefault="00074B45" w:rsidP="00C17925">
      <w:pPr>
        <w:spacing w:line="240" w:lineRule="auto"/>
        <w:rPr>
          <w:sz w:val="22"/>
        </w:rPr>
      </w:pPr>
      <w:r>
        <w:rPr>
          <w:sz w:val="22"/>
        </w:rPr>
        <w:t>Information about the Building Product Specifications and how it will be used is available here:</w:t>
      </w:r>
    </w:p>
    <w:p w14:paraId="532D4666" w14:textId="77777777" w:rsidR="00074B45" w:rsidRDefault="00203774" w:rsidP="00C17925">
      <w:pPr>
        <w:spacing w:line="240" w:lineRule="auto"/>
        <w:rPr>
          <w:rStyle w:val="Hyperlink"/>
        </w:rPr>
      </w:pPr>
      <w:hyperlink r:id="rId9" w:history="1">
        <w:r w:rsidR="00074B45" w:rsidRPr="00BD75D2">
          <w:rPr>
            <w:rStyle w:val="Hyperlink"/>
          </w:rPr>
          <w:t>https://www.mbie.govt.nz/dmsdocument/30754-discussion-document-for-building-product-specifications-pdf</w:t>
        </w:r>
      </w:hyperlink>
    </w:p>
    <w:p w14:paraId="4F89D4DC" w14:textId="380B3635" w:rsidR="00B62E54" w:rsidRDefault="00B62E54" w:rsidP="00777866">
      <w:pPr>
        <w:pStyle w:val="NumberedHeading2"/>
        <w:spacing w:line="240" w:lineRule="auto"/>
      </w:pPr>
      <w:r>
        <w:t>How to provide feedback</w:t>
      </w:r>
    </w:p>
    <w:p w14:paraId="375882AC" w14:textId="77777777" w:rsidR="00EB5184" w:rsidRPr="00C22065" w:rsidRDefault="00EB5184" w:rsidP="00EB5184">
      <w:pPr>
        <w:spacing w:before="0" w:line="240" w:lineRule="auto"/>
        <w:rPr>
          <w:sz w:val="22"/>
        </w:rPr>
      </w:pPr>
      <w:r w:rsidRPr="00C22065">
        <w:rPr>
          <w:sz w:val="22"/>
        </w:rPr>
        <w:t xml:space="preserve">Please provide your feedback by </w:t>
      </w:r>
      <w:r w:rsidRPr="00A86B55">
        <w:rPr>
          <w:b/>
          <w:sz w:val="22"/>
        </w:rPr>
        <w:t xml:space="preserve">5pm, </w:t>
      </w:r>
      <w:r>
        <w:rPr>
          <w:b/>
          <w:sz w:val="22"/>
        </w:rPr>
        <w:t>Monday 23 June 2025</w:t>
      </w:r>
      <w:r w:rsidRPr="00A86B55">
        <w:rPr>
          <w:b/>
          <w:sz w:val="22"/>
        </w:rPr>
        <w:t>.</w:t>
      </w:r>
      <w:r w:rsidRPr="00C22065">
        <w:rPr>
          <w:sz w:val="22"/>
        </w:rPr>
        <w:t xml:space="preserve"> </w:t>
      </w:r>
    </w:p>
    <w:p w14:paraId="6ED898DF" w14:textId="0EF1E0CA" w:rsidR="00EB5184" w:rsidRDefault="00EB5184" w:rsidP="00C22065">
      <w:pPr>
        <w:spacing w:line="240" w:lineRule="auto"/>
        <w:rPr>
          <w:sz w:val="22"/>
        </w:rPr>
      </w:pPr>
      <w:r>
        <w:rPr>
          <w:sz w:val="22"/>
        </w:rPr>
        <w:t>You can provide feedback via Survey Monkey (</w:t>
      </w:r>
      <w:hyperlink r:id="rId10" w:history="1">
        <w:r w:rsidR="00E50E65" w:rsidRPr="00E50E65">
          <w:rPr>
            <w:rStyle w:val="Hyperlink"/>
            <w:sz w:val="22"/>
          </w:rPr>
          <w:t>https://www.research.net/r/building-product-specifications-2025</w:t>
        </w:r>
      </w:hyperlink>
      <w:r>
        <w:rPr>
          <w:sz w:val="22"/>
        </w:rPr>
        <w:t xml:space="preserve">) or by </w:t>
      </w:r>
      <w:r w:rsidR="00F13170">
        <w:rPr>
          <w:sz w:val="22"/>
        </w:rPr>
        <w:t xml:space="preserve">following the instructions on the next page to </w:t>
      </w:r>
      <w:r>
        <w:rPr>
          <w:sz w:val="22"/>
        </w:rPr>
        <w:t>complet</w:t>
      </w:r>
      <w:r w:rsidR="00F13170">
        <w:rPr>
          <w:sz w:val="22"/>
        </w:rPr>
        <w:t>e</w:t>
      </w:r>
      <w:r>
        <w:rPr>
          <w:sz w:val="22"/>
        </w:rPr>
        <w:t xml:space="preserve"> this feedback form</w:t>
      </w:r>
      <w:r w:rsidR="00F13170">
        <w:rPr>
          <w:sz w:val="22"/>
        </w:rPr>
        <w:t xml:space="preserve"> and send it to us.</w:t>
      </w:r>
    </w:p>
    <w:p w14:paraId="6316D7C7" w14:textId="614AA9D8" w:rsidR="00EB5184" w:rsidRPr="00EB5184" w:rsidRDefault="004616AD" w:rsidP="00777866">
      <w:pPr>
        <w:pStyle w:val="NumberedHeading2"/>
        <w:spacing w:line="240" w:lineRule="auto"/>
      </w:pPr>
      <w:r>
        <w:t xml:space="preserve">What </w:t>
      </w:r>
      <w:r w:rsidR="00EB5184" w:rsidRPr="00EB5184">
        <w:t>we are seeking</w:t>
      </w:r>
      <w:r>
        <w:t xml:space="preserve"> feedback on</w:t>
      </w:r>
    </w:p>
    <w:p w14:paraId="67EFDF41" w14:textId="3DA36748" w:rsidR="00FE75E9" w:rsidRDefault="00A24562" w:rsidP="00C22065">
      <w:pPr>
        <w:spacing w:line="240" w:lineRule="auto"/>
        <w:rPr>
          <w:sz w:val="22"/>
        </w:rPr>
      </w:pPr>
      <w:r>
        <w:rPr>
          <w:sz w:val="22"/>
        </w:rPr>
        <w:t xml:space="preserve">Feedback is sought on the following </w:t>
      </w:r>
      <w:r w:rsidR="00EB5184">
        <w:rPr>
          <w:sz w:val="22"/>
        </w:rPr>
        <w:t>aspects</w:t>
      </w:r>
      <w:r>
        <w:rPr>
          <w:sz w:val="22"/>
        </w:rPr>
        <w:t xml:space="preserve"> of the draft Building Product Specifications</w:t>
      </w:r>
      <w:r w:rsidR="000238BF">
        <w:rPr>
          <w:sz w:val="22"/>
        </w:rPr>
        <w:t xml:space="preserve"> – you may respond to as many (or as few) sections as you wish</w:t>
      </w:r>
      <w:r>
        <w:rPr>
          <w:sz w:val="22"/>
        </w:rPr>
        <w:t>:</w:t>
      </w:r>
    </w:p>
    <w:p w14:paraId="137945C3" w14:textId="77777777" w:rsidR="00A174C8" w:rsidRDefault="00A174C8" w:rsidP="00C22065">
      <w:pPr>
        <w:spacing w:line="240" w:lineRule="auto"/>
        <w:rPr>
          <w:sz w:val="22"/>
        </w:rPr>
        <w:sectPr w:rsidR="00A174C8" w:rsidSect="006B036D">
          <w:headerReference w:type="default" r:id="rId11"/>
          <w:footerReference w:type="default" r:id="rId12"/>
          <w:headerReference w:type="first" r:id="rId13"/>
          <w:pgSz w:w="11906" w:h="16838"/>
          <w:pgMar w:top="2208" w:right="1418" w:bottom="1418" w:left="1418" w:header="325" w:footer="459" w:gutter="0"/>
          <w:cols w:space="708"/>
          <w:docGrid w:linePitch="360"/>
        </w:sectPr>
      </w:pPr>
    </w:p>
    <w:p w14:paraId="4322AAE3" w14:textId="7E61C09E" w:rsidR="00A174C8" w:rsidRDefault="004616AD" w:rsidP="004616AD">
      <w:pPr>
        <w:tabs>
          <w:tab w:val="left" w:pos="426"/>
          <w:tab w:val="left" w:pos="1560"/>
        </w:tabs>
        <w:spacing w:line="240" w:lineRule="auto"/>
      </w:pPr>
      <w:r>
        <w:tab/>
      </w:r>
      <w:r w:rsidR="00A174C8">
        <w:t>Section 2.1</w:t>
      </w:r>
      <w:r w:rsidR="00A174C8">
        <w:tab/>
        <w:t>Concrete</w:t>
      </w:r>
    </w:p>
    <w:p w14:paraId="7367E6AA" w14:textId="26596DB9" w:rsidR="00A174C8" w:rsidRDefault="004616AD" w:rsidP="004616AD">
      <w:pPr>
        <w:tabs>
          <w:tab w:val="left" w:pos="426"/>
          <w:tab w:val="left" w:pos="1560"/>
        </w:tabs>
        <w:spacing w:line="240" w:lineRule="auto"/>
      </w:pPr>
      <w:r>
        <w:tab/>
      </w:r>
      <w:r w:rsidR="00A174C8">
        <w:t>Section 2.2</w:t>
      </w:r>
      <w:r w:rsidR="00A174C8">
        <w:tab/>
        <w:t>Reinforcement for concrete</w:t>
      </w:r>
    </w:p>
    <w:p w14:paraId="19C9AC9D" w14:textId="065ED017" w:rsidR="00A174C8" w:rsidRDefault="004616AD" w:rsidP="004616AD">
      <w:pPr>
        <w:tabs>
          <w:tab w:val="left" w:pos="426"/>
          <w:tab w:val="left" w:pos="1560"/>
        </w:tabs>
        <w:spacing w:line="240" w:lineRule="auto"/>
      </w:pPr>
      <w:r>
        <w:tab/>
      </w:r>
      <w:r w:rsidR="00A174C8">
        <w:t>Section 2.4</w:t>
      </w:r>
      <w:r w:rsidR="00A174C8">
        <w:tab/>
        <w:t>Steel</w:t>
      </w:r>
    </w:p>
    <w:p w14:paraId="30A6CAF9" w14:textId="40B5ADC7" w:rsidR="00A174C8" w:rsidRDefault="004616AD" w:rsidP="004616AD">
      <w:pPr>
        <w:tabs>
          <w:tab w:val="left" w:pos="426"/>
          <w:tab w:val="left" w:pos="1560"/>
        </w:tabs>
        <w:spacing w:line="240" w:lineRule="auto"/>
      </w:pPr>
      <w:r>
        <w:tab/>
      </w:r>
      <w:r w:rsidR="00A174C8">
        <w:t>Section 2.5</w:t>
      </w:r>
      <w:r w:rsidR="00A174C8">
        <w:tab/>
        <w:t>Timber</w:t>
      </w:r>
      <w:r w:rsidR="00AC3144">
        <w:t xml:space="preserve"> (incl. wall bracing)</w:t>
      </w:r>
    </w:p>
    <w:p w14:paraId="25EDF30A" w14:textId="0E512285" w:rsidR="00A174C8" w:rsidRDefault="004616AD" w:rsidP="004616AD">
      <w:pPr>
        <w:tabs>
          <w:tab w:val="left" w:pos="426"/>
          <w:tab w:val="left" w:pos="1560"/>
        </w:tabs>
        <w:spacing w:line="240" w:lineRule="auto"/>
      </w:pPr>
      <w:r>
        <w:tab/>
      </w:r>
      <w:r w:rsidR="00A174C8">
        <w:t>Section 2.6</w:t>
      </w:r>
      <w:r w:rsidR="00A174C8">
        <w:tab/>
        <w:t>Siteworks</w:t>
      </w:r>
    </w:p>
    <w:p w14:paraId="6535A76A" w14:textId="59A60DB3" w:rsidR="00A174C8" w:rsidRDefault="004616AD" w:rsidP="004616AD">
      <w:pPr>
        <w:tabs>
          <w:tab w:val="left" w:pos="426"/>
          <w:tab w:val="left" w:pos="1560"/>
        </w:tabs>
        <w:spacing w:line="240" w:lineRule="auto"/>
      </w:pPr>
      <w:r>
        <w:tab/>
      </w:r>
      <w:r w:rsidR="00A174C8">
        <w:t xml:space="preserve">Section 3.2 </w:t>
      </w:r>
      <w:r w:rsidR="00A174C8">
        <w:tab/>
        <w:t>Wall cladding</w:t>
      </w:r>
    </w:p>
    <w:p w14:paraId="738F1B7E" w14:textId="14C45734" w:rsidR="00A174C8" w:rsidRDefault="004616AD" w:rsidP="004616AD">
      <w:pPr>
        <w:tabs>
          <w:tab w:val="left" w:pos="426"/>
          <w:tab w:val="left" w:pos="1560"/>
        </w:tabs>
        <w:spacing w:line="240" w:lineRule="auto"/>
        <w:ind w:left="1701" w:hanging="1701"/>
      </w:pPr>
      <w:r>
        <w:tab/>
      </w:r>
      <w:r w:rsidR="00A174C8">
        <w:t xml:space="preserve">Section 3.4 </w:t>
      </w:r>
      <w:r w:rsidR="00A174C8">
        <w:tab/>
        <w:t>Windows, external doors and glazing</w:t>
      </w:r>
    </w:p>
    <w:p w14:paraId="029F3A3E" w14:textId="0B3DFA22" w:rsidR="00A174C8" w:rsidRDefault="004616AD" w:rsidP="004616AD">
      <w:pPr>
        <w:tabs>
          <w:tab w:val="left" w:pos="426"/>
          <w:tab w:val="left" w:pos="1560"/>
        </w:tabs>
        <w:spacing w:line="240" w:lineRule="auto"/>
      </w:pPr>
      <w:r>
        <w:tab/>
      </w:r>
      <w:r w:rsidR="00A174C8">
        <w:t xml:space="preserve">Section 3.5 </w:t>
      </w:r>
      <w:r w:rsidR="00A174C8">
        <w:tab/>
        <w:t>Insulation</w:t>
      </w:r>
    </w:p>
    <w:p w14:paraId="783346C6" w14:textId="77777777" w:rsidR="00A174C8" w:rsidRDefault="00A174C8" w:rsidP="00A174C8">
      <w:pPr>
        <w:tabs>
          <w:tab w:val="left" w:pos="1168"/>
        </w:tabs>
      </w:pPr>
      <w:r>
        <w:t xml:space="preserve">Section 6.2 </w:t>
      </w:r>
      <w:r>
        <w:tab/>
      </w:r>
      <w:r w:rsidRPr="00D63EE8">
        <w:t xml:space="preserve">Heating, ventilation and air </w:t>
      </w:r>
      <w:r>
        <w:tab/>
      </w:r>
      <w:r w:rsidRPr="00D63EE8">
        <w:t>conditioning (HVAC) systems</w:t>
      </w:r>
    </w:p>
    <w:p w14:paraId="012635DF" w14:textId="77777777" w:rsidR="00A174C8" w:rsidRDefault="00A174C8" w:rsidP="00A174C8">
      <w:pPr>
        <w:tabs>
          <w:tab w:val="left" w:pos="1168"/>
        </w:tabs>
      </w:pPr>
      <w:r>
        <w:t xml:space="preserve">Section 7.1 </w:t>
      </w:r>
      <w:r>
        <w:tab/>
        <w:t>Properties of materials (fire)</w:t>
      </w:r>
    </w:p>
    <w:p w14:paraId="7775929C" w14:textId="358D6564" w:rsidR="00A174C8" w:rsidRDefault="00A174C8" w:rsidP="00A174C8">
      <w:pPr>
        <w:tabs>
          <w:tab w:val="left" w:pos="1168"/>
        </w:tabs>
      </w:pPr>
      <w:r>
        <w:t>Section 7.2</w:t>
      </w:r>
      <w:r>
        <w:tab/>
      </w:r>
      <w:r w:rsidR="00EB5184">
        <w:t>Fire resistance</w:t>
      </w:r>
    </w:p>
    <w:p w14:paraId="78046636" w14:textId="6B0985BD" w:rsidR="00A174C8" w:rsidRDefault="00A174C8" w:rsidP="00A174C8">
      <w:pPr>
        <w:tabs>
          <w:tab w:val="left" w:pos="1168"/>
        </w:tabs>
      </w:pPr>
      <w:r>
        <w:t xml:space="preserve">Section 7.3 </w:t>
      </w:r>
      <w:r>
        <w:tab/>
      </w:r>
      <w:r w:rsidRPr="00A1312F">
        <w:t xml:space="preserve">Closures including fire doors, smoke </w:t>
      </w:r>
      <w:r>
        <w:tab/>
      </w:r>
      <w:r w:rsidRPr="00A1312F">
        <w:t>control doors, glazing, and dampers</w:t>
      </w:r>
    </w:p>
    <w:p w14:paraId="7600968C" w14:textId="7009B13B" w:rsidR="00A174C8" w:rsidRDefault="00A174C8" w:rsidP="00A174C8">
      <w:pPr>
        <w:tabs>
          <w:tab w:val="left" w:pos="1168"/>
        </w:tabs>
      </w:pPr>
      <w:r>
        <w:t xml:space="preserve">Section 7.4 </w:t>
      </w:r>
      <w:r>
        <w:tab/>
      </w:r>
      <w:r w:rsidRPr="00B333DE">
        <w:t xml:space="preserve">Fire properties of external wall </w:t>
      </w:r>
      <w:r>
        <w:tab/>
      </w:r>
      <w:r w:rsidRPr="00B333DE">
        <w:t>cladding</w:t>
      </w:r>
    </w:p>
    <w:p w14:paraId="2E76014A" w14:textId="6F79BF19" w:rsidR="00A174C8" w:rsidRDefault="00A174C8" w:rsidP="00A174C8">
      <w:pPr>
        <w:tabs>
          <w:tab w:val="left" w:pos="1168"/>
        </w:tabs>
        <w:sectPr w:rsidR="00A174C8" w:rsidSect="00A174C8">
          <w:type w:val="continuous"/>
          <w:pgSz w:w="11906" w:h="16838"/>
          <w:pgMar w:top="2208" w:right="1418" w:bottom="1418" w:left="1418" w:header="325" w:footer="459" w:gutter="0"/>
          <w:cols w:num="2" w:space="708"/>
          <w:docGrid w:linePitch="360"/>
        </w:sectPr>
      </w:pPr>
      <w:r>
        <w:t xml:space="preserve">Section 7.5 </w:t>
      </w:r>
      <w:r>
        <w:tab/>
      </w:r>
      <w:r w:rsidRPr="00B333DE">
        <w:t xml:space="preserve">Fire </w:t>
      </w:r>
      <w:r w:rsidRPr="00A25245">
        <w:t xml:space="preserve">spread on linings, coverings, and </w:t>
      </w:r>
      <w:r>
        <w:tab/>
      </w:r>
      <w:r w:rsidRPr="00A25245">
        <w:t>other materials</w:t>
      </w:r>
    </w:p>
    <w:p w14:paraId="337ED0FC" w14:textId="7FFC961D" w:rsidR="004616AD" w:rsidRPr="00C17925" w:rsidRDefault="004616AD" w:rsidP="00C17925">
      <w:pPr>
        <w:spacing w:before="240" w:line="240" w:lineRule="auto"/>
        <w:rPr>
          <w:sz w:val="22"/>
        </w:rPr>
      </w:pPr>
      <w:r>
        <w:rPr>
          <w:sz w:val="22"/>
        </w:rPr>
        <w:t xml:space="preserve">We are seeking </w:t>
      </w:r>
      <w:r w:rsidRPr="00C17925">
        <w:rPr>
          <w:b/>
          <w:bCs/>
          <w:sz w:val="22"/>
        </w:rPr>
        <w:t>three key pieces of feedback</w:t>
      </w:r>
      <w:r w:rsidR="00C17925">
        <w:rPr>
          <w:b/>
          <w:bCs/>
          <w:sz w:val="22"/>
        </w:rPr>
        <w:t xml:space="preserve"> </w:t>
      </w:r>
      <w:r w:rsidR="00C17925" w:rsidRPr="00C17925">
        <w:rPr>
          <w:sz w:val="22"/>
        </w:rPr>
        <w:t>for each section</w:t>
      </w:r>
      <w:r w:rsidRPr="00C17925">
        <w:rPr>
          <w:sz w:val="22"/>
        </w:rPr>
        <w:t>:</w:t>
      </w:r>
    </w:p>
    <w:p w14:paraId="23242D50" w14:textId="011E9A80" w:rsidR="004616AD" w:rsidRDefault="004616AD" w:rsidP="002F3CFA">
      <w:pPr>
        <w:pStyle w:val="ListParagraph"/>
        <w:numPr>
          <w:ilvl w:val="0"/>
          <w:numId w:val="9"/>
        </w:numPr>
        <w:spacing w:line="240" w:lineRule="auto"/>
        <w:ind w:left="765" w:hanging="357"/>
        <w:contextualSpacing w:val="0"/>
        <w:rPr>
          <w:sz w:val="22"/>
        </w:rPr>
      </w:pPr>
      <w:r>
        <w:rPr>
          <w:sz w:val="22"/>
        </w:rPr>
        <w:t>Do you agree with each of the standards</w:t>
      </w:r>
      <w:r w:rsidR="00970291">
        <w:rPr>
          <w:sz w:val="22"/>
        </w:rPr>
        <w:t xml:space="preserve"> or reference documents</w:t>
      </w:r>
      <w:r>
        <w:rPr>
          <w:sz w:val="22"/>
        </w:rPr>
        <w:t xml:space="preserve"> proposed to be cited in the Building Product Specifications?</w:t>
      </w:r>
    </w:p>
    <w:p w14:paraId="3DEB20C4" w14:textId="30450A1A" w:rsidR="004616AD" w:rsidRDefault="004616AD" w:rsidP="002F3CFA">
      <w:pPr>
        <w:pStyle w:val="ListParagraph"/>
        <w:numPr>
          <w:ilvl w:val="0"/>
          <w:numId w:val="9"/>
        </w:numPr>
        <w:spacing w:line="240" w:lineRule="auto"/>
        <w:ind w:left="765" w:hanging="357"/>
        <w:contextualSpacing w:val="0"/>
        <w:rPr>
          <w:sz w:val="22"/>
        </w:rPr>
      </w:pPr>
      <w:r>
        <w:rPr>
          <w:sz w:val="22"/>
        </w:rPr>
        <w:t xml:space="preserve">If not, for each </w:t>
      </w:r>
      <w:r w:rsidR="00970291">
        <w:rPr>
          <w:sz w:val="22"/>
        </w:rPr>
        <w:t xml:space="preserve">citation </w:t>
      </w:r>
      <w:r>
        <w:rPr>
          <w:sz w:val="22"/>
        </w:rPr>
        <w:t>you disagree with, why do you believe they are not suitable?</w:t>
      </w:r>
    </w:p>
    <w:p w14:paraId="0054DCB8" w14:textId="77777777" w:rsidR="004616AD" w:rsidRPr="00B62E54" w:rsidRDefault="004616AD" w:rsidP="002F3CFA">
      <w:pPr>
        <w:pStyle w:val="ListParagraph"/>
        <w:numPr>
          <w:ilvl w:val="0"/>
          <w:numId w:val="9"/>
        </w:numPr>
        <w:spacing w:line="240" w:lineRule="auto"/>
        <w:rPr>
          <w:sz w:val="22"/>
        </w:rPr>
      </w:pPr>
      <w:r>
        <w:rPr>
          <w:sz w:val="22"/>
        </w:rPr>
        <w:t>Do you have suggestions for standards or other references to be cited in future versions of the Building Product Specifications?</w:t>
      </w:r>
    </w:p>
    <w:p w14:paraId="06B4839D" w14:textId="3C9EFFBD" w:rsidR="00E07C2E" w:rsidRDefault="00C17925" w:rsidP="00C17925">
      <w:pPr>
        <w:spacing w:line="240" w:lineRule="auto"/>
        <w:rPr>
          <w:sz w:val="22"/>
        </w:rPr>
      </w:pPr>
      <w:r>
        <w:rPr>
          <w:sz w:val="22"/>
        </w:rPr>
        <w:t>We also welcome s</w:t>
      </w:r>
      <w:r w:rsidRPr="00C17925">
        <w:rPr>
          <w:sz w:val="22"/>
        </w:rPr>
        <w:t>uggestions</w:t>
      </w:r>
      <w:r>
        <w:rPr>
          <w:sz w:val="22"/>
        </w:rPr>
        <w:t xml:space="preserve"> for standards or other references in relation to other product types not covered above. </w:t>
      </w:r>
    </w:p>
    <w:p w14:paraId="7854BA98" w14:textId="0A86B43F" w:rsidR="00701957" w:rsidRDefault="00701957" w:rsidP="00C17925">
      <w:pPr>
        <w:spacing w:line="240" w:lineRule="auto"/>
        <w:rPr>
          <w:sz w:val="22"/>
        </w:rPr>
      </w:pPr>
      <w:r w:rsidRPr="00C22065">
        <w:rPr>
          <w:sz w:val="22"/>
        </w:rPr>
        <w:t xml:space="preserve">We appreciate your time and effort taken to respond to this consultation. </w:t>
      </w:r>
    </w:p>
    <w:p w14:paraId="12D4E920" w14:textId="6BE6A197" w:rsidR="006631C3" w:rsidRPr="006631C3" w:rsidRDefault="00701957" w:rsidP="00777866">
      <w:pPr>
        <w:pStyle w:val="NumberedHeading2"/>
        <w:spacing w:line="240" w:lineRule="auto"/>
      </w:pPr>
      <w:bookmarkStart w:id="0" w:name="_Toc69002628"/>
      <w:r w:rsidRPr="006631C3">
        <w:lastRenderedPageBreak/>
        <w:t>Instructions</w:t>
      </w:r>
      <w:bookmarkEnd w:id="0"/>
      <w:r w:rsidRPr="006631C3">
        <w:t xml:space="preserve"> </w:t>
      </w:r>
    </w:p>
    <w:p w14:paraId="0D0026BA" w14:textId="39293D51" w:rsidR="00701957" w:rsidRPr="003A5583" w:rsidRDefault="00701957" w:rsidP="00033136">
      <w:pPr>
        <w:spacing w:line="240" w:lineRule="auto"/>
        <w:rPr>
          <w:rFonts w:eastAsiaTheme="majorEastAsia" w:cs="Calibri"/>
          <w:b/>
          <w:sz w:val="22"/>
        </w:rPr>
      </w:pPr>
      <w:r w:rsidRPr="003A5583">
        <w:rPr>
          <w:rFonts w:eastAsiaTheme="majorEastAsia" w:cs="Calibri"/>
          <w:b/>
          <w:sz w:val="22"/>
        </w:rPr>
        <w:t xml:space="preserve">To make a submission </w:t>
      </w:r>
      <w:r w:rsidR="00F13170">
        <w:rPr>
          <w:rFonts w:eastAsiaTheme="majorEastAsia" w:cs="Calibri"/>
          <w:b/>
          <w:sz w:val="22"/>
        </w:rPr>
        <w:t xml:space="preserve">using this form </w:t>
      </w:r>
      <w:r w:rsidRPr="003A5583">
        <w:rPr>
          <w:rFonts w:eastAsiaTheme="majorEastAsia" w:cs="Calibri"/>
          <w:b/>
          <w:sz w:val="22"/>
        </w:rPr>
        <w:t>you will need to:</w:t>
      </w:r>
    </w:p>
    <w:p w14:paraId="59DA6697" w14:textId="77777777" w:rsidR="00701957" w:rsidRPr="00C22065" w:rsidRDefault="00701957" w:rsidP="002F3CFA">
      <w:pPr>
        <w:pStyle w:val="ListParagraph"/>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r w:rsidR="009508B0">
        <w:rPr>
          <w:rFonts w:ascii="Calibri" w:eastAsia="Calibri" w:hAnsi="Calibri" w:cs="Times New Roman"/>
          <w:sz w:val="22"/>
          <w:lang w:eastAsia="en-GB"/>
        </w:rPr>
        <w:t>If you are representing an organisation, please provide a brief description of your organisation and its aims, and ensure you have the authority to represent its views.</w:t>
      </w:r>
    </w:p>
    <w:p w14:paraId="2A9E9176" w14:textId="76F1695A" w:rsidR="00A82681" w:rsidRPr="00C22065" w:rsidRDefault="00701957" w:rsidP="002F3CFA">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responses to the </w:t>
      </w:r>
      <w:r w:rsidR="00074B45">
        <w:rPr>
          <w:rFonts w:ascii="Calibri" w:eastAsia="Calibri" w:hAnsi="Calibri" w:cs="Times New Roman"/>
          <w:sz w:val="22"/>
          <w:lang w:eastAsia="en-GB"/>
        </w:rPr>
        <w:t>feedback</w:t>
      </w:r>
      <w:r w:rsidRPr="00C22065">
        <w:rPr>
          <w:rFonts w:ascii="Calibri" w:eastAsia="Calibri" w:hAnsi="Calibri" w:cs="Times New Roman"/>
          <w:sz w:val="22"/>
          <w:lang w:eastAsia="en-GB"/>
        </w:rPr>
        <w:t xml:space="preserve"> questions. You can answer any or </w:t>
      </w:r>
      <w:proofErr w:type="gramStart"/>
      <w:r w:rsidRPr="00C22065">
        <w:rPr>
          <w:rFonts w:ascii="Calibri" w:eastAsia="Calibri" w:hAnsi="Calibri" w:cs="Times New Roman"/>
          <w:sz w:val="22"/>
          <w:lang w:eastAsia="en-GB"/>
        </w:rPr>
        <w:t>all of</w:t>
      </w:r>
      <w:proofErr w:type="gramEnd"/>
      <w:r w:rsidRPr="00C22065">
        <w:rPr>
          <w:rFonts w:ascii="Calibri" w:eastAsia="Calibri" w:hAnsi="Calibri" w:cs="Times New Roman"/>
          <w:sz w:val="22"/>
          <w:lang w:eastAsia="en-GB"/>
        </w:rPr>
        <w:t xml:space="preserve"> these questions</w:t>
      </w:r>
      <w:r w:rsidR="004E7C44" w:rsidRPr="0095488E">
        <w:rPr>
          <w:rFonts w:ascii="Calibri" w:eastAsia="Calibri" w:hAnsi="Calibri" w:cs="Times New Roman"/>
          <w:sz w:val="22"/>
          <w:lang w:eastAsia="en-GB"/>
        </w:rPr>
        <w:t xml:space="preserve">. </w:t>
      </w:r>
      <w:r w:rsidR="00A82681" w:rsidRPr="0095488E">
        <w:rPr>
          <w:rFonts w:ascii="Calibri" w:eastAsia="Calibri" w:hAnsi="Calibri" w:cs="Times New Roman"/>
          <w:sz w:val="22"/>
          <w:lang w:eastAsia="en-GB"/>
        </w:rPr>
        <w:t>Where</w:t>
      </w:r>
      <w:r w:rsidR="00A82681" w:rsidRPr="00C22065">
        <w:rPr>
          <w:rFonts w:ascii="Calibri" w:eastAsia="Calibri" w:hAnsi="Calibri" w:cs="Times New Roman"/>
          <w:sz w:val="22"/>
          <w:lang w:eastAsia="en-GB"/>
        </w:rPr>
        <w:t xml:space="preserve"> possible, please provide us with evidence to support your views. Examples can include references to independent research or facts and figures.</w:t>
      </w:r>
    </w:p>
    <w:p w14:paraId="203F3735" w14:textId="77777777" w:rsidR="00A82681" w:rsidRPr="00C22065" w:rsidRDefault="00A82681" w:rsidP="002F3CFA">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3435AFD7" w14:textId="77777777" w:rsidR="00F5174B" w:rsidRDefault="00A82681" w:rsidP="002F3CFA">
      <w:pPr>
        <w:numPr>
          <w:ilvl w:val="0"/>
          <w:numId w:val="6"/>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Please state this in the email accompanying your submission, and set out clearly which parts you consider should be withheld and the grounds under the Official Information Act 1982 (Official Information Act) that you believe apply. MBIE</w:t>
      </w:r>
      <w:r w:rsidR="001D4DC2">
        <w:rPr>
          <w:rFonts w:ascii="Calibri" w:eastAsia="Calibri" w:hAnsi="Calibri" w:cs="Times New Roman"/>
          <w:sz w:val="22"/>
          <w:lang w:eastAsia="en-GB"/>
        </w:rPr>
        <w:t xml:space="preserve"> </w:t>
      </w:r>
      <w:r w:rsidRPr="00C22065">
        <w:rPr>
          <w:rFonts w:ascii="Calibri" w:eastAsia="Calibri" w:hAnsi="Calibri" w:cs="Times New Roman"/>
          <w:sz w:val="22"/>
          <w:lang w:eastAsia="en-GB"/>
        </w:rPr>
        <w:t xml:space="preserve">will take such </w:t>
      </w:r>
      <w:r w:rsidR="009508B0">
        <w:rPr>
          <w:rFonts w:ascii="Calibri" w:eastAsia="Calibri" w:hAnsi="Calibri" w:cs="Times New Roman"/>
          <w:sz w:val="22"/>
          <w:lang w:eastAsia="en-GB"/>
        </w:rPr>
        <w:t>declarations</w:t>
      </w:r>
      <w:r w:rsidRPr="00C22065">
        <w:rPr>
          <w:rFonts w:ascii="Calibri" w:eastAsia="Calibri" w:hAnsi="Calibri" w:cs="Times New Roman"/>
          <w:sz w:val="22"/>
          <w:lang w:eastAsia="en-GB"/>
        </w:rPr>
        <w:t xml:space="preserve"> into account and will consult with submitters when responding to requests under the Official Information Act. </w:t>
      </w:r>
    </w:p>
    <w:p w14:paraId="0AA79ECE" w14:textId="77777777" w:rsidR="00F5174B" w:rsidRDefault="00A82681" w:rsidP="002F3CFA">
      <w:pPr>
        <w:numPr>
          <w:ilvl w:val="0"/>
          <w:numId w:val="6"/>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Indicate this on the front of your submission (e.g. the first page header may state “In Confidence”). Any confidential information should be clearly marked within the text of your submission (preferably as Microsoft Word comments).</w:t>
      </w:r>
    </w:p>
    <w:p w14:paraId="5B83F430" w14:textId="771B6F9B" w:rsidR="006631C3" w:rsidRDefault="00AC747E" w:rsidP="002F3CFA">
      <w:pPr>
        <w:numPr>
          <w:ilvl w:val="0"/>
          <w:numId w:val="6"/>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 xml:space="preserve">Note that submissions are subject to the Official Information Act and may, therefore, be released in part or full. The Privacy Act </w:t>
      </w:r>
      <w:r w:rsidR="00594105">
        <w:rPr>
          <w:rFonts w:ascii="Calibri" w:eastAsia="Calibri" w:hAnsi="Calibri" w:cs="Times New Roman"/>
          <w:sz w:val="22"/>
          <w:lang w:eastAsia="en-GB"/>
        </w:rPr>
        <w:t>2020</w:t>
      </w:r>
      <w:r w:rsidRPr="00F5174B">
        <w:rPr>
          <w:rFonts w:ascii="Calibri" w:eastAsia="Calibri" w:hAnsi="Calibri" w:cs="Times New Roman"/>
          <w:sz w:val="22"/>
          <w:lang w:eastAsia="en-GB"/>
        </w:rPr>
        <w:t xml:space="preserve"> also applies. </w:t>
      </w:r>
    </w:p>
    <w:p w14:paraId="703BCDD8" w14:textId="77777777" w:rsidR="00041339" w:rsidRPr="00C22065" w:rsidRDefault="00041339" w:rsidP="002F3CFA">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4154D3B3" w14:textId="4D53D59E" w:rsidR="00041339" w:rsidRDefault="00041339" w:rsidP="002F3CFA">
      <w:pPr>
        <w:numPr>
          <w:ilvl w:val="0"/>
          <w:numId w:val="8"/>
        </w:numPr>
        <w:spacing w:before="0" w:after="120" w:line="240" w:lineRule="auto"/>
        <w:rPr>
          <w:rFonts w:ascii="Calibri" w:eastAsia="Calibri" w:hAnsi="Calibri" w:cs="Times New Roman"/>
          <w:b/>
          <w:i/>
          <w:sz w:val="22"/>
          <w:lang w:eastAsia="en-GB"/>
        </w:rPr>
      </w:pPr>
      <w:r w:rsidRPr="00C22065">
        <w:rPr>
          <w:rFonts w:ascii="Calibri" w:eastAsia="Calibri" w:hAnsi="Calibri" w:cs="Times New Roman"/>
          <w:sz w:val="22"/>
          <w:lang w:eastAsia="en-GB"/>
        </w:rPr>
        <w:t>As a Microsoft Word document by email to</w:t>
      </w:r>
      <w:r w:rsidRPr="00A236E0">
        <w:rPr>
          <w:rFonts w:ascii="Calibri" w:eastAsia="Calibri" w:hAnsi="Calibri" w:cs="Times New Roman"/>
          <w:b/>
          <w:sz w:val="22"/>
          <w:lang w:eastAsia="en-GB"/>
        </w:rPr>
        <w:t xml:space="preserve"> </w:t>
      </w:r>
      <w:r w:rsidR="008E0059">
        <w:rPr>
          <w:rFonts w:ascii="Calibri" w:eastAsia="Calibri" w:hAnsi="Calibri" w:cs="Times New Roman"/>
          <w:b/>
          <w:sz w:val="22"/>
          <w:lang w:eastAsia="en-GB"/>
        </w:rPr>
        <w:t>building@mbie.govt.nz</w:t>
      </w:r>
      <w:r>
        <w:rPr>
          <w:rFonts w:ascii="Calibri" w:eastAsia="Calibri" w:hAnsi="Calibri" w:cs="Times New Roman"/>
          <w:b/>
          <w:sz w:val="22"/>
          <w:lang w:eastAsia="en-GB"/>
        </w:rPr>
        <w:t xml:space="preserve"> </w:t>
      </w:r>
      <w:r>
        <w:rPr>
          <w:rFonts w:ascii="Calibri" w:eastAsia="Calibri" w:hAnsi="Calibri" w:cs="Times New Roman"/>
          <w:sz w:val="22"/>
          <w:lang w:eastAsia="en-GB"/>
        </w:rPr>
        <w:t>with the subject line:</w:t>
      </w:r>
      <w:r>
        <w:rPr>
          <w:rFonts w:ascii="Calibri" w:eastAsia="Calibri" w:hAnsi="Calibri" w:cs="Times New Roman"/>
          <w:b/>
          <w:i/>
          <w:sz w:val="22"/>
          <w:lang w:eastAsia="en-GB"/>
        </w:rPr>
        <w:t xml:space="preserve"> </w:t>
      </w:r>
      <w:r w:rsidR="008E0059" w:rsidRPr="008E0059">
        <w:rPr>
          <w:rFonts w:ascii="Calibri" w:eastAsia="Calibri" w:hAnsi="Calibri" w:cs="Times New Roman"/>
          <w:bCs/>
          <w:i/>
          <w:sz w:val="22"/>
          <w:lang w:eastAsia="en-GB"/>
        </w:rPr>
        <w:t>Consultation</w:t>
      </w:r>
      <w:r w:rsidR="008E0059">
        <w:rPr>
          <w:rFonts w:ascii="Calibri" w:eastAsia="Calibri" w:hAnsi="Calibri" w:cs="Times New Roman"/>
          <w:b/>
          <w:i/>
          <w:sz w:val="22"/>
          <w:lang w:eastAsia="en-GB"/>
        </w:rPr>
        <w:t xml:space="preserve"> – </w:t>
      </w:r>
      <w:r w:rsidR="008E0059">
        <w:rPr>
          <w:rFonts w:ascii="Calibri" w:eastAsia="Calibri" w:hAnsi="Calibri" w:cs="Times New Roman"/>
          <w:i/>
          <w:sz w:val="22"/>
          <w:lang w:eastAsia="en-GB"/>
        </w:rPr>
        <w:t xml:space="preserve">Building Product Specifications </w:t>
      </w:r>
    </w:p>
    <w:p w14:paraId="6E4A5A28" w14:textId="77777777" w:rsidR="00041339" w:rsidRPr="003A5583" w:rsidRDefault="00041339" w:rsidP="002F3CFA">
      <w:pPr>
        <w:numPr>
          <w:ilvl w:val="0"/>
          <w:numId w:val="8"/>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26495514" w14:textId="77777777" w:rsidR="00EB5184" w:rsidRDefault="008E0059" w:rsidP="008E0059">
      <w:pPr>
        <w:spacing w:before="0" w:after="120" w:line="240" w:lineRule="auto"/>
        <w:ind w:left="1077"/>
        <w:contextualSpacing/>
        <w:rPr>
          <w:sz w:val="22"/>
        </w:rPr>
      </w:pPr>
      <w:r w:rsidRPr="008E0059">
        <w:rPr>
          <w:sz w:val="22"/>
        </w:rPr>
        <w:t>Consultation – Building Product Specifications</w:t>
      </w:r>
    </w:p>
    <w:p w14:paraId="694F4EC6" w14:textId="641640C0" w:rsidR="008E0059" w:rsidRPr="008E0059" w:rsidRDefault="00EB5184" w:rsidP="008E0059">
      <w:pPr>
        <w:spacing w:before="0" w:after="120" w:line="240" w:lineRule="auto"/>
        <w:ind w:left="1077"/>
        <w:contextualSpacing/>
        <w:rPr>
          <w:sz w:val="22"/>
        </w:rPr>
      </w:pPr>
      <w:r>
        <w:rPr>
          <w:sz w:val="22"/>
        </w:rPr>
        <w:t>A</w:t>
      </w:r>
      <w:r w:rsidR="008E0059">
        <w:rPr>
          <w:sz w:val="22"/>
        </w:rPr>
        <w:t>ttn: Dave Gittings</w:t>
      </w:r>
    </w:p>
    <w:p w14:paraId="3571B275" w14:textId="164914AB" w:rsidR="00041339" w:rsidRPr="00041339" w:rsidRDefault="00041339" w:rsidP="00041339">
      <w:pPr>
        <w:spacing w:line="240" w:lineRule="auto"/>
        <w:ind w:left="1080"/>
        <w:rPr>
          <w:sz w:val="22"/>
        </w:rPr>
      </w:pPr>
      <w:r w:rsidRPr="00F5174B">
        <w:rPr>
          <w:sz w:val="22"/>
        </w:rPr>
        <w:t>Ministry of Business, Innova</w:t>
      </w:r>
      <w:r>
        <w:rPr>
          <w:sz w:val="22"/>
        </w:rPr>
        <w:t>tion and Employment</w:t>
      </w:r>
      <w:r>
        <w:rPr>
          <w:sz w:val="22"/>
        </w:rPr>
        <w:br/>
        <w:t>PO Box 1473, Wellington 6140</w:t>
      </w:r>
      <w:r>
        <w:rPr>
          <w:sz w:val="22"/>
        </w:rPr>
        <w:br/>
        <w:t>New Zealand</w:t>
      </w:r>
    </w:p>
    <w:p w14:paraId="65D80B24" w14:textId="77777777" w:rsidR="00FD5942" w:rsidRPr="00483347" w:rsidRDefault="00FD5942" w:rsidP="00FD5942">
      <w:pPr>
        <w:rPr>
          <w:lang w:eastAsia="en-GB"/>
        </w:rPr>
      </w:pPr>
    </w:p>
    <w:p w14:paraId="2C305FB6" w14:textId="77777777" w:rsidR="00483347" w:rsidRDefault="00483347" w:rsidP="002F3CFA">
      <w:pPr>
        <w:numPr>
          <w:ilvl w:val="0"/>
          <w:numId w:val="7"/>
        </w:numPr>
        <w:spacing w:before="0" w:after="120" w:line="240" w:lineRule="auto"/>
        <w:rPr>
          <w:rFonts w:ascii="Calibri" w:eastAsia="Calibri" w:hAnsi="Calibri" w:cs="Times New Roman"/>
          <w:sz w:val="22"/>
          <w:lang w:eastAsia="en-GB"/>
        </w:rPr>
        <w:sectPr w:rsidR="00483347" w:rsidSect="00A174C8">
          <w:type w:val="continuous"/>
          <w:pgSz w:w="11906" w:h="16838"/>
          <w:pgMar w:top="2208" w:right="1418" w:bottom="1418" w:left="1418" w:header="325" w:footer="459" w:gutter="0"/>
          <w:cols w:space="708"/>
          <w:docGrid w:linePitch="360"/>
        </w:sectPr>
      </w:pPr>
    </w:p>
    <w:p w14:paraId="56D497B7" w14:textId="77777777" w:rsidR="00104B50" w:rsidRPr="00C1103D" w:rsidRDefault="00104B50" w:rsidP="00FD5942">
      <w:pPr>
        <w:pStyle w:val="Heading1"/>
      </w:pPr>
      <w:bookmarkStart w:id="1" w:name="_Toc69002629"/>
      <w:r w:rsidRPr="00C1103D">
        <w:lastRenderedPageBreak/>
        <w:t>S</w:t>
      </w:r>
      <w:r w:rsidR="00AB1B10" w:rsidRPr="00C1103D">
        <w:t>ubmitter information</w:t>
      </w:r>
      <w:bookmarkEnd w:id="1"/>
      <w:r w:rsidRPr="00C1103D">
        <w:t xml:space="preserve"> </w:t>
      </w:r>
    </w:p>
    <w:p w14:paraId="34CD3613" w14:textId="77777777" w:rsidR="003E6E08" w:rsidRPr="00CE0DB6" w:rsidRDefault="003E6E08" w:rsidP="00623023">
      <w:pPr>
        <w:spacing w:before="0" w:line="240" w:lineRule="auto"/>
        <w:rPr>
          <w:sz w:val="22"/>
          <w:szCs w:val="20"/>
        </w:rPr>
      </w:pPr>
      <w:r w:rsidRPr="00CE0DB6">
        <w:rPr>
          <w:sz w:val="22"/>
          <w:lang w:val="en"/>
        </w:rPr>
        <w:t>MBIE</w:t>
      </w:r>
      <w:r w:rsidR="009D5B3F">
        <w:rPr>
          <w:sz w:val="22"/>
          <w:lang w:val="en"/>
        </w:rPr>
        <w:t xml:space="preserve"> </w:t>
      </w:r>
      <w:r w:rsidRPr="00CE0DB6">
        <w:rPr>
          <w:sz w:val="22"/>
          <w:lang w:val="en"/>
        </w:rPr>
        <w:t>would appreciate if you would provide some information about yourself. If you choose</w:t>
      </w:r>
      <w:r w:rsidR="009B7F89">
        <w:rPr>
          <w:sz w:val="22"/>
          <w:lang w:val="en"/>
        </w:rPr>
        <w:t xml:space="preserve"> to provide information in the </w:t>
      </w:r>
      <w:r w:rsidRPr="00CE0DB6">
        <w:rPr>
          <w:sz w:val="22"/>
          <w:lang w:val="en"/>
        </w:rPr>
        <w:t>section below</w:t>
      </w:r>
      <w:r w:rsidR="001D4DC2">
        <w:rPr>
          <w:sz w:val="22"/>
          <w:lang w:val="en"/>
        </w:rPr>
        <w:t>,</w:t>
      </w:r>
      <w:r w:rsidRPr="00CE0DB6">
        <w:rPr>
          <w:sz w:val="22"/>
          <w:lang w:val="en"/>
        </w:rPr>
        <w:t xml:space="preserve"> it will be used to help MBIE</w:t>
      </w:r>
      <w:r w:rsidR="009D5B3F">
        <w:rPr>
          <w:sz w:val="22"/>
          <w:lang w:val="en"/>
        </w:rPr>
        <w:t xml:space="preserve"> </w:t>
      </w:r>
      <w:r w:rsidRPr="00CE0DB6">
        <w:rPr>
          <w:sz w:val="22"/>
          <w:lang w:val="en"/>
        </w:rPr>
        <w:t xml:space="preserve">understand </w:t>
      </w:r>
      <w:r w:rsidR="00E261F6">
        <w:rPr>
          <w:sz w:val="22"/>
          <w:lang w:val="en"/>
        </w:rPr>
        <w:t>how different sectors view</w:t>
      </w:r>
      <w:r w:rsidRPr="00CE0DB6">
        <w:rPr>
          <w:sz w:val="22"/>
          <w:lang w:val="en"/>
        </w:rPr>
        <w:t xml:space="preserve"> </w:t>
      </w:r>
      <w:r w:rsidR="001D4DC2">
        <w:rPr>
          <w:sz w:val="22"/>
          <w:lang w:val="en"/>
        </w:rPr>
        <w:t xml:space="preserve">the </w:t>
      </w:r>
      <w:r w:rsidR="00C56D22" w:rsidRPr="00C56D22">
        <w:rPr>
          <w:sz w:val="22"/>
          <w:lang w:val="en"/>
        </w:rPr>
        <w:t>proposals and options for requiring and achieving minimum onshore fuel stockholding</w:t>
      </w:r>
      <w:r w:rsidRPr="00CE0DB6">
        <w:rPr>
          <w:sz w:val="22"/>
          <w:lang w:val="en"/>
        </w:rPr>
        <w:t>. Any information you provide will be stored securely.</w:t>
      </w:r>
    </w:p>
    <w:p w14:paraId="3FA054A3" w14:textId="77777777"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7274"/>
      </w:tblGrid>
      <w:tr w:rsidR="003E6E08" w14:paraId="737D89DA" w14:textId="77777777" w:rsidTr="00FD5942">
        <w:tc>
          <w:tcPr>
            <w:tcW w:w="1701" w:type="dxa"/>
          </w:tcPr>
          <w:p w14:paraId="04DBD3F9" w14:textId="77777777" w:rsidR="003E6E08" w:rsidRDefault="003E6E08" w:rsidP="00F9595E">
            <w:pPr>
              <w:spacing w:before="120" w:after="120"/>
            </w:pPr>
            <w:r>
              <w:t>Name:</w:t>
            </w:r>
          </w:p>
        </w:tc>
        <w:tc>
          <w:tcPr>
            <w:tcW w:w="7371" w:type="dxa"/>
            <w:shd w:val="clear" w:color="auto" w:fill="F2F2F2" w:themeFill="background1" w:themeFillShade="F2"/>
          </w:tcPr>
          <w:p w14:paraId="005FBA5F" w14:textId="77777777" w:rsidR="003E6E08" w:rsidRDefault="003E6E08" w:rsidP="00F9595E">
            <w:pPr>
              <w:spacing w:before="120" w:after="120"/>
            </w:pPr>
          </w:p>
        </w:tc>
      </w:tr>
    </w:tbl>
    <w:p w14:paraId="321E6B01"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7272"/>
      </w:tblGrid>
      <w:tr w:rsidR="0079357C" w14:paraId="3A4663E4" w14:textId="77777777" w:rsidTr="00FD5942">
        <w:tc>
          <w:tcPr>
            <w:tcW w:w="1701" w:type="dxa"/>
          </w:tcPr>
          <w:p w14:paraId="53FBE280" w14:textId="77777777" w:rsidR="0079357C" w:rsidRDefault="0079357C" w:rsidP="00F9595E">
            <w:pPr>
              <w:spacing w:before="120" w:after="120"/>
            </w:pPr>
            <w:r>
              <w:t>Email address:</w:t>
            </w:r>
          </w:p>
        </w:tc>
        <w:tc>
          <w:tcPr>
            <w:tcW w:w="7371" w:type="dxa"/>
            <w:shd w:val="clear" w:color="auto" w:fill="F2F2F2" w:themeFill="background1" w:themeFillShade="F2"/>
          </w:tcPr>
          <w:p w14:paraId="012D19E0" w14:textId="77777777" w:rsidR="0079357C" w:rsidRDefault="0079357C" w:rsidP="00F9595E">
            <w:pPr>
              <w:spacing w:before="120" w:after="120"/>
            </w:pPr>
          </w:p>
        </w:tc>
      </w:tr>
    </w:tbl>
    <w:p w14:paraId="3973008A" w14:textId="77777777"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7272"/>
      </w:tblGrid>
      <w:tr w:rsidR="00CE0DB6" w14:paraId="7A706463" w14:textId="77777777" w:rsidTr="00FD5942">
        <w:tc>
          <w:tcPr>
            <w:tcW w:w="1701" w:type="dxa"/>
          </w:tcPr>
          <w:p w14:paraId="0BE883DB" w14:textId="77777777" w:rsidR="00CE0DB6" w:rsidRDefault="00CE0DB6" w:rsidP="00814B05">
            <w:pPr>
              <w:spacing w:before="120" w:after="120"/>
            </w:pPr>
            <w:r>
              <w:t>Phone number:</w:t>
            </w:r>
          </w:p>
        </w:tc>
        <w:tc>
          <w:tcPr>
            <w:tcW w:w="7371" w:type="dxa"/>
            <w:shd w:val="clear" w:color="auto" w:fill="F2F2F2" w:themeFill="background1" w:themeFillShade="F2"/>
          </w:tcPr>
          <w:p w14:paraId="7217143D" w14:textId="77777777" w:rsidR="00CE0DB6" w:rsidRDefault="00CE0DB6" w:rsidP="00814B05">
            <w:pPr>
              <w:spacing w:before="120" w:after="120"/>
            </w:pPr>
          </w:p>
        </w:tc>
      </w:tr>
    </w:tbl>
    <w:p w14:paraId="44C83076"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7267"/>
      </w:tblGrid>
      <w:tr w:rsidR="00CE0DB6" w14:paraId="57C9615D" w14:textId="77777777" w:rsidTr="00FD5942">
        <w:tc>
          <w:tcPr>
            <w:tcW w:w="1701" w:type="dxa"/>
          </w:tcPr>
          <w:p w14:paraId="4EF7FA81" w14:textId="77777777" w:rsidR="00CE0DB6" w:rsidRDefault="00CE0DB6" w:rsidP="00814B05">
            <w:pPr>
              <w:spacing w:before="120" w:after="120"/>
            </w:pPr>
            <w:r>
              <w:t>Organisation:</w:t>
            </w:r>
          </w:p>
        </w:tc>
        <w:tc>
          <w:tcPr>
            <w:tcW w:w="7371" w:type="dxa"/>
            <w:shd w:val="clear" w:color="auto" w:fill="F2F2F2" w:themeFill="background1" w:themeFillShade="F2"/>
          </w:tcPr>
          <w:p w14:paraId="1A520653" w14:textId="77777777" w:rsidR="00CE0DB6" w:rsidRDefault="00CE0DB6" w:rsidP="00814B05">
            <w:pPr>
              <w:spacing w:before="120" w:after="120"/>
            </w:pPr>
          </w:p>
        </w:tc>
      </w:tr>
    </w:tbl>
    <w:p w14:paraId="63A90400" w14:textId="77777777"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81865A1" w14:textId="77777777" w:rsidTr="008D035E">
        <w:trPr>
          <w:trHeight w:val="789"/>
        </w:trPr>
        <w:tc>
          <w:tcPr>
            <w:tcW w:w="567" w:type="dxa"/>
          </w:tcPr>
          <w:p w14:paraId="660B5E52" w14:textId="77777777" w:rsidR="00EB1948" w:rsidRDefault="00203774"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5D2E6653" w14:textId="09CCD947"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w:t>
            </w:r>
            <w:r w:rsidR="00594105">
              <w:rPr>
                <w:rFonts w:ascii="Calibri" w:eastAsia="Times New Roman" w:hAnsi="Calibri" w:cs="Times New Roman"/>
                <w:sz w:val="22"/>
                <w:lang w:eastAsia="ko-KR"/>
              </w:rPr>
              <w:t>2020</w:t>
            </w:r>
            <w:r w:rsidRPr="00EB1948">
              <w:rPr>
                <w:rFonts w:ascii="Calibri" w:eastAsia="Times New Roman" w:hAnsi="Calibri" w:cs="Times New Roman"/>
                <w:sz w:val="22"/>
                <w:lang w:eastAsia="ko-KR"/>
              </w:rPr>
              <w:t xml:space="preserve">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5A006877" w14:textId="77777777" w:rsidTr="008D035E">
        <w:trPr>
          <w:trHeight w:val="982"/>
        </w:trPr>
        <w:tc>
          <w:tcPr>
            <w:tcW w:w="567" w:type="dxa"/>
          </w:tcPr>
          <w:p w14:paraId="3AFFA569" w14:textId="77777777" w:rsidR="00EB1948" w:rsidRPr="00EB1948" w:rsidRDefault="00203774"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7C797167" w14:textId="77777777" w:rsidR="00EB1948" w:rsidRPr="00EB1948" w:rsidRDefault="00EB1948" w:rsidP="00E261F6">
            <w:pPr>
              <w:pStyle w:val="ListParagraph"/>
              <w:spacing w:before="120" w:after="0" w:line="240" w:lineRule="auto"/>
              <w:ind w:left="0"/>
              <w:rPr>
                <w:rFonts w:ascii="Calibri" w:eastAsia="Times New Roman" w:hAnsi="Calibri" w:cs="Times New Roman"/>
                <w:sz w:val="22"/>
                <w:lang w:eastAsia="ko-KR"/>
              </w:rPr>
            </w:pPr>
            <w:r w:rsidRPr="00EB1948">
              <w:rPr>
                <w:sz w:val="22"/>
              </w:rPr>
              <w:t>MBIE</w:t>
            </w:r>
            <w:r w:rsidR="009D5B3F">
              <w:rPr>
                <w:sz w:val="22"/>
              </w:rPr>
              <w:t xml:space="preserve"> </w:t>
            </w:r>
            <w:r w:rsidRPr="00EB1948">
              <w:rPr>
                <w:sz w:val="22"/>
              </w:rPr>
              <w:t xml:space="preserve">may upload submissions </w:t>
            </w:r>
            <w:r w:rsidR="00E261F6">
              <w:rPr>
                <w:sz w:val="22"/>
              </w:rPr>
              <w:t>and potentially</w:t>
            </w:r>
            <w:r w:rsidRPr="00EB1948">
              <w:rPr>
                <w:sz w:val="22"/>
              </w:rPr>
              <w:t xml:space="preserve"> a summary of submissions to </w:t>
            </w:r>
            <w:r w:rsidR="00C56D22">
              <w:rPr>
                <w:sz w:val="22"/>
              </w:rPr>
              <w:t>its</w:t>
            </w:r>
            <w:r w:rsidRPr="00EB1948">
              <w:rPr>
                <w:sz w:val="22"/>
              </w:rPr>
              <w:t xml:space="preserve"> website</w:t>
            </w:r>
            <w:r w:rsidR="009D5B3F">
              <w:rPr>
                <w:sz w:val="22"/>
              </w:rPr>
              <w:t>,</w:t>
            </w:r>
            <w:r w:rsidRPr="00EB1948">
              <w:rPr>
                <w:sz w:val="22"/>
              </w:rPr>
              <w:t xml:space="preserve"> </w:t>
            </w:r>
            <w:hyperlink r:id="rId14" w:history="1">
              <w:r w:rsidRPr="00AA0E39">
                <w:rPr>
                  <w:rStyle w:val="Hyperlink"/>
                  <w:b/>
                  <w:sz w:val="22"/>
                </w:rPr>
                <w:t>www.mbie.govt.nz</w:t>
              </w:r>
            </w:hyperlink>
            <w:r w:rsidR="009D5B3F">
              <w:rPr>
                <w:sz w:val="22"/>
              </w:rPr>
              <w:t xml:space="preserve">. </w:t>
            </w:r>
            <w:r w:rsidRPr="00EB1948">
              <w:rPr>
                <w:sz w:val="22"/>
              </w:rPr>
              <w:t>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w:t>
            </w:r>
            <w:r w:rsidR="009D5B3F">
              <w:rPr>
                <w:sz w:val="22"/>
              </w:rPr>
              <w:t xml:space="preserve">either of </w:t>
            </w:r>
            <w:r w:rsidR="004443C8">
              <w:rPr>
                <w:sz w:val="22"/>
              </w:rPr>
              <w:t xml:space="preserve">these </w:t>
            </w:r>
            <w:r w:rsidRPr="00EB1948">
              <w:rPr>
                <w:sz w:val="22"/>
              </w:rPr>
              <w:t>website</w:t>
            </w:r>
            <w:r w:rsidR="009D5B3F">
              <w:rPr>
                <w:sz w:val="22"/>
              </w:rPr>
              <w:t>s</w:t>
            </w:r>
            <w:r w:rsidRPr="00EB1948">
              <w:rPr>
                <w:sz w:val="22"/>
              </w:rPr>
              <w:t>, please tick the box and type an explanation below</w:t>
            </w:r>
            <w:r w:rsidR="00504EA9">
              <w:rPr>
                <w:sz w:val="22"/>
              </w:rPr>
              <w:t>:</w:t>
            </w:r>
          </w:p>
        </w:tc>
      </w:tr>
    </w:tbl>
    <w:p w14:paraId="5CB4745F" w14:textId="77777777"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9F56FF2" w14:textId="77777777" w:rsidTr="00FD5942">
        <w:trPr>
          <w:trHeight w:val="281"/>
        </w:trPr>
        <w:tc>
          <w:tcPr>
            <w:tcW w:w="9026" w:type="dxa"/>
            <w:shd w:val="clear" w:color="auto" w:fill="F2F2F2" w:themeFill="background1" w:themeFillShade="F2"/>
          </w:tcPr>
          <w:p w14:paraId="11E143DF" w14:textId="77777777" w:rsidR="00504EA9" w:rsidRPr="00B111B7" w:rsidRDefault="00504EA9" w:rsidP="00814B05">
            <w:pPr>
              <w:spacing w:before="120" w:after="120"/>
              <w:rPr>
                <w:sz w:val="22"/>
                <w:szCs w:val="20"/>
              </w:rPr>
            </w:pPr>
            <w:r w:rsidRPr="00B111B7">
              <w:rPr>
                <w:sz w:val="22"/>
                <w:szCs w:val="20"/>
              </w:rPr>
              <w:t>I do not want my submission placed on MBIE’s</w:t>
            </w:r>
            <w:r w:rsidR="004443C8">
              <w:rPr>
                <w:sz w:val="22"/>
                <w:szCs w:val="20"/>
              </w:rPr>
              <w:t xml:space="preserve"> website</w:t>
            </w:r>
            <w:r w:rsidRPr="00B111B7">
              <w:rPr>
                <w:sz w:val="22"/>
                <w:szCs w:val="20"/>
              </w:rPr>
              <w:t xml:space="preserve"> because… [insert reasoning here]</w:t>
            </w:r>
          </w:p>
        </w:tc>
      </w:tr>
    </w:tbl>
    <w:p w14:paraId="27D457A7" w14:textId="77777777" w:rsidR="008C7C83" w:rsidRDefault="008C7C83" w:rsidP="00E71BDB">
      <w:pPr>
        <w:spacing w:after="0" w:line="240" w:lineRule="auto"/>
      </w:pPr>
      <w:bookmarkStart w:id="2" w:name="_Energy_efficiency_for_1"/>
      <w:bookmarkEnd w:id="2"/>
    </w:p>
    <w:p w14:paraId="1833791D" w14:textId="77777777"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26328606" w14:textId="77777777" w:rsidTr="008D035E">
        <w:trPr>
          <w:trHeight w:val="789"/>
        </w:trPr>
        <w:tc>
          <w:tcPr>
            <w:tcW w:w="567" w:type="dxa"/>
          </w:tcPr>
          <w:p w14:paraId="09BA000A" w14:textId="77777777" w:rsidR="008D035E" w:rsidRDefault="00203774"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3FA04371" w14:textId="77777777"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confidential, and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02482EA8" w14:textId="77777777"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7B4C6759" w14:textId="77777777" w:rsidR="00EE1486" w:rsidRDefault="00EE1486" w:rsidP="00EE1486">
      <w:pPr>
        <w:spacing w:after="0"/>
      </w:pPr>
      <w:bookmarkStart w:id="3" w:name="_Toc69002630"/>
    </w:p>
    <w:bookmarkEnd w:id="3"/>
    <w:p w14:paraId="3D25CA00" w14:textId="77777777" w:rsidR="006D619E" w:rsidRDefault="006D619E" w:rsidP="00A86B55">
      <w:pPr>
        <w:pStyle w:val="NumberedParagraphLevel2"/>
        <w:numPr>
          <w:ilvl w:val="0"/>
          <w:numId w:val="0"/>
        </w:numPr>
        <w:spacing w:line="240" w:lineRule="auto"/>
        <w:rPr>
          <w:b/>
          <w:sz w:val="28"/>
        </w:rPr>
      </w:pPr>
      <w:r>
        <w:rPr>
          <w:b/>
          <w:sz w:val="28"/>
        </w:rPr>
        <w:br w:type="page"/>
      </w:r>
    </w:p>
    <w:p w14:paraId="15BFFF91" w14:textId="77777777" w:rsidR="0015131C" w:rsidRDefault="0015131C" w:rsidP="00A86B55">
      <w:pPr>
        <w:pStyle w:val="NumberedParagraphLevel2"/>
        <w:numPr>
          <w:ilvl w:val="0"/>
          <w:numId w:val="0"/>
        </w:numPr>
        <w:spacing w:line="240" w:lineRule="auto"/>
        <w:rPr>
          <w:b/>
          <w:sz w:val="28"/>
        </w:rPr>
        <w:sectPr w:rsidR="0015131C" w:rsidSect="006D619E">
          <w:headerReference w:type="default" r:id="rId15"/>
          <w:pgSz w:w="11906" w:h="16838"/>
          <w:pgMar w:top="1418" w:right="1418" w:bottom="1418" w:left="1418" w:header="340" w:footer="397" w:gutter="0"/>
          <w:cols w:space="708"/>
          <w:docGrid w:linePitch="360"/>
        </w:sectPr>
      </w:pPr>
    </w:p>
    <w:p w14:paraId="6DC347D3" w14:textId="68FFB04D" w:rsidR="00E71BDB" w:rsidRDefault="008261C8" w:rsidP="00A86B55">
      <w:pPr>
        <w:pStyle w:val="NumberedParagraphLevel2"/>
        <w:numPr>
          <w:ilvl w:val="0"/>
          <w:numId w:val="0"/>
        </w:numPr>
        <w:spacing w:line="240" w:lineRule="auto"/>
        <w:rPr>
          <w:b/>
          <w:sz w:val="28"/>
        </w:rPr>
      </w:pPr>
      <w:r>
        <w:rPr>
          <w:b/>
          <w:sz w:val="28"/>
        </w:rPr>
        <w:lastRenderedPageBreak/>
        <w:t>Section 2.1</w:t>
      </w:r>
      <w:r>
        <w:rPr>
          <w:b/>
          <w:sz w:val="28"/>
        </w:rPr>
        <w:tab/>
      </w:r>
      <w:r w:rsidR="0015131C">
        <w:rPr>
          <w:b/>
          <w:sz w:val="28"/>
        </w:rPr>
        <w:t>Concret</w:t>
      </w:r>
      <w:r w:rsidR="007B6693">
        <w:rPr>
          <w:b/>
          <w:sz w:val="28"/>
        </w:rPr>
        <w:t>e</w:t>
      </w:r>
      <w:r w:rsidR="00C17925">
        <w:rPr>
          <w:b/>
          <w:sz w:val="28"/>
        </w:rPr>
        <w:t xml:space="preserve"> </w:t>
      </w:r>
      <w:r w:rsidR="00C17925">
        <w:rPr>
          <w:bCs/>
          <w:sz w:val="20"/>
          <w:szCs w:val="16"/>
        </w:rPr>
        <w:t>(</w:t>
      </w:r>
      <w:r w:rsidR="00C17925" w:rsidRPr="00C17925">
        <w:rPr>
          <w:bCs/>
          <w:sz w:val="20"/>
          <w:szCs w:val="16"/>
        </w:rPr>
        <w:t xml:space="preserve">please </w:t>
      </w:r>
      <w:r w:rsidR="00C17925">
        <w:rPr>
          <w:bCs/>
          <w:sz w:val="20"/>
          <w:szCs w:val="16"/>
        </w:rPr>
        <w:t>go</w:t>
      </w:r>
      <w:r w:rsidR="00C17925" w:rsidRPr="00C17925">
        <w:rPr>
          <w:bCs/>
          <w:sz w:val="20"/>
          <w:szCs w:val="16"/>
        </w:rPr>
        <w:t xml:space="preserve"> to the next section if you do not have feedback on this</w:t>
      </w:r>
      <w:r w:rsidR="00C17925">
        <w:rPr>
          <w:bCs/>
          <w:sz w:val="20"/>
          <w:szCs w:val="16"/>
        </w:rPr>
        <w:t>)</w:t>
      </w:r>
    </w:p>
    <w:p w14:paraId="5EDFE4FE" w14:textId="77777777" w:rsidR="00972D61" w:rsidRPr="004954DA" w:rsidRDefault="00972D61" w:rsidP="002F3CFA">
      <w:pPr>
        <w:pStyle w:val="NumberedParagraphLevel2"/>
        <w:numPr>
          <w:ilvl w:val="0"/>
          <w:numId w:val="10"/>
        </w:numPr>
        <w:spacing w:after="120" w:line="240" w:lineRule="auto"/>
        <w:ind w:left="426"/>
        <w:rPr>
          <w:rFonts w:eastAsia="Calibri"/>
        </w:rPr>
      </w:pPr>
      <w:r w:rsidRPr="0015131C">
        <w:rPr>
          <w:rFonts w:eastAsia="Calibri"/>
        </w:rPr>
        <w:t>Do you support the citation of the following references in the Building Product Specifications</w:t>
      </w:r>
      <w:r>
        <w:rPr>
          <w:rFonts w:eastAsia="Calibri"/>
        </w:rPr>
        <w:t xml:space="preserve"> (section 2.1.1 Concrete testing)?</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A62A90" w:rsidRPr="00B44116" w14:paraId="1E9A0515" w14:textId="759840DE" w:rsidTr="006C5853">
        <w:trPr>
          <w:trHeight w:val="340"/>
        </w:trPr>
        <w:tc>
          <w:tcPr>
            <w:tcW w:w="11225" w:type="dxa"/>
            <w:tcBorders>
              <w:top w:val="nil"/>
              <w:bottom w:val="dotted" w:sz="4" w:space="0" w:color="auto"/>
            </w:tcBorders>
            <w:shd w:val="clear" w:color="auto" w:fill="F2F2F2" w:themeFill="background1" w:themeFillShade="F2"/>
          </w:tcPr>
          <w:p w14:paraId="632F09DB" w14:textId="35EA072C" w:rsidR="00A62A90" w:rsidRPr="00786761" w:rsidRDefault="00A62A90" w:rsidP="00B44116">
            <w:pPr>
              <w:pStyle w:val="NumberedParagraphLevel2"/>
              <w:numPr>
                <w:ilvl w:val="0"/>
                <w:numId w:val="0"/>
              </w:numPr>
              <w:tabs>
                <w:tab w:val="left" w:pos="8520"/>
                <w:tab w:val="left" w:pos="10243"/>
                <w:tab w:val="left" w:pos="11235"/>
              </w:tabs>
              <w:rPr>
                <w:rFonts w:eastAsia="MS Gothic" w:cstheme="minorHAnsi"/>
              </w:rPr>
            </w:pPr>
            <w:r w:rsidRPr="00776295">
              <w:rPr>
                <w:rFonts w:eastAsia="MS Gothic" w:cstheme="minorHAnsi"/>
                <w:b/>
                <w:bCs/>
              </w:rPr>
              <w:t>NZS 3112.2:1986</w:t>
            </w:r>
            <w:r>
              <w:rPr>
                <w:rFonts w:eastAsia="MS Gothic" w:cstheme="minorHAnsi"/>
              </w:rPr>
              <w:t xml:space="preserve"> </w:t>
            </w:r>
            <w:r w:rsidRPr="00B44116">
              <w:rPr>
                <w:rFonts w:eastAsia="MS Gothic" w:cstheme="minorHAnsi"/>
              </w:rPr>
              <w:t xml:space="preserve">Methods of test for concrete – Part 2: Tests relating to the determination of strength of concrete </w:t>
            </w:r>
          </w:p>
        </w:tc>
        <w:tc>
          <w:tcPr>
            <w:tcW w:w="2948" w:type="dxa"/>
            <w:tcBorders>
              <w:top w:val="nil"/>
              <w:bottom w:val="dotted" w:sz="4" w:space="0" w:color="auto"/>
            </w:tcBorders>
            <w:shd w:val="clear" w:color="auto" w:fill="F2F2F2" w:themeFill="background1" w:themeFillShade="F2"/>
          </w:tcPr>
          <w:p w14:paraId="6F7905DC" w14:textId="7E300737" w:rsidR="00A62A90" w:rsidRPr="00A868AD" w:rsidRDefault="00203774" w:rsidP="00A868AD">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594060922"/>
                <w14:checkbox>
                  <w14:checked w14:val="0"/>
                  <w14:checkedState w14:val="2612" w14:font="MS Gothic"/>
                  <w14:uncheckedState w14:val="2610" w14:font="MS Gothic"/>
                </w14:checkbox>
              </w:sdtPr>
              <w:sdtEndPr/>
              <w:sdtContent>
                <w:r w:rsidR="00A62A90">
                  <w:rPr>
                    <w:rFonts w:ascii="MS Gothic" w:eastAsia="MS Gothic" w:hAnsi="MS Gothic" w:hint="eastAsia"/>
                  </w:rPr>
                  <w:t>☐</w:t>
                </w:r>
              </w:sdtContent>
            </w:sdt>
            <w:r w:rsidR="00A62A90" w:rsidRPr="00B44116">
              <w:rPr>
                <w:rFonts w:cstheme="minorHAnsi"/>
              </w:rPr>
              <w:t xml:space="preserve"> Yes </w:t>
            </w:r>
            <w:r w:rsidR="00A62A90">
              <w:rPr>
                <w:rFonts w:cstheme="minorHAnsi"/>
              </w:rPr>
              <w:tab/>
            </w:r>
            <w:sdt>
              <w:sdtPr>
                <w:rPr>
                  <w:rFonts w:ascii="MS Gothic" w:eastAsia="MS Gothic" w:hAnsi="MS Gothic"/>
                </w:rPr>
                <w:id w:val="-626010040"/>
                <w14:checkbox>
                  <w14:checked w14:val="0"/>
                  <w14:checkedState w14:val="2612" w14:font="MS Gothic"/>
                  <w14:uncheckedState w14:val="2610" w14:font="MS Gothic"/>
                </w14:checkbox>
              </w:sdtPr>
              <w:sdtEndPr/>
              <w:sdtContent>
                <w:r w:rsidR="00A62A90">
                  <w:rPr>
                    <w:rFonts w:ascii="MS Gothic" w:eastAsia="MS Gothic" w:hAnsi="MS Gothic" w:hint="eastAsia"/>
                  </w:rPr>
                  <w:t>☐</w:t>
                </w:r>
              </w:sdtContent>
            </w:sdt>
            <w:r w:rsidR="00A62A90" w:rsidRPr="00B44116">
              <w:rPr>
                <w:rFonts w:cstheme="minorHAnsi"/>
              </w:rPr>
              <w:t xml:space="preserve"> </w:t>
            </w:r>
            <w:r w:rsidR="00A62A90" w:rsidRPr="00B44116">
              <w:rPr>
                <w:rFonts w:cstheme="minorHAnsi"/>
                <w:szCs w:val="20"/>
              </w:rPr>
              <w:t>No</w:t>
            </w:r>
          </w:p>
        </w:tc>
      </w:tr>
      <w:tr w:rsidR="00A62A90" w:rsidRPr="00B44116" w14:paraId="01449F39" w14:textId="51749842" w:rsidTr="006C5853">
        <w:trPr>
          <w:trHeight w:val="340"/>
        </w:trPr>
        <w:tc>
          <w:tcPr>
            <w:tcW w:w="11225" w:type="dxa"/>
            <w:tcBorders>
              <w:top w:val="dotted" w:sz="4" w:space="0" w:color="auto"/>
              <w:bottom w:val="dotted" w:sz="4" w:space="0" w:color="auto"/>
            </w:tcBorders>
            <w:shd w:val="clear" w:color="auto" w:fill="F2F2F2" w:themeFill="background1" w:themeFillShade="F2"/>
          </w:tcPr>
          <w:p w14:paraId="69D0B9DC" w14:textId="15BBFF4D" w:rsidR="00A62A90" w:rsidRPr="00B44116" w:rsidRDefault="00A62A90" w:rsidP="0015131C">
            <w:pPr>
              <w:pStyle w:val="NumberedParagraphLevel2"/>
              <w:numPr>
                <w:ilvl w:val="0"/>
                <w:numId w:val="0"/>
              </w:numPr>
              <w:tabs>
                <w:tab w:val="left" w:pos="8520"/>
                <w:tab w:val="left" w:pos="10243"/>
                <w:tab w:val="left" w:pos="11235"/>
              </w:tabs>
              <w:rPr>
                <w:rFonts w:eastAsia="MS Gothic" w:cstheme="minorHAnsi"/>
              </w:rPr>
            </w:pPr>
            <w:r w:rsidRPr="00776295">
              <w:rPr>
                <w:rFonts w:eastAsia="MS Gothic" w:cstheme="minorHAnsi"/>
                <w:b/>
                <w:bCs/>
              </w:rPr>
              <w:t>AS 1012.1:2014</w:t>
            </w:r>
            <w:r>
              <w:rPr>
                <w:rFonts w:eastAsia="MS Gothic" w:cstheme="minorHAnsi"/>
              </w:rPr>
              <w:t xml:space="preserve"> </w:t>
            </w:r>
            <w:r w:rsidRPr="00B44116">
              <w:rPr>
                <w:rFonts w:eastAsia="MS Gothic" w:cstheme="minorHAnsi"/>
              </w:rPr>
              <w:t>Methods of testing concrete – Method 1: Sampling of concrete</w:t>
            </w:r>
          </w:p>
        </w:tc>
        <w:tc>
          <w:tcPr>
            <w:tcW w:w="2948" w:type="dxa"/>
            <w:tcBorders>
              <w:top w:val="dotted" w:sz="4" w:space="0" w:color="auto"/>
              <w:bottom w:val="dotted" w:sz="4" w:space="0" w:color="auto"/>
            </w:tcBorders>
            <w:shd w:val="clear" w:color="auto" w:fill="F2F2F2" w:themeFill="background1" w:themeFillShade="F2"/>
          </w:tcPr>
          <w:p w14:paraId="077727F5" w14:textId="07590C0D" w:rsidR="00A62A90" w:rsidRPr="00A868AD" w:rsidRDefault="00203774" w:rsidP="00A868AD">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969015237"/>
                <w14:checkbox>
                  <w14:checked w14:val="0"/>
                  <w14:checkedState w14:val="2612" w14:font="MS Gothic"/>
                  <w14:uncheckedState w14:val="2610" w14:font="MS Gothic"/>
                </w14:checkbox>
              </w:sdtPr>
              <w:sdtEndPr/>
              <w:sdtContent>
                <w:r w:rsidR="003E1409">
                  <w:rPr>
                    <w:rFonts w:ascii="MS Gothic" w:eastAsia="MS Gothic" w:hAnsi="MS Gothic" w:hint="eastAsia"/>
                  </w:rPr>
                  <w:t>☐</w:t>
                </w:r>
              </w:sdtContent>
            </w:sdt>
            <w:r w:rsidR="00A62A90" w:rsidRPr="00B44116">
              <w:rPr>
                <w:rFonts w:cstheme="minorHAnsi"/>
              </w:rPr>
              <w:t xml:space="preserve"> Yes </w:t>
            </w:r>
            <w:r w:rsidR="00A62A90">
              <w:rPr>
                <w:rFonts w:cstheme="minorHAnsi"/>
              </w:rPr>
              <w:tab/>
            </w:r>
            <w:sdt>
              <w:sdtPr>
                <w:rPr>
                  <w:rFonts w:ascii="MS Gothic" w:eastAsia="MS Gothic" w:hAnsi="MS Gothic"/>
                </w:rPr>
                <w:id w:val="-1057317774"/>
                <w14:checkbox>
                  <w14:checked w14:val="0"/>
                  <w14:checkedState w14:val="2612" w14:font="MS Gothic"/>
                  <w14:uncheckedState w14:val="2610" w14:font="MS Gothic"/>
                </w14:checkbox>
              </w:sdtPr>
              <w:sdtEndPr/>
              <w:sdtContent>
                <w:r w:rsidR="00A62A90">
                  <w:rPr>
                    <w:rFonts w:ascii="MS Gothic" w:eastAsia="MS Gothic" w:hAnsi="MS Gothic" w:hint="eastAsia"/>
                  </w:rPr>
                  <w:t>☐</w:t>
                </w:r>
              </w:sdtContent>
            </w:sdt>
            <w:r w:rsidR="00A62A90" w:rsidRPr="00B44116">
              <w:rPr>
                <w:rFonts w:cstheme="minorHAnsi"/>
              </w:rPr>
              <w:t xml:space="preserve"> </w:t>
            </w:r>
            <w:r w:rsidR="00A62A90" w:rsidRPr="00B44116">
              <w:rPr>
                <w:rFonts w:cstheme="minorHAnsi"/>
                <w:szCs w:val="20"/>
              </w:rPr>
              <w:t>No</w:t>
            </w:r>
          </w:p>
        </w:tc>
      </w:tr>
      <w:tr w:rsidR="00A62A90" w:rsidRPr="00B44116" w14:paraId="024F8FF4" w14:textId="42432FFA" w:rsidTr="006C5853">
        <w:trPr>
          <w:trHeight w:val="340"/>
        </w:trPr>
        <w:tc>
          <w:tcPr>
            <w:tcW w:w="11225" w:type="dxa"/>
            <w:tcBorders>
              <w:top w:val="dotted" w:sz="4" w:space="0" w:color="auto"/>
              <w:bottom w:val="dotted" w:sz="4" w:space="0" w:color="auto"/>
            </w:tcBorders>
            <w:shd w:val="clear" w:color="auto" w:fill="F2F2F2" w:themeFill="background1" w:themeFillShade="F2"/>
          </w:tcPr>
          <w:p w14:paraId="69049A6B" w14:textId="6D6424A2" w:rsidR="00A62A90" w:rsidRPr="00786761" w:rsidRDefault="00A62A90" w:rsidP="0015131C">
            <w:pPr>
              <w:pStyle w:val="NumberedParagraphLevel2"/>
              <w:numPr>
                <w:ilvl w:val="0"/>
                <w:numId w:val="0"/>
              </w:numPr>
              <w:tabs>
                <w:tab w:val="left" w:pos="8520"/>
                <w:tab w:val="left" w:pos="10243"/>
                <w:tab w:val="left" w:pos="11235"/>
              </w:tabs>
              <w:rPr>
                <w:rFonts w:cstheme="minorHAnsi"/>
              </w:rPr>
            </w:pPr>
            <w:r w:rsidRPr="00776295">
              <w:rPr>
                <w:rFonts w:cstheme="minorHAnsi"/>
                <w:b/>
                <w:bCs/>
                <w:szCs w:val="20"/>
              </w:rPr>
              <w:t>AS 1012.9:2014</w:t>
            </w:r>
            <w:r w:rsidRPr="00B44116">
              <w:rPr>
                <w:rFonts w:cstheme="minorHAnsi"/>
                <w:szCs w:val="20"/>
              </w:rPr>
              <w:t xml:space="preserve"> Methods of testing concrete – Method 9: Compressive strength tests – Concrete, mortar and grout specimen                    </w:t>
            </w:r>
            <w:r w:rsidRPr="00B44116">
              <w:rPr>
                <w:rFonts w:eastAsia="MS Gothic" w:cstheme="minorHAnsi"/>
              </w:rPr>
              <w:t xml:space="preserve"> </w:t>
            </w:r>
          </w:p>
        </w:tc>
        <w:tc>
          <w:tcPr>
            <w:tcW w:w="2948" w:type="dxa"/>
            <w:tcBorders>
              <w:top w:val="dotted" w:sz="4" w:space="0" w:color="auto"/>
              <w:bottom w:val="dotted" w:sz="4" w:space="0" w:color="auto"/>
            </w:tcBorders>
            <w:shd w:val="clear" w:color="auto" w:fill="F2F2F2" w:themeFill="background1" w:themeFillShade="F2"/>
          </w:tcPr>
          <w:p w14:paraId="128C93E5" w14:textId="1A305CB1" w:rsidR="00A62A90" w:rsidRDefault="00203774" w:rsidP="00D65683">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2143871721"/>
                <w14:checkbox>
                  <w14:checked w14:val="0"/>
                  <w14:checkedState w14:val="2612" w14:font="MS Gothic"/>
                  <w14:uncheckedState w14:val="2610" w14:font="MS Gothic"/>
                </w14:checkbox>
              </w:sdtPr>
              <w:sdtEndPr/>
              <w:sdtContent>
                <w:r w:rsidR="00A62A90">
                  <w:rPr>
                    <w:rFonts w:ascii="MS Gothic" w:eastAsia="MS Gothic" w:hAnsi="MS Gothic" w:hint="eastAsia"/>
                  </w:rPr>
                  <w:t>☐</w:t>
                </w:r>
              </w:sdtContent>
            </w:sdt>
            <w:r w:rsidR="00A62A90" w:rsidRPr="00B44116">
              <w:rPr>
                <w:rFonts w:cstheme="minorHAnsi"/>
              </w:rPr>
              <w:t xml:space="preserve"> Yes </w:t>
            </w:r>
            <w:r w:rsidR="00A62A90">
              <w:rPr>
                <w:rFonts w:cstheme="minorHAnsi"/>
              </w:rPr>
              <w:tab/>
            </w:r>
            <w:sdt>
              <w:sdtPr>
                <w:rPr>
                  <w:rFonts w:ascii="MS Gothic" w:eastAsia="MS Gothic" w:hAnsi="MS Gothic"/>
                </w:rPr>
                <w:id w:val="-1544590698"/>
                <w14:checkbox>
                  <w14:checked w14:val="0"/>
                  <w14:checkedState w14:val="2612" w14:font="MS Gothic"/>
                  <w14:uncheckedState w14:val="2610" w14:font="MS Gothic"/>
                </w14:checkbox>
              </w:sdtPr>
              <w:sdtEndPr/>
              <w:sdtContent>
                <w:r w:rsidR="00A62A90">
                  <w:rPr>
                    <w:rFonts w:ascii="MS Gothic" w:eastAsia="MS Gothic" w:hAnsi="MS Gothic" w:hint="eastAsia"/>
                  </w:rPr>
                  <w:t>☐</w:t>
                </w:r>
              </w:sdtContent>
            </w:sdt>
            <w:r w:rsidR="00A62A90" w:rsidRPr="00B44116">
              <w:rPr>
                <w:rFonts w:cstheme="minorHAnsi"/>
              </w:rPr>
              <w:t xml:space="preserve"> </w:t>
            </w:r>
            <w:r w:rsidR="00A62A90" w:rsidRPr="00B44116">
              <w:rPr>
                <w:rFonts w:cstheme="minorHAnsi"/>
                <w:szCs w:val="20"/>
              </w:rPr>
              <w:t>No</w:t>
            </w:r>
          </w:p>
          <w:p w14:paraId="70A4EE1C" w14:textId="3338C86A" w:rsidR="00A62A90" w:rsidRDefault="00A62A90" w:rsidP="00D65683">
            <w:pPr>
              <w:pStyle w:val="NumberedParagraphLevel2"/>
              <w:numPr>
                <w:ilvl w:val="0"/>
                <w:numId w:val="0"/>
              </w:numPr>
              <w:tabs>
                <w:tab w:val="left" w:pos="1023"/>
                <w:tab w:val="left" w:pos="8520"/>
                <w:tab w:val="left" w:pos="10243"/>
                <w:tab w:val="left" w:pos="11235"/>
              </w:tabs>
              <w:rPr>
                <w:rFonts w:ascii="MS Gothic" w:eastAsia="MS Gothic" w:hAnsi="MS Gothic" w:cstheme="minorHAnsi"/>
              </w:rPr>
            </w:pPr>
          </w:p>
        </w:tc>
      </w:tr>
      <w:tr w:rsidR="00A62A90" w14:paraId="4131C4C8" w14:textId="2849CA4E" w:rsidTr="006C5853">
        <w:trPr>
          <w:trHeight w:val="340"/>
        </w:trPr>
        <w:tc>
          <w:tcPr>
            <w:tcW w:w="11225" w:type="dxa"/>
            <w:tcBorders>
              <w:top w:val="dotted" w:sz="4" w:space="0" w:color="auto"/>
              <w:bottom w:val="dotted" w:sz="4" w:space="0" w:color="auto"/>
            </w:tcBorders>
            <w:shd w:val="clear" w:color="auto" w:fill="F2F2F2" w:themeFill="background1" w:themeFillShade="F2"/>
          </w:tcPr>
          <w:p w14:paraId="15C1A709" w14:textId="72BA3A86" w:rsidR="00A62A90" w:rsidRPr="00786761" w:rsidRDefault="00A62A90" w:rsidP="00786761">
            <w:pPr>
              <w:pStyle w:val="NumberedParagraphLevel2"/>
              <w:numPr>
                <w:ilvl w:val="0"/>
                <w:numId w:val="0"/>
              </w:numPr>
              <w:tabs>
                <w:tab w:val="left" w:pos="8520"/>
                <w:tab w:val="left" w:pos="10243"/>
                <w:tab w:val="left" w:pos="11235"/>
              </w:tabs>
              <w:rPr>
                <w:rFonts w:cstheme="minorHAnsi"/>
              </w:rPr>
            </w:pPr>
            <w:r w:rsidRPr="00776295">
              <w:rPr>
                <w:rFonts w:cstheme="minorHAnsi"/>
                <w:b/>
                <w:bCs/>
              </w:rPr>
              <w:t>AS 1012.8.1:2014</w:t>
            </w:r>
            <w:r w:rsidRPr="00786761">
              <w:rPr>
                <w:rFonts w:cstheme="minorHAnsi"/>
              </w:rPr>
              <w:t xml:space="preserve"> Methods of testing concrete – Method for making and curing concrete - Compression and indirect tensile test specimens</w:t>
            </w:r>
          </w:p>
        </w:tc>
        <w:tc>
          <w:tcPr>
            <w:tcW w:w="2948" w:type="dxa"/>
            <w:tcBorders>
              <w:top w:val="dotted" w:sz="4" w:space="0" w:color="auto"/>
              <w:bottom w:val="dotted" w:sz="4" w:space="0" w:color="auto"/>
            </w:tcBorders>
            <w:shd w:val="clear" w:color="auto" w:fill="F2F2F2" w:themeFill="background1" w:themeFillShade="F2"/>
          </w:tcPr>
          <w:p w14:paraId="01D475E1" w14:textId="04D1646D" w:rsidR="00A62A90" w:rsidRDefault="00203774" w:rsidP="00D65683">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991717997"/>
                <w14:checkbox>
                  <w14:checked w14:val="0"/>
                  <w14:checkedState w14:val="2612" w14:font="MS Gothic"/>
                  <w14:uncheckedState w14:val="2610" w14:font="MS Gothic"/>
                </w14:checkbox>
              </w:sdtPr>
              <w:sdtEndPr/>
              <w:sdtContent>
                <w:r w:rsidR="00A62A90">
                  <w:rPr>
                    <w:rFonts w:ascii="MS Gothic" w:eastAsia="MS Gothic" w:hAnsi="MS Gothic" w:hint="eastAsia"/>
                  </w:rPr>
                  <w:t>☐</w:t>
                </w:r>
              </w:sdtContent>
            </w:sdt>
            <w:r w:rsidR="00A62A90" w:rsidRPr="00B44116">
              <w:rPr>
                <w:rFonts w:cstheme="minorHAnsi"/>
              </w:rPr>
              <w:t xml:space="preserve"> Yes </w:t>
            </w:r>
            <w:r w:rsidR="00A62A90">
              <w:rPr>
                <w:rFonts w:cstheme="minorHAnsi"/>
              </w:rPr>
              <w:tab/>
            </w:r>
            <w:sdt>
              <w:sdtPr>
                <w:rPr>
                  <w:rFonts w:ascii="MS Gothic" w:eastAsia="MS Gothic" w:hAnsi="MS Gothic"/>
                </w:rPr>
                <w:id w:val="1654948173"/>
                <w14:checkbox>
                  <w14:checked w14:val="0"/>
                  <w14:checkedState w14:val="2612" w14:font="MS Gothic"/>
                  <w14:uncheckedState w14:val="2610" w14:font="MS Gothic"/>
                </w14:checkbox>
              </w:sdtPr>
              <w:sdtEndPr/>
              <w:sdtContent>
                <w:r w:rsidR="00A62A90">
                  <w:rPr>
                    <w:rFonts w:ascii="MS Gothic" w:eastAsia="MS Gothic" w:hAnsi="MS Gothic" w:hint="eastAsia"/>
                  </w:rPr>
                  <w:t>☐</w:t>
                </w:r>
              </w:sdtContent>
            </w:sdt>
            <w:r w:rsidR="00A62A90" w:rsidRPr="00B44116">
              <w:rPr>
                <w:rFonts w:cstheme="minorHAnsi"/>
              </w:rPr>
              <w:t xml:space="preserve"> </w:t>
            </w:r>
            <w:r w:rsidR="00A62A90" w:rsidRPr="00B44116">
              <w:rPr>
                <w:rFonts w:cstheme="minorHAnsi"/>
                <w:szCs w:val="20"/>
              </w:rPr>
              <w:t>No</w:t>
            </w:r>
          </w:p>
          <w:p w14:paraId="6747C293" w14:textId="246D4DDF" w:rsidR="00A62A90" w:rsidRDefault="00A62A90" w:rsidP="00D65683">
            <w:pPr>
              <w:pStyle w:val="NumberedParagraphLevel2"/>
              <w:numPr>
                <w:ilvl w:val="0"/>
                <w:numId w:val="0"/>
              </w:numPr>
              <w:tabs>
                <w:tab w:val="left" w:pos="1023"/>
              </w:tabs>
              <w:rPr>
                <w:b/>
                <w:sz w:val="28"/>
              </w:rPr>
            </w:pPr>
          </w:p>
        </w:tc>
      </w:tr>
      <w:tr w:rsidR="00A62A90" w14:paraId="00E2CDD1" w14:textId="66AE4CFF" w:rsidTr="006C5853">
        <w:trPr>
          <w:trHeight w:val="340"/>
        </w:trPr>
        <w:tc>
          <w:tcPr>
            <w:tcW w:w="11225" w:type="dxa"/>
            <w:tcBorders>
              <w:top w:val="dotted" w:sz="4" w:space="0" w:color="auto"/>
              <w:bottom w:val="nil"/>
            </w:tcBorders>
            <w:shd w:val="clear" w:color="auto" w:fill="F2F2F2" w:themeFill="background1" w:themeFillShade="F2"/>
          </w:tcPr>
          <w:p w14:paraId="2D57158F" w14:textId="1E48A4C0" w:rsidR="00A62A90" w:rsidRPr="00786761" w:rsidRDefault="00A62A90" w:rsidP="00786761">
            <w:pPr>
              <w:pStyle w:val="NumberedParagraphLevel2"/>
              <w:numPr>
                <w:ilvl w:val="0"/>
                <w:numId w:val="0"/>
              </w:numPr>
              <w:tabs>
                <w:tab w:val="left" w:pos="8520"/>
                <w:tab w:val="left" w:pos="10243"/>
                <w:tab w:val="left" w:pos="11235"/>
              </w:tabs>
              <w:rPr>
                <w:rFonts w:eastAsia="MS Gothic" w:cstheme="minorHAnsi"/>
              </w:rPr>
            </w:pPr>
            <w:r w:rsidRPr="00776295">
              <w:rPr>
                <w:rFonts w:eastAsia="MS Gothic" w:cstheme="minorHAnsi"/>
                <w:b/>
                <w:bCs/>
              </w:rPr>
              <w:t>AS 1012.14:2014</w:t>
            </w:r>
            <w:r>
              <w:rPr>
                <w:rFonts w:eastAsia="MS Gothic" w:cstheme="minorHAnsi"/>
              </w:rPr>
              <w:t xml:space="preserve"> </w:t>
            </w:r>
            <w:r w:rsidRPr="00B44116">
              <w:rPr>
                <w:rFonts w:eastAsia="MS Gothic" w:cstheme="minorHAnsi"/>
              </w:rPr>
              <w:t>Methods of testing concrete – Method 14: Method for securing and testing cores from hardened concrete for compressive strength and mass per unit volume</w:t>
            </w:r>
          </w:p>
        </w:tc>
        <w:tc>
          <w:tcPr>
            <w:tcW w:w="2948" w:type="dxa"/>
            <w:tcBorders>
              <w:top w:val="dotted" w:sz="4" w:space="0" w:color="auto"/>
              <w:bottom w:val="nil"/>
            </w:tcBorders>
            <w:shd w:val="clear" w:color="auto" w:fill="F2F2F2" w:themeFill="background1" w:themeFillShade="F2"/>
          </w:tcPr>
          <w:p w14:paraId="438023F7" w14:textId="63474E38" w:rsidR="00A62A90" w:rsidRDefault="00203774" w:rsidP="00D65683">
            <w:pPr>
              <w:pStyle w:val="NumberedParagraphLevel2"/>
              <w:numPr>
                <w:ilvl w:val="0"/>
                <w:numId w:val="0"/>
              </w:numPr>
              <w:tabs>
                <w:tab w:val="left" w:pos="1023"/>
              </w:tabs>
              <w:ind w:left="172"/>
              <w:rPr>
                <w:rFonts w:cstheme="minorHAnsi"/>
                <w:szCs w:val="20"/>
              </w:rPr>
            </w:pPr>
            <w:sdt>
              <w:sdtPr>
                <w:rPr>
                  <w:rFonts w:ascii="MS Gothic" w:eastAsia="MS Gothic" w:hAnsi="MS Gothic"/>
                </w:rPr>
                <w:id w:val="1279061125"/>
                <w14:checkbox>
                  <w14:checked w14:val="0"/>
                  <w14:checkedState w14:val="2612" w14:font="MS Gothic"/>
                  <w14:uncheckedState w14:val="2610" w14:font="MS Gothic"/>
                </w14:checkbox>
              </w:sdtPr>
              <w:sdtEndPr/>
              <w:sdtContent>
                <w:r w:rsidR="00A62A90">
                  <w:rPr>
                    <w:rFonts w:ascii="MS Gothic" w:eastAsia="MS Gothic" w:hAnsi="MS Gothic" w:hint="eastAsia"/>
                  </w:rPr>
                  <w:t>☐</w:t>
                </w:r>
              </w:sdtContent>
            </w:sdt>
            <w:r w:rsidR="00A62A90" w:rsidRPr="00B44116">
              <w:rPr>
                <w:rFonts w:cstheme="minorHAnsi"/>
              </w:rPr>
              <w:t xml:space="preserve"> Yes </w:t>
            </w:r>
            <w:r w:rsidR="00A62A90">
              <w:rPr>
                <w:rFonts w:cstheme="minorHAnsi"/>
              </w:rPr>
              <w:tab/>
            </w:r>
            <w:sdt>
              <w:sdtPr>
                <w:rPr>
                  <w:rFonts w:ascii="MS Gothic" w:eastAsia="MS Gothic" w:hAnsi="MS Gothic"/>
                </w:rPr>
                <w:id w:val="604927207"/>
                <w14:checkbox>
                  <w14:checked w14:val="0"/>
                  <w14:checkedState w14:val="2612" w14:font="MS Gothic"/>
                  <w14:uncheckedState w14:val="2610" w14:font="MS Gothic"/>
                </w14:checkbox>
              </w:sdtPr>
              <w:sdtEndPr/>
              <w:sdtContent>
                <w:r w:rsidR="00A62A90">
                  <w:rPr>
                    <w:rFonts w:ascii="MS Gothic" w:eastAsia="MS Gothic" w:hAnsi="MS Gothic" w:hint="eastAsia"/>
                  </w:rPr>
                  <w:t>☐</w:t>
                </w:r>
              </w:sdtContent>
            </w:sdt>
            <w:r w:rsidR="00A62A90" w:rsidRPr="00B44116">
              <w:rPr>
                <w:rFonts w:cstheme="minorHAnsi"/>
                <w:szCs w:val="20"/>
              </w:rPr>
              <w:t xml:space="preserve"> No</w:t>
            </w:r>
          </w:p>
          <w:p w14:paraId="765CACCD" w14:textId="105122CE" w:rsidR="00A62A90" w:rsidRDefault="00A62A90" w:rsidP="00D65683">
            <w:pPr>
              <w:pStyle w:val="NumberedParagraphLevel2"/>
              <w:numPr>
                <w:ilvl w:val="0"/>
                <w:numId w:val="0"/>
              </w:numPr>
              <w:tabs>
                <w:tab w:val="left" w:pos="1023"/>
              </w:tabs>
              <w:rPr>
                <w:b/>
                <w:sz w:val="28"/>
              </w:rPr>
            </w:pPr>
          </w:p>
        </w:tc>
      </w:tr>
    </w:tbl>
    <w:p w14:paraId="4D09E16A" w14:textId="63CF0E5B" w:rsidR="00A62A90" w:rsidRDefault="00A62A90" w:rsidP="002F3CFA">
      <w:pPr>
        <w:pStyle w:val="BodyText"/>
        <w:numPr>
          <w:ilvl w:val="0"/>
          <w:numId w:val="10"/>
        </w:numPr>
        <w:suppressAutoHyphens w:val="0"/>
        <w:autoSpaceDE/>
        <w:autoSpaceDN/>
        <w:adjustRightInd/>
        <w:spacing w:before="120" w:line="276" w:lineRule="auto"/>
        <w:ind w:left="426"/>
        <w:textAlignment w:val="auto"/>
        <w:rPr>
          <w:rFonts w:eastAsia="Calibri"/>
          <w:sz w:val="22"/>
        </w:rPr>
      </w:pPr>
      <w:r w:rsidRPr="00206D56">
        <w:rPr>
          <w:rFonts w:asciiTheme="minorHAnsi" w:eastAsia="MS Gothic" w:hAnsiTheme="minorHAnsi" w:cstheme="minorHAnsi"/>
          <w:sz w:val="22"/>
        </w:rPr>
        <w:t xml:space="preserve">If you </w:t>
      </w:r>
      <w:r w:rsidRPr="00D65683">
        <w:rPr>
          <w:rFonts w:asciiTheme="minorHAnsi" w:eastAsia="MS Gothic" w:hAnsiTheme="minorHAnsi" w:cstheme="minorHAnsi"/>
          <w:b/>
          <w:bCs/>
          <w:sz w:val="22"/>
        </w:rPr>
        <w:t xml:space="preserve">do not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sidR="003E1409">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sidR="003E1409">
        <w:rPr>
          <w:rFonts w:asciiTheme="minorHAnsi" w:eastAsia="MS Gothic" w:hAnsiTheme="minorHAnsi" w:cstheme="minorHAnsi"/>
          <w:sz w:val="22"/>
        </w:rPr>
        <w:t>s</w:t>
      </w:r>
      <w:r w:rsidRPr="00206D56">
        <w:rPr>
          <w:rFonts w:asciiTheme="minorHAnsi" w:eastAsia="MS Gothic" w:hAnsiTheme="minorHAnsi" w:cstheme="minorHAnsi"/>
          <w:sz w:val="22"/>
        </w:rPr>
        <w:t xml:space="preserve">, please explain </w:t>
      </w:r>
      <w:r w:rsidR="003E1409">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220711" w14:paraId="7B07CF5B" w14:textId="77777777" w:rsidTr="006C5853">
        <w:trPr>
          <w:trHeight w:val="1417"/>
        </w:trPr>
        <w:tc>
          <w:tcPr>
            <w:tcW w:w="14175" w:type="dxa"/>
            <w:shd w:val="clear" w:color="auto" w:fill="F2F2F2" w:themeFill="background1" w:themeFillShade="F2"/>
          </w:tcPr>
          <w:p w14:paraId="46DBD85A" w14:textId="77777777" w:rsidR="00220711" w:rsidRPr="008261C8" w:rsidRDefault="00220711" w:rsidP="00CD4581">
            <w:pPr>
              <w:pStyle w:val="BodyText"/>
              <w:suppressAutoHyphens w:val="0"/>
              <w:autoSpaceDE/>
              <w:autoSpaceDN/>
              <w:adjustRightInd/>
              <w:spacing w:before="0" w:after="120" w:line="276" w:lineRule="auto"/>
              <w:textAlignment w:val="auto"/>
              <w:rPr>
                <w:rFonts w:eastAsia="Calibri"/>
                <w:sz w:val="22"/>
              </w:rPr>
            </w:pPr>
          </w:p>
        </w:tc>
      </w:tr>
    </w:tbl>
    <w:p w14:paraId="77A76415" w14:textId="00D70192" w:rsidR="00FA31D8" w:rsidRPr="00972D61" w:rsidRDefault="00806E75"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972D61">
        <w:rPr>
          <w:rFonts w:asciiTheme="minorHAnsi" w:eastAsia="MS Gothic" w:hAnsiTheme="minorHAnsi" w:cstheme="minorHAnsi"/>
          <w:sz w:val="22"/>
        </w:rPr>
        <w:t xml:space="preserve">Are there other standards </w:t>
      </w:r>
      <w:r w:rsidR="00373B86">
        <w:rPr>
          <w:rFonts w:asciiTheme="minorHAnsi" w:eastAsia="MS Gothic" w:hAnsiTheme="minorHAnsi" w:cstheme="minorHAnsi"/>
          <w:sz w:val="22"/>
        </w:rPr>
        <w:t xml:space="preserve">or reference documents </w:t>
      </w:r>
      <w:r w:rsidRPr="00972D61">
        <w:rPr>
          <w:rFonts w:asciiTheme="minorHAnsi" w:eastAsia="MS Gothic" w:hAnsiTheme="minorHAnsi" w:cstheme="minorHAnsi"/>
          <w:sz w:val="22"/>
        </w:rPr>
        <w:t>that should be</w:t>
      </w:r>
      <w:r w:rsidR="00206D56" w:rsidRPr="00972D61">
        <w:rPr>
          <w:rFonts w:asciiTheme="minorHAnsi" w:eastAsia="MS Gothic" w:hAnsiTheme="minorHAnsi" w:cstheme="minorHAnsi"/>
          <w:sz w:val="22"/>
        </w:rPr>
        <w:t xml:space="preserve"> cited in this section of the Building Product Specifications?</w:t>
      </w:r>
      <w:r w:rsidR="00220711" w:rsidRPr="00972D61">
        <w:rPr>
          <w:rFonts w:asciiTheme="minorHAnsi" w:eastAsia="MS Gothic" w:hAnsiTheme="minorHAnsi" w:cstheme="minorHAnsi"/>
          <w:sz w:val="22"/>
        </w:rPr>
        <w:t xml:space="preserve"> </w:t>
      </w:r>
      <w:r w:rsidR="00206D56" w:rsidRPr="00972D61">
        <w:rPr>
          <w:rFonts w:asciiTheme="minorHAnsi" w:eastAsia="MS Gothic" w:hAnsiTheme="minorHAnsi" w:cstheme="minorHAnsi"/>
          <w:sz w:val="22"/>
        </w:rPr>
        <w:t>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206D56" w14:paraId="60075492" w14:textId="77777777" w:rsidTr="006C5853">
        <w:trPr>
          <w:trHeight w:val="567"/>
        </w:trPr>
        <w:tc>
          <w:tcPr>
            <w:tcW w:w="3397" w:type="dxa"/>
            <w:shd w:val="clear" w:color="auto" w:fill="auto"/>
          </w:tcPr>
          <w:p w14:paraId="28002A77" w14:textId="42A2C6E4" w:rsidR="00206D56" w:rsidRPr="008261C8" w:rsidRDefault="003B65E9" w:rsidP="00206D56">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sidR="006C5853">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2969EF20" w14:textId="068DED82" w:rsidR="00206D56" w:rsidRPr="008261C8" w:rsidRDefault="00206D56" w:rsidP="00206D56">
            <w:pPr>
              <w:pStyle w:val="BodyText"/>
              <w:suppressAutoHyphens w:val="0"/>
              <w:autoSpaceDE/>
              <w:autoSpaceDN/>
              <w:adjustRightInd/>
              <w:spacing w:before="0" w:after="120" w:line="276" w:lineRule="auto"/>
              <w:textAlignment w:val="auto"/>
              <w:rPr>
                <w:rFonts w:eastAsia="Calibri"/>
                <w:sz w:val="22"/>
              </w:rPr>
            </w:pPr>
          </w:p>
        </w:tc>
      </w:tr>
      <w:tr w:rsidR="008261C8" w14:paraId="3EBA7CCD" w14:textId="77777777" w:rsidTr="006C5853">
        <w:trPr>
          <w:trHeight w:val="1701"/>
        </w:trPr>
        <w:tc>
          <w:tcPr>
            <w:tcW w:w="3397" w:type="dxa"/>
            <w:shd w:val="clear" w:color="auto" w:fill="auto"/>
          </w:tcPr>
          <w:p w14:paraId="72968CA9" w14:textId="5363F988" w:rsidR="008261C8" w:rsidRDefault="00220711" w:rsidP="003939E6">
            <w:pPr>
              <w:pStyle w:val="BodyText"/>
              <w:suppressAutoHyphens w:val="0"/>
              <w:autoSpaceDE/>
              <w:autoSpaceDN/>
              <w:adjustRightInd/>
              <w:spacing w:before="0" w:line="276" w:lineRule="auto"/>
              <w:textAlignment w:val="auto"/>
              <w:rPr>
                <w:rFonts w:eastAsia="Calibri"/>
                <w:b/>
                <w:bCs/>
                <w:sz w:val="22"/>
              </w:rPr>
            </w:pPr>
            <w:r>
              <w:rPr>
                <w:rFonts w:eastAsia="Calibri"/>
                <w:b/>
                <w:bCs/>
                <w:sz w:val="22"/>
              </w:rPr>
              <w:t xml:space="preserve">Why should </w:t>
            </w:r>
            <w:r w:rsidR="006C5853">
              <w:rPr>
                <w:rFonts w:eastAsia="Calibri"/>
                <w:b/>
                <w:bCs/>
                <w:sz w:val="22"/>
              </w:rPr>
              <w:t>these</w:t>
            </w:r>
            <w:r>
              <w:rPr>
                <w:rFonts w:eastAsia="Calibri"/>
                <w:b/>
                <w:bCs/>
                <w:sz w:val="22"/>
              </w:rPr>
              <w:t xml:space="preserve"> be incorporated:</w:t>
            </w:r>
          </w:p>
          <w:p w14:paraId="14445CDA" w14:textId="1BF21586" w:rsidR="003939E6" w:rsidRPr="003939E6" w:rsidRDefault="003939E6" w:rsidP="003939E6">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1DAADBAF" w14:textId="0B1148EF" w:rsidR="008261C8" w:rsidRDefault="008261C8" w:rsidP="008261C8">
            <w:pPr>
              <w:pStyle w:val="BodyText"/>
              <w:suppressAutoHyphens w:val="0"/>
              <w:autoSpaceDE/>
              <w:autoSpaceDN/>
              <w:adjustRightInd/>
              <w:spacing w:before="0" w:after="120" w:line="276" w:lineRule="auto"/>
              <w:textAlignment w:val="auto"/>
              <w:rPr>
                <w:rFonts w:eastAsia="Calibri"/>
                <w:sz w:val="22"/>
              </w:rPr>
            </w:pPr>
          </w:p>
        </w:tc>
      </w:tr>
    </w:tbl>
    <w:p w14:paraId="57C3BD10" w14:textId="73EDAF18" w:rsidR="003939E6" w:rsidRDefault="003939E6" w:rsidP="003939E6">
      <w:pPr>
        <w:pStyle w:val="NumberedParagraphLevel2"/>
        <w:numPr>
          <w:ilvl w:val="0"/>
          <w:numId w:val="0"/>
        </w:numPr>
        <w:spacing w:line="240" w:lineRule="auto"/>
        <w:rPr>
          <w:b/>
          <w:sz w:val="28"/>
        </w:rPr>
      </w:pPr>
      <w:r>
        <w:rPr>
          <w:b/>
          <w:sz w:val="28"/>
        </w:rPr>
        <w:lastRenderedPageBreak/>
        <w:t>Section 2.</w:t>
      </w:r>
      <w:r w:rsidR="00972D61">
        <w:rPr>
          <w:b/>
          <w:sz w:val="28"/>
        </w:rPr>
        <w:t>2</w:t>
      </w:r>
      <w:r>
        <w:rPr>
          <w:b/>
          <w:sz w:val="28"/>
        </w:rPr>
        <w:tab/>
      </w:r>
      <w:r w:rsidR="00972D61">
        <w:rPr>
          <w:b/>
          <w:sz w:val="28"/>
        </w:rPr>
        <w:t>Reinforcement for c</w:t>
      </w:r>
      <w:r>
        <w:rPr>
          <w:b/>
          <w:sz w:val="28"/>
        </w:rPr>
        <w:t>oncrete</w:t>
      </w:r>
      <w:r w:rsidR="00C17925">
        <w:rPr>
          <w:b/>
          <w:sz w:val="28"/>
        </w:rPr>
        <w:t xml:space="preserve"> </w:t>
      </w:r>
      <w:r w:rsidR="00C17925">
        <w:rPr>
          <w:bCs/>
          <w:sz w:val="20"/>
          <w:szCs w:val="16"/>
        </w:rPr>
        <w:t>(</w:t>
      </w:r>
      <w:r w:rsidR="00C17925" w:rsidRPr="00C17925">
        <w:rPr>
          <w:bCs/>
          <w:sz w:val="20"/>
          <w:szCs w:val="16"/>
        </w:rPr>
        <w:t xml:space="preserve">please </w:t>
      </w:r>
      <w:r w:rsidR="00C17925">
        <w:rPr>
          <w:bCs/>
          <w:sz w:val="20"/>
          <w:szCs w:val="16"/>
        </w:rPr>
        <w:t>go</w:t>
      </w:r>
      <w:r w:rsidR="00C17925" w:rsidRPr="00C17925">
        <w:rPr>
          <w:bCs/>
          <w:sz w:val="20"/>
          <w:szCs w:val="16"/>
        </w:rPr>
        <w:t xml:space="preserve"> to the next section if you do not have feedback on this</w:t>
      </w:r>
      <w:r w:rsidR="00C17925">
        <w:rPr>
          <w:bCs/>
          <w:sz w:val="20"/>
          <w:szCs w:val="16"/>
        </w:rPr>
        <w:t>)</w:t>
      </w:r>
    </w:p>
    <w:p w14:paraId="11EF4448" w14:textId="1E2537DE" w:rsidR="00972D61" w:rsidRPr="00270691" w:rsidRDefault="00972D61" w:rsidP="002F3CFA">
      <w:pPr>
        <w:pStyle w:val="NumberedParagraphLevel2"/>
        <w:numPr>
          <w:ilvl w:val="0"/>
          <w:numId w:val="10"/>
        </w:numPr>
        <w:spacing w:after="120" w:line="240" w:lineRule="auto"/>
        <w:ind w:left="426"/>
        <w:rPr>
          <w:rFonts w:eastAsia="Calibri"/>
        </w:rPr>
      </w:pPr>
      <w:r w:rsidRPr="0015131C">
        <w:rPr>
          <w:rFonts w:eastAsia="Calibri"/>
        </w:rPr>
        <w:t>Do you support the citation of the following references in the Building Product Specifications</w:t>
      </w:r>
      <w:r>
        <w:rPr>
          <w:rFonts w:eastAsia="Calibri"/>
        </w:rPr>
        <w:t>?</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3939E6" w:rsidRPr="00B44116" w14:paraId="76329A96" w14:textId="77777777" w:rsidTr="001E1FAA">
        <w:trPr>
          <w:trHeight w:val="340"/>
        </w:trPr>
        <w:tc>
          <w:tcPr>
            <w:tcW w:w="11225" w:type="dxa"/>
            <w:tcBorders>
              <w:top w:val="nil"/>
              <w:bottom w:val="dotted" w:sz="4" w:space="0" w:color="auto"/>
            </w:tcBorders>
            <w:shd w:val="clear" w:color="auto" w:fill="F2F2F2" w:themeFill="background1" w:themeFillShade="F2"/>
          </w:tcPr>
          <w:p w14:paraId="0F75DCEE" w14:textId="5376EF35" w:rsidR="003939E6" w:rsidRPr="00786761" w:rsidRDefault="00915992" w:rsidP="001E1FAA">
            <w:pPr>
              <w:pStyle w:val="NumberedParagraphLevel2"/>
              <w:numPr>
                <w:ilvl w:val="0"/>
                <w:numId w:val="0"/>
              </w:numPr>
              <w:tabs>
                <w:tab w:val="left" w:pos="8520"/>
                <w:tab w:val="left" w:pos="10243"/>
                <w:tab w:val="left" w:pos="11235"/>
              </w:tabs>
              <w:rPr>
                <w:rFonts w:eastAsia="MS Gothic" w:cstheme="minorHAnsi"/>
              </w:rPr>
            </w:pPr>
            <w:r w:rsidRPr="00915992">
              <w:rPr>
                <w:rFonts w:eastAsia="MS Gothic" w:cstheme="minorHAnsi"/>
                <w:b/>
                <w:bCs/>
              </w:rPr>
              <w:t xml:space="preserve">AS/NZS 4671:2019 </w:t>
            </w:r>
            <w:r w:rsidRPr="00915992">
              <w:rPr>
                <w:rFonts w:eastAsia="MS Gothic" w:cstheme="minorHAnsi"/>
              </w:rPr>
              <w:t>Steel for the reinforcement of concrete</w:t>
            </w:r>
          </w:p>
        </w:tc>
        <w:tc>
          <w:tcPr>
            <w:tcW w:w="2948" w:type="dxa"/>
            <w:tcBorders>
              <w:top w:val="nil"/>
              <w:bottom w:val="dotted" w:sz="4" w:space="0" w:color="auto"/>
            </w:tcBorders>
            <w:shd w:val="clear" w:color="auto" w:fill="F2F2F2" w:themeFill="background1" w:themeFillShade="F2"/>
          </w:tcPr>
          <w:p w14:paraId="37A9551A" w14:textId="77777777" w:rsidR="003939E6"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284654872"/>
                <w14:checkbox>
                  <w14:checked w14:val="0"/>
                  <w14:checkedState w14:val="2612" w14:font="MS Gothic"/>
                  <w14:uncheckedState w14:val="2610" w14:font="MS Gothic"/>
                </w14:checkbox>
              </w:sdtPr>
              <w:sdtEndPr/>
              <w:sdtContent>
                <w:r w:rsidR="003939E6">
                  <w:rPr>
                    <w:rFonts w:ascii="MS Gothic" w:eastAsia="MS Gothic" w:hAnsi="MS Gothic" w:hint="eastAsia"/>
                  </w:rPr>
                  <w:t>☐</w:t>
                </w:r>
              </w:sdtContent>
            </w:sdt>
            <w:r w:rsidR="003939E6" w:rsidRPr="00B44116">
              <w:rPr>
                <w:rFonts w:cstheme="minorHAnsi"/>
              </w:rPr>
              <w:t xml:space="preserve"> Yes </w:t>
            </w:r>
            <w:r w:rsidR="003939E6">
              <w:rPr>
                <w:rFonts w:cstheme="minorHAnsi"/>
              </w:rPr>
              <w:tab/>
            </w:r>
            <w:sdt>
              <w:sdtPr>
                <w:rPr>
                  <w:rFonts w:ascii="MS Gothic" w:eastAsia="MS Gothic" w:hAnsi="MS Gothic"/>
                </w:rPr>
                <w:id w:val="1723328046"/>
                <w14:checkbox>
                  <w14:checked w14:val="0"/>
                  <w14:checkedState w14:val="2612" w14:font="MS Gothic"/>
                  <w14:uncheckedState w14:val="2610" w14:font="MS Gothic"/>
                </w14:checkbox>
              </w:sdtPr>
              <w:sdtEndPr/>
              <w:sdtContent>
                <w:r w:rsidR="003939E6">
                  <w:rPr>
                    <w:rFonts w:ascii="MS Gothic" w:eastAsia="MS Gothic" w:hAnsi="MS Gothic" w:hint="eastAsia"/>
                  </w:rPr>
                  <w:t>☐</w:t>
                </w:r>
              </w:sdtContent>
            </w:sdt>
            <w:r w:rsidR="003939E6" w:rsidRPr="00B44116">
              <w:rPr>
                <w:rFonts w:cstheme="minorHAnsi"/>
              </w:rPr>
              <w:t xml:space="preserve"> </w:t>
            </w:r>
            <w:r w:rsidR="003939E6" w:rsidRPr="00B44116">
              <w:rPr>
                <w:rFonts w:cstheme="minorHAnsi"/>
                <w:szCs w:val="20"/>
              </w:rPr>
              <w:t>No</w:t>
            </w:r>
          </w:p>
        </w:tc>
      </w:tr>
      <w:tr w:rsidR="003939E6" w:rsidRPr="00B44116" w14:paraId="3FEC555B"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E616C06" w14:textId="450FF90C" w:rsidR="003939E6" w:rsidRPr="00B44116" w:rsidRDefault="00915992" w:rsidP="001E1FAA">
            <w:pPr>
              <w:pStyle w:val="NumberedParagraphLevel2"/>
              <w:numPr>
                <w:ilvl w:val="0"/>
                <w:numId w:val="0"/>
              </w:numPr>
              <w:tabs>
                <w:tab w:val="left" w:pos="8520"/>
                <w:tab w:val="left" w:pos="10243"/>
                <w:tab w:val="left" w:pos="11235"/>
              </w:tabs>
              <w:rPr>
                <w:rFonts w:eastAsia="MS Gothic" w:cstheme="minorHAnsi"/>
              </w:rPr>
            </w:pPr>
            <w:r w:rsidRPr="00915992">
              <w:rPr>
                <w:rFonts w:eastAsia="MS Gothic" w:cstheme="minorHAnsi"/>
                <w:b/>
                <w:bCs/>
              </w:rPr>
              <w:t xml:space="preserve">ASTM A706/A706M-24 </w:t>
            </w:r>
            <w:r w:rsidRPr="00915992">
              <w:rPr>
                <w:rFonts w:eastAsia="MS Gothic" w:cstheme="minorHAnsi"/>
              </w:rPr>
              <w:t>Standard specification for deformed and plain low alloy steel bars for concrete reinforcement</w:t>
            </w:r>
          </w:p>
        </w:tc>
        <w:tc>
          <w:tcPr>
            <w:tcW w:w="2948" w:type="dxa"/>
            <w:tcBorders>
              <w:top w:val="dotted" w:sz="4" w:space="0" w:color="auto"/>
              <w:bottom w:val="dotted" w:sz="4" w:space="0" w:color="auto"/>
            </w:tcBorders>
            <w:shd w:val="clear" w:color="auto" w:fill="F2F2F2" w:themeFill="background1" w:themeFillShade="F2"/>
          </w:tcPr>
          <w:p w14:paraId="4A79DBA6" w14:textId="77777777" w:rsidR="003939E6"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584607238"/>
                <w14:checkbox>
                  <w14:checked w14:val="0"/>
                  <w14:checkedState w14:val="2612" w14:font="MS Gothic"/>
                  <w14:uncheckedState w14:val="2610" w14:font="MS Gothic"/>
                </w14:checkbox>
              </w:sdtPr>
              <w:sdtEndPr/>
              <w:sdtContent>
                <w:r w:rsidR="003939E6">
                  <w:rPr>
                    <w:rFonts w:ascii="MS Gothic" w:eastAsia="MS Gothic" w:hAnsi="MS Gothic" w:hint="eastAsia"/>
                  </w:rPr>
                  <w:t>☐</w:t>
                </w:r>
              </w:sdtContent>
            </w:sdt>
            <w:r w:rsidR="003939E6" w:rsidRPr="00B44116">
              <w:rPr>
                <w:rFonts w:cstheme="minorHAnsi"/>
              </w:rPr>
              <w:t xml:space="preserve"> Yes </w:t>
            </w:r>
            <w:r w:rsidR="003939E6">
              <w:rPr>
                <w:rFonts w:cstheme="minorHAnsi"/>
              </w:rPr>
              <w:tab/>
            </w:r>
            <w:sdt>
              <w:sdtPr>
                <w:rPr>
                  <w:rFonts w:ascii="MS Gothic" w:eastAsia="MS Gothic" w:hAnsi="MS Gothic"/>
                </w:rPr>
                <w:id w:val="1822773687"/>
                <w14:checkbox>
                  <w14:checked w14:val="0"/>
                  <w14:checkedState w14:val="2612" w14:font="MS Gothic"/>
                  <w14:uncheckedState w14:val="2610" w14:font="MS Gothic"/>
                </w14:checkbox>
              </w:sdtPr>
              <w:sdtEndPr/>
              <w:sdtContent>
                <w:r w:rsidR="003939E6">
                  <w:rPr>
                    <w:rFonts w:ascii="MS Gothic" w:eastAsia="MS Gothic" w:hAnsi="MS Gothic" w:hint="eastAsia"/>
                  </w:rPr>
                  <w:t>☐</w:t>
                </w:r>
              </w:sdtContent>
            </w:sdt>
            <w:r w:rsidR="003939E6" w:rsidRPr="00B44116">
              <w:rPr>
                <w:rFonts w:cstheme="minorHAnsi"/>
              </w:rPr>
              <w:t xml:space="preserve"> </w:t>
            </w:r>
            <w:r w:rsidR="003939E6" w:rsidRPr="00B44116">
              <w:rPr>
                <w:rFonts w:cstheme="minorHAnsi"/>
                <w:szCs w:val="20"/>
              </w:rPr>
              <w:t>No</w:t>
            </w:r>
          </w:p>
        </w:tc>
      </w:tr>
    </w:tbl>
    <w:p w14:paraId="380DD932" w14:textId="77777777" w:rsidR="00270691" w:rsidRDefault="00270691" w:rsidP="002F3CFA">
      <w:pPr>
        <w:pStyle w:val="BodyText"/>
        <w:numPr>
          <w:ilvl w:val="0"/>
          <w:numId w:val="10"/>
        </w:numPr>
        <w:suppressAutoHyphens w:val="0"/>
        <w:autoSpaceDE/>
        <w:autoSpaceDN/>
        <w:adjustRightInd/>
        <w:spacing w:before="120" w:line="276" w:lineRule="auto"/>
        <w:ind w:left="426"/>
        <w:textAlignment w:val="auto"/>
        <w:rPr>
          <w:rFonts w:eastAsia="Calibri"/>
          <w:sz w:val="22"/>
        </w:rPr>
      </w:pPr>
      <w:r w:rsidRPr="00206D56">
        <w:rPr>
          <w:rFonts w:asciiTheme="minorHAnsi" w:eastAsia="MS Gothic" w:hAnsiTheme="minorHAnsi" w:cstheme="minorHAnsi"/>
          <w:sz w:val="22"/>
        </w:rPr>
        <w:t xml:space="preserve">If you </w:t>
      </w:r>
      <w:r w:rsidRPr="00D65683">
        <w:rPr>
          <w:rFonts w:asciiTheme="minorHAnsi" w:eastAsia="MS Gothic" w:hAnsiTheme="minorHAnsi" w:cstheme="minorHAnsi"/>
          <w:b/>
          <w:bCs/>
          <w:sz w:val="22"/>
        </w:rPr>
        <w:t xml:space="preserve">do not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Pr>
          <w:rFonts w:asciiTheme="minorHAnsi" w:eastAsia="MS Gothic" w:hAnsiTheme="minorHAnsi" w:cstheme="minorHAnsi"/>
          <w:sz w:val="22"/>
        </w:rPr>
        <w:t>s</w:t>
      </w:r>
      <w:r w:rsidRPr="00206D56">
        <w:rPr>
          <w:rFonts w:asciiTheme="minorHAnsi" w:eastAsia="MS Gothic" w:hAnsiTheme="minorHAnsi" w:cstheme="minorHAnsi"/>
          <w:sz w:val="22"/>
        </w:rPr>
        <w:t xml:space="preserve">, please explain </w:t>
      </w:r>
      <w:r>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3939E6" w14:paraId="01C474D1" w14:textId="77777777" w:rsidTr="001E1FAA">
        <w:trPr>
          <w:trHeight w:val="1417"/>
        </w:trPr>
        <w:tc>
          <w:tcPr>
            <w:tcW w:w="14175" w:type="dxa"/>
            <w:shd w:val="clear" w:color="auto" w:fill="F2F2F2" w:themeFill="background1" w:themeFillShade="F2"/>
          </w:tcPr>
          <w:p w14:paraId="025E969B" w14:textId="77777777" w:rsidR="003939E6" w:rsidRPr="008261C8" w:rsidRDefault="003939E6" w:rsidP="001E1FAA">
            <w:pPr>
              <w:pStyle w:val="BodyText"/>
              <w:suppressAutoHyphens w:val="0"/>
              <w:autoSpaceDE/>
              <w:autoSpaceDN/>
              <w:adjustRightInd/>
              <w:spacing w:before="0" w:after="120" w:line="276" w:lineRule="auto"/>
              <w:textAlignment w:val="auto"/>
              <w:rPr>
                <w:rFonts w:eastAsia="Calibri"/>
                <w:sz w:val="22"/>
              </w:rPr>
            </w:pPr>
          </w:p>
        </w:tc>
      </w:tr>
    </w:tbl>
    <w:p w14:paraId="68C2191D" w14:textId="0C9633F3" w:rsidR="003939E6" w:rsidRPr="00915992" w:rsidRDefault="003939E6"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915992">
        <w:rPr>
          <w:rFonts w:asciiTheme="minorHAnsi" w:eastAsia="MS Gothic" w:hAnsiTheme="minorHAnsi" w:cstheme="minorHAnsi"/>
          <w:sz w:val="22"/>
        </w:rPr>
        <w:t>Are there other product standards that should be cited in this section of the Building Product Specifications? 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3939E6" w14:paraId="4CBC74C9" w14:textId="77777777" w:rsidTr="001E1FAA">
        <w:trPr>
          <w:trHeight w:val="567"/>
        </w:trPr>
        <w:tc>
          <w:tcPr>
            <w:tcW w:w="3397" w:type="dxa"/>
            <w:shd w:val="clear" w:color="auto" w:fill="auto"/>
          </w:tcPr>
          <w:p w14:paraId="794A4E34" w14:textId="77777777" w:rsidR="003939E6" w:rsidRPr="008261C8" w:rsidRDefault="003939E6"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32A706CB" w14:textId="77777777" w:rsidR="003939E6" w:rsidRPr="008261C8" w:rsidRDefault="003939E6" w:rsidP="001E1FAA">
            <w:pPr>
              <w:pStyle w:val="BodyText"/>
              <w:suppressAutoHyphens w:val="0"/>
              <w:autoSpaceDE/>
              <w:autoSpaceDN/>
              <w:adjustRightInd/>
              <w:spacing w:before="0" w:after="120" w:line="276" w:lineRule="auto"/>
              <w:textAlignment w:val="auto"/>
              <w:rPr>
                <w:rFonts w:eastAsia="Calibri"/>
                <w:sz w:val="22"/>
              </w:rPr>
            </w:pPr>
          </w:p>
        </w:tc>
      </w:tr>
      <w:tr w:rsidR="003939E6" w14:paraId="50805BEF" w14:textId="77777777" w:rsidTr="001E1FAA">
        <w:trPr>
          <w:trHeight w:val="1701"/>
        </w:trPr>
        <w:tc>
          <w:tcPr>
            <w:tcW w:w="3397" w:type="dxa"/>
            <w:shd w:val="clear" w:color="auto" w:fill="auto"/>
          </w:tcPr>
          <w:p w14:paraId="74D91118" w14:textId="079C56CB" w:rsidR="003939E6" w:rsidRDefault="003939E6"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4671A9E6" w14:textId="77777777" w:rsidR="003939E6" w:rsidRPr="003939E6" w:rsidRDefault="003939E6"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118FB0DA" w14:textId="77777777" w:rsidR="003939E6" w:rsidRDefault="003939E6" w:rsidP="001E1FAA">
            <w:pPr>
              <w:pStyle w:val="BodyText"/>
              <w:suppressAutoHyphens w:val="0"/>
              <w:autoSpaceDE/>
              <w:autoSpaceDN/>
              <w:adjustRightInd/>
              <w:spacing w:before="0" w:after="120" w:line="276" w:lineRule="auto"/>
              <w:textAlignment w:val="auto"/>
              <w:rPr>
                <w:rFonts w:eastAsia="Calibri"/>
                <w:sz w:val="22"/>
              </w:rPr>
            </w:pPr>
          </w:p>
        </w:tc>
      </w:tr>
    </w:tbl>
    <w:p w14:paraId="2E7DDDE8" w14:textId="14F30474" w:rsidR="00915992" w:rsidRDefault="00915992" w:rsidP="00206D56">
      <w:pPr>
        <w:pStyle w:val="BodyText"/>
        <w:suppressAutoHyphens w:val="0"/>
        <w:autoSpaceDE/>
        <w:autoSpaceDN/>
        <w:adjustRightInd/>
        <w:spacing w:before="0" w:after="120" w:line="276" w:lineRule="auto"/>
        <w:textAlignment w:val="auto"/>
        <w:rPr>
          <w:rFonts w:eastAsia="Calibri"/>
          <w:sz w:val="22"/>
        </w:rPr>
      </w:pPr>
    </w:p>
    <w:p w14:paraId="49FEA3EA" w14:textId="77777777" w:rsidR="00915992" w:rsidRDefault="00915992">
      <w:pPr>
        <w:spacing w:before="0" w:after="200" w:line="276" w:lineRule="auto"/>
        <w:rPr>
          <w:rFonts w:ascii="Calibri" w:eastAsia="Calibri" w:hAnsi="Calibri" w:cs="Calibri"/>
          <w:color w:val="000000"/>
          <w:sz w:val="22"/>
          <w:lang w:val="en-US"/>
        </w:rPr>
      </w:pPr>
      <w:r>
        <w:rPr>
          <w:rFonts w:eastAsia="Calibri"/>
          <w:sz w:val="22"/>
        </w:rPr>
        <w:br w:type="page"/>
      </w:r>
    </w:p>
    <w:p w14:paraId="37DBAE91" w14:textId="759085F6" w:rsidR="00915992" w:rsidRDefault="00915992" w:rsidP="00915992">
      <w:pPr>
        <w:pStyle w:val="NumberedParagraphLevel2"/>
        <w:numPr>
          <w:ilvl w:val="0"/>
          <w:numId w:val="0"/>
        </w:numPr>
        <w:spacing w:line="240" w:lineRule="auto"/>
        <w:rPr>
          <w:b/>
          <w:sz w:val="28"/>
        </w:rPr>
      </w:pPr>
      <w:r>
        <w:rPr>
          <w:b/>
          <w:sz w:val="28"/>
        </w:rPr>
        <w:lastRenderedPageBreak/>
        <w:t>Section 2.4</w:t>
      </w:r>
      <w:r>
        <w:rPr>
          <w:b/>
          <w:sz w:val="28"/>
        </w:rPr>
        <w:tab/>
        <w:t>Steel</w:t>
      </w:r>
      <w:r w:rsidR="00C17925">
        <w:rPr>
          <w:b/>
          <w:sz w:val="28"/>
        </w:rPr>
        <w:t xml:space="preserve"> </w:t>
      </w:r>
      <w:r w:rsidR="00C17925">
        <w:rPr>
          <w:bCs/>
          <w:sz w:val="20"/>
          <w:szCs w:val="16"/>
        </w:rPr>
        <w:t>(</w:t>
      </w:r>
      <w:r w:rsidR="00C17925" w:rsidRPr="00C17925">
        <w:rPr>
          <w:bCs/>
          <w:sz w:val="20"/>
          <w:szCs w:val="16"/>
        </w:rPr>
        <w:t xml:space="preserve">please </w:t>
      </w:r>
      <w:r w:rsidR="00C17925">
        <w:rPr>
          <w:bCs/>
          <w:sz w:val="20"/>
          <w:szCs w:val="16"/>
        </w:rPr>
        <w:t>go</w:t>
      </w:r>
      <w:r w:rsidR="00C17925" w:rsidRPr="00C17925">
        <w:rPr>
          <w:bCs/>
          <w:sz w:val="20"/>
          <w:szCs w:val="16"/>
        </w:rPr>
        <w:t xml:space="preserve"> to the next section if you do not have feedback on this</w:t>
      </w:r>
      <w:r w:rsidR="00C17925">
        <w:rPr>
          <w:bCs/>
          <w:sz w:val="20"/>
          <w:szCs w:val="16"/>
        </w:rPr>
        <w:t>)</w:t>
      </w:r>
    </w:p>
    <w:p w14:paraId="01C4C1C1" w14:textId="77777777" w:rsidR="00915992" w:rsidRPr="00270691" w:rsidRDefault="00915992" w:rsidP="002F3CFA">
      <w:pPr>
        <w:pStyle w:val="NumberedParagraphLevel2"/>
        <w:numPr>
          <w:ilvl w:val="0"/>
          <w:numId w:val="10"/>
        </w:numPr>
        <w:spacing w:after="120" w:line="240" w:lineRule="auto"/>
        <w:ind w:left="426"/>
        <w:rPr>
          <w:rFonts w:eastAsia="Calibri"/>
        </w:rPr>
      </w:pPr>
      <w:r w:rsidRPr="0015131C">
        <w:rPr>
          <w:rFonts w:eastAsia="Calibri"/>
        </w:rPr>
        <w:t>Do you support the citation of the following references in the Building Product Specifications</w:t>
      </w:r>
      <w:r>
        <w:rPr>
          <w:rFonts w:eastAsia="Calibri"/>
        </w:rPr>
        <w:t>?</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915992" w:rsidRPr="00B44116" w14:paraId="3627BF89" w14:textId="77777777" w:rsidTr="001E1FAA">
        <w:trPr>
          <w:trHeight w:val="340"/>
        </w:trPr>
        <w:tc>
          <w:tcPr>
            <w:tcW w:w="11225" w:type="dxa"/>
            <w:tcBorders>
              <w:top w:val="nil"/>
              <w:bottom w:val="dotted" w:sz="4" w:space="0" w:color="auto"/>
            </w:tcBorders>
            <w:shd w:val="clear" w:color="auto" w:fill="F2F2F2" w:themeFill="background1" w:themeFillShade="F2"/>
          </w:tcPr>
          <w:p w14:paraId="7449AAC1" w14:textId="77777777" w:rsidR="00915992" w:rsidRPr="00786761" w:rsidRDefault="00915992" w:rsidP="001E1FAA">
            <w:pPr>
              <w:pStyle w:val="NumberedParagraphLevel2"/>
              <w:numPr>
                <w:ilvl w:val="0"/>
                <w:numId w:val="0"/>
              </w:numPr>
              <w:tabs>
                <w:tab w:val="left" w:pos="8520"/>
                <w:tab w:val="left" w:pos="10243"/>
                <w:tab w:val="left" w:pos="11235"/>
              </w:tabs>
              <w:rPr>
                <w:rFonts w:eastAsia="MS Gothic" w:cstheme="minorHAnsi"/>
              </w:rPr>
            </w:pPr>
            <w:r w:rsidRPr="00915992">
              <w:rPr>
                <w:rFonts w:eastAsia="MS Gothic" w:cstheme="minorHAnsi"/>
                <w:b/>
                <w:bCs/>
              </w:rPr>
              <w:t xml:space="preserve">AS 1397:2011 </w:t>
            </w:r>
            <w:r w:rsidRPr="00915992">
              <w:rPr>
                <w:rFonts w:eastAsia="MS Gothic" w:cstheme="minorHAnsi"/>
              </w:rPr>
              <w:t>Continuous hot-dip metallic coated steel sheet and strip – Coatings of zinc and zinc alloyed with aluminium and magnesium Amendment 1</w:t>
            </w:r>
          </w:p>
        </w:tc>
        <w:tc>
          <w:tcPr>
            <w:tcW w:w="2948" w:type="dxa"/>
            <w:tcBorders>
              <w:top w:val="nil"/>
              <w:bottom w:val="dotted" w:sz="4" w:space="0" w:color="auto"/>
            </w:tcBorders>
            <w:shd w:val="clear" w:color="auto" w:fill="F2F2F2" w:themeFill="background1" w:themeFillShade="F2"/>
          </w:tcPr>
          <w:p w14:paraId="49289D4F" w14:textId="77777777" w:rsidR="00915992"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1885947152"/>
                <w14:checkbox>
                  <w14:checked w14:val="0"/>
                  <w14:checkedState w14:val="2612" w14:font="MS Gothic"/>
                  <w14:uncheckedState w14:val="2610" w14:font="MS Gothic"/>
                </w14:checkbox>
              </w:sdtPr>
              <w:sdtEndPr/>
              <w:sdtContent>
                <w:r w:rsidR="00915992">
                  <w:rPr>
                    <w:rFonts w:ascii="MS Gothic" w:eastAsia="MS Gothic" w:hAnsi="MS Gothic" w:hint="eastAsia"/>
                  </w:rPr>
                  <w:t>☐</w:t>
                </w:r>
              </w:sdtContent>
            </w:sdt>
            <w:r w:rsidR="00915992" w:rsidRPr="00B44116">
              <w:rPr>
                <w:rFonts w:cstheme="minorHAnsi"/>
              </w:rPr>
              <w:t xml:space="preserve"> Yes </w:t>
            </w:r>
            <w:r w:rsidR="00915992">
              <w:rPr>
                <w:rFonts w:cstheme="minorHAnsi"/>
              </w:rPr>
              <w:tab/>
            </w:r>
            <w:sdt>
              <w:sdtPr>
                <w:rPr>
                  <w:rFonts w:ascii="MS Gothic" w:eastAsia="MS Gothic" w:hAnsi="MS Gothic"/>
                </w:rPr>
                <w:id w:val="-35040998"/>
                <w14:checkbox>
                  <w14:checked w14:val="0"/>
                  <w14:checkedState w14:val="2612" w14:font="MS Gothic"/>
                  <w14:uncheckedState w14:val="2610" w14:font="MS Gothic"/>
                </w14:checkbox>
              </w:sdtPr>
              <w:sdtEndPr/>
              <w:sdtContent>
                <w:r w:rsidR="00915992">
                  <w:rPr>
                    <w:rFonts w:ascii="MS Gothic" w:eastAsia="MS Gothic" w:hAnsi="MS Gothic" w:hint="eastAsia"/>
                  </w:rPr>
                  <w:t>☐</w:t>
                </w:r>
              </w:sdtContent>
            </w:sdt>
            <w:r w:rsidR="00915992" w:rsidRPr="00B44116">
              <w:rPr>
                <w:rFonts w:cstheme="minorHAnsi"/>
              </w:rPr>
              <w:t xml:space="preserve"> </w:t>
            </w:r>
            <w:r w:rsidR="00915992" w:rsidRPr="00B44116">
              <w:rPr>
                <w:rFonts w:cstheme="minorHAnsi"/>
                <w:szCs w:val="20"/>
              </w:rPr>
              <w:t>No</w:t>
            </w:r>
          </w:p>
        </w:tc>
      </w:tr>
      <w:tr w:rsidR="00915992" w:rsidRPr="00B44116" w14:paraId="5A7EBB84"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2DEBAA76" w14:textId="7EEE02FF" w:rsidR="00915992" w:rsidRPr="00B44116" w:rsidRDefault="00CA49D1" w:rsidP="001E1FAA">
            <w:pPr>
              <w:pStyle w:val="NumberedParagraphLevel2"/>
              <w:numPr>
                <w:ilvl w:val="0"/>
                <w:numId w:val="0"/>
              </w:numPr>
              <w:tabs>
                <w:tab w:val="left" w:pos="8520"/>
                <w:tab w:val="left" w:pos="10243"/>
                <w:tab w:val="left" w:pos="11235"/>
              </w:tabs>
              <w:rPr>
                <w:rFonts w:eastAsia="MS Gothic" w:cstheme="minorHAnsi"/>
              </w:rPr>
            </w:pPr>
            <w:r w:rsidRPr="00CA49D1">
              <w:rPr>
                <w:rFonts w:eastAsia="MS Gothic" w:cstheme="minorHAnsi"/>
                <w:b/>
                <w:bCs/>
              </w:rPr>
              <w:t xml:space="preserve">AS 1397:2021 </w:t>
            </w:r>
            <w:r w:rsidRPr="00CA49D1">
              <w:rPr>
                <w:rFonts w:eastAsia="MS Gothic" w:cstheme="minorHAnsi"/>
              </w:rPr>
              <w:t>Continuous hot-dip metallic coated steel sheet and strip – Coatings of zinc and zinc alloyed with aluminium and magnesium</w:t>
            </w:r>
          </w:p>
        </w:tc>
        <w:tc>
          <w:tcPr>
            <w:tcW w:w="2948" w:type="dxa"/>
            <w:tcBorders>
              <w:top w:val="dotted" w:sz="4" w:space="0" w:color="auto"/>
              <w:bottom w:val="dotted" w:sz="4" w:space="0" w:color="auto"/>
            </w:tcBorders>
            <w:shd w:val="clear" w:color="auto" w:fill="F2F2F2" w:themeFill="background1" w:themeFillShade="F2"/>
          </w:tcPr>
          <w:p w14:paraId="44F7337A" w14:textId="77777777" w:rsidR="00915992"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1274369266"/>
                <w14:checkbox>
                  <w14:checked w14:val="0"/>
                  <w14:checkedState w14:val="2612" w14:font="MS Gothic"/>
                  <w14:uncheckedState w14:val="2610" w14:font="MS Gothic"/>
                </w14:checkbox>
              </w:sdtPr>
              <w:sdtEndPr/>
              <w:sdtContent>
                <w:r w:rsidR="00915992">
                  <w:rPr>
                    <w:rFonts w:ascii="MS Gothic" w:eastAsia="MS Gothic" w:hAnsi="MS Gothic" w:hint="eastAsia"/>
                  </w:rPr>
                  <w:t>☐</w:t>
                </w:r>
              </w:sdtContent>
            </w:sdt>
            <w:r w:rsidR="00915992" w:rsidRPr="00B44116">
              <w:rPr>
                <w:rFonts w:cstheme="minorHAnsi"/>
              </w:rPr>
              <w:t xml:space="preserve"> Yes </w:t>
            </w:r>
            <w:r w:rsidR="00915992">
              <w:rPr>
                <w:rFonts w:cstheme="minorHAnsi"/>
              </w:rPr>
              <w:tab/>
            </w:r>
            <w:sdt>
              <w:sdtPr>
                <w:rPr>
                  <w:rFonts w:ascii="MS Gothic" w:eastAsia="MS Gothic" w:hAnsi="MS Gothic"/>
                </w:rPr>
                <w:id w:val="341743488"/>
                <w14:checkbox>
                  <w14:checked w14:val="0"/>
                  <w14:checkedState w14:val="2612" w14:font="MS Gothic"/>
                  <w14:uncheckedState w14:val="2610" w14:font="MS Gothic"/>
                </w14:checkbox>
              </w:sdtPr>
              <w:sdtEndPr/>
              <w:sdtContent>
                <w:r w:rsidR="00915992">
                  <w:rPr>
                    <w:rFonts w:ascii="MS Gothic" w:eastAsia="MS Gothic" w:hAnsi="MS Gothic" w:hint="eastAsia"/>
                  </w:rPr>
                  <w:t>☐</w:t>
                </w:r>
              </w:sdtContent>
            </w:sdt>
            <w:r w:rsidR="00915992" w:rsidRPr="00B44116">
              <w:rPr>
                <w:rFonts w:cstheme="minorHAnsi"/>
              </w:rPr>
              <w:t xml:space="preserve"> </w:t>
            </w:r>
            <w:r w:rsidR="00915992" w:rsidRPr="00B44116">
              <w:rPr>
                <w:rFonts w:cstheme="minorHAnsi"/>
                <w:szCs w:val="20"/>
              </w:rPr>
              <w:t>No</w:t>
            </w:r>
          </w:p>
        </w:tc>
      </w:tr>
      <w:tr w:rsidR="00D16D20" w:rsidRPr="00B44116" w14:paraId="08F87CE7" w14:textId="77777777" w:rsidTr="00F750AF">
        <w:trPr>
          <w:trHeight w:val="340"/>
        </w:trPr>
        <w:tc>
          <w:tcPr>
            <w:tcW w:w="11225" w:type="dxa"/>
            <w:tcBorders>
              <w:top w:val="dotted" w:sz="4" w:space="0" w:color="auto"/>
              <w:bottom w:val="dotted" w:sz="4" w:space="0" w:color="auto"/>
            </w:tcBorders>
            <w:shd w:val="clear" w:color="auto" w:fill="F2F2F2" w:themeFill="background1" w:themeFillShade="F2"/>
          </w:tcPr>
          <w:p w14:paraId="4E6B2CA3" w14:textId="77777777" w:rsidR="00D16D20" w:rsidRPr="00CA49D1" w:rsidRDefault="00D16D20" w:rsidP="00F750AF">
            <w:pPr>
              <w:pStyle w:val="NumberedParagraphLevel2"/>
              <w:numPr>
                <w:ilvl w:val="0"/>
                <w:numId w:val="0"/>
              </w:numPr>
              <w:tabs>
                <w:tab w:val="left" w:pos="8520"/>
                <w:tab w:val="left" w:pos="10243"/>
                <w:tab w:val="left" w:pos="11235"/>
              </w:tabs>
              <w:rPr>
                <w:rFonts w:eastAsia="MS Gothic" w:cstheme="minorHAnsi"/>
                <w:b/>
                <w:bCs/>
              </w:rPr>
            </w:pPr>
            <w:r w:rsidRPr="00D16D20">
              <w:rPr>
                <w:b/>
                <w:bCs/>
              </w:rPr>
              <w:t>ISO 4998:2023</w:t>
            </w:r>
            <w:r>
              <w:t xml:space="preserve"> </w:t>
            </w:r>
            <w:r w:rsidRPr="00820CC1">
              <w:t>Steel sheet, zinc</w:t>
            </w:r>
            <w:r w:rsidRPr="00820CC1">
              <w:rPr>
                <w:rFonts w:ascii="Cambria Math" w:hAnsi="Cambria Math" w:cs="Cambria Math"/>
              </w:rPr>
              <w:t>‐</w:t>
            </w:r>
            <w:r w:rsidRPr="00820CC1">
              <w:t>coated and zinc</w:t>
            </w:r>
            <w:r w:rsidRPr="00820CC1">
              <w:rPr>
                <w:rFonts w:ascii="Cambria Math" w:hAnsi="Cambria Math" w:cs="Cambria Math"/>
              </w:rPr>
              <w:t>‐</w:t>
            </w:r>
            <w:r w:rsidRPr="00820CC1">
              <w:t>iron alloy</w:t>
            </w:r>
            <w:r w:rsidRPr="00820CC1">
              <w:rPr>
                <w:rFonts w:ascii="Cambria Math" w:hAnsi="Cambria Math" w:cs="Cambria Math"/>
              </w:rPr>
              <w:t>‐</w:t>
            </w:r>
            <w:r w:rsidRPr="00820CC1">
              <w:t>coated by the continuous hot</w:t>
            </w:r>
            <w:r w:rsidRPr="00820CC1">
              <w:rPr>
                <w:rFonts w:ascii="Cambria Math" w:hAnsi="Cambria Math" w:cs="Cambria Math"/>
              </w:rPr>
              <w:t>‐</w:t>
            </w:r>
            <w:r w:rsidRPr="00820CC1">
              <w:t>dip process, of structural quality</w:t>
            </w:r>
          </w:p>
        </w:tc>
        <w:tc>
          <w:tcPr>
            <w:tcW w:w="2948" w:type="dxa"/>
            <w:tcBorders>
              <w:top w:val="dotted" w:sz="4" w:space="0" w:color="auto"/>
              <w:bottom w:val="dotted" w:sz="4" w:space="0" w:color="auto"/>
            </w:tcBorders>
            <w:shd w:val="clear" w:color="auto" w:fill="F2F2F2" w:themeFill="background1" w:themeFillShade="F2"/>
          </w:tcPr>
          <w:p w14:paraId="009C586A" w14:textId="77777777" w:rsidR="00D16D20" w:rsidRDefault="00203774" w:rsidP="00F750AF">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818689962"/>
                <w14:checkbox>
                  <w14:checked w14:val="0"/>
                  <w14:checkedState w14:val="2612" w14:font="MS Gothic"/>
                  <w14:uncheckedState w14:val="2610" w14:font="MS Gothic"/>
                </w14:checkbox>
              </w:sdtPr>
              <w:sdtEndPr/>
              <w:sdtContent>
                <w:r w:rsidR="00D16D20">
                  <w:rPr>
                    <w:rFonts w:ascii="MS Gothic" w:eastAsia="MS Gothic" w:hAnsi="MS Gothic" w:hint="eastAsia"/>
                  </w:rPr>
                  <w:t>☐</w:t>
                </w:r>
              </w:sdtContent>
            </w:sdt>
            <w:r w:rsidR="00D16D20" w:rsidRPr="00B44116">
              <w:rPr>
                <w:rFonts w:cstheme="minorHAnsi"/>
              </w:rPr>
              <w:t xml:space="preserve"> Yes </w:t>
            </w:r>
            <w:r w:rsidR="00D16D20">
              <w:rPr>
                <w:rFonts w:cstheme="minorHAnsi"/>
              </w:rPr>
              <w:tab/>
            </w:r>
            <w:sdt>
              <w:sdtPr>
                <w:rPr>
                  <w:rFonts w:ascii="MS Gothic" w:eastAsia="MS Gothic" w:hAnsi="MS Gothic"/>
                </w:rPr>
                <w:id w:val="489452765"/>
                <w14:checkbox>
                  <w14:checked w14:val="0"/>
                  <w14:checkedState w14:val="2612" w14:font="MS Gothic"/>
                  <w14:uncheckedState w14:val="2610" w14:font="MS Gothic"/>
                </w14:checkbox>
              </w:sdtPr>
              <w:sdtEndPr/>
              <w:sdtContent>
                <w:r w:rsidR="00D16D20">
                  <w:rPr>
                    <w:rFonts w:ascii="MS Gothic" w:eastAsia="MS Gothic" w:hAnsi="MS Gothic" w:hint="eastAsia"/>
                  </w:rPr>
                  <w:t>☐</w:t>
                </w:r>
              </w:sdtContent>
            </w:sdt>
            <w:r w:rsidR="00D16D20" w:rsidRPr="00B44116">
              <w:rPr>
                <w:rFonts w:cstheme="minorHAnsi"/>
              </w:rPr>
              <w:t xml:space="preserve"> </w:t>
            </w:r>
            <w:r w:rsidR="00D16D20" w:rsidRPr="00B44116">
              <w:rPr>
                <w:rFonts w:cstheme="minorHAnsi"/>
                <w:szCs w:val="20"/>
              </w:rPr>
              <w:t>No</w:t>
            </w:r>
          </w:p>
        </w:tc>
      </w:tr>
      <w:tr w:rsidR="00CA49D1" w:rsidRPr="00B44116" w14:paraId="4F4D2FC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E45C993" w14:textId="4F4842F7" w:rsidR="00CA49D1" w:rsidRPr="00CA49D1" w:rsidRDefault="00CA49D1" w:rsidP="001E1FAA">
            <w:pPr>
              <w:pStyle w:val="NumberedParagraphLevel2"/>
              <w:numPr>
                <w:ilvl w:val="0"/>
                <w:numId w:val="0"/>
              </w:numPr>
              <w:tabs>
                <w:tab w:val="left" w:pos="8520"/>
                <w:tab w:val="left" w:pos="10243"/>
                <w:tab w:val="left" w:pos="11235"/>
              </w:tabs>
              <w:rPr>
                <w:rFonts w:eastAsia="MS Gothic" w:cstheme="minorHAnsi"/>
                <w:b/>
                <w:bCs/>
              </w:rPr>
            </w:pPr>
            <w:r w:rsidRPr="00CA49D1">
              <w:rPr>
                <w:rFonts w:eastAsia="MS Gothic" w:cstheme="minorHAnsi"/>
                <w:b/>
                <w:bCs/>
              </w:rPr>
              <w:t xml:space="preserve">ISO 9364:2017 </w:t>
            </w:r>
            <w:r w:rsidRPr="00D16D20">
              <w:rPr>
                <w:rFonts w:eastAsia="MS Gothic" w:cstheme="minorHAnsi"/>
              </w:rPr>
              <w:t>Steel sheet, 55 % aluminium-zinc alloy-coated by the continuous hot-dip process, of commercial, drawing and structural qualities</w:t>
            </w:r>
          </w:p>
        </w:tc>
        <w:tc>
          <w:tcPr>
            <w:tcW w:w="2948" w:type="dxa"/>
            <w:tcBorders>
              <w:top w:val="dotted" w:sz="4" w:space="0" w:color="auto"/>
              <w:bottom w:val="dotted" w:sz="4" w:space="0" w:color="auto"/>
            </w:tcBorders>
            <w:shd w:val="clear" w:color="auto" w:fill="F2F2F2" w:themeFill="background1" w:themeFillShade="F2"/>
          </w:tcPr>
          <w:p w14:paraId="2652BDEF" w14:textId="295B7F6B" w:rsidR="00CA49D1"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758801179"/>
                <w14:checkbox>
                  <w14:checked w14:val="0"/>
                  <w14:checkedState w14:val="2612" w14:font="MS Gothic"/>
                  <w14:uncheckedState w14:val="2610" w14:font="MS Gothic"/>
                </w14:checkbox>
              </w:sdtPr>
              <w:sdtEndPr/>
              <w:sdtContent>
                <w:r w:rsidR="00CA49D1">
                  <w:rPr>
                    <w:rFonts w:ascii="MS Gothic" w:eastAsia="MS Gothic" w:hAnsi="MS Gothic" w:hint="eastAsia"/>
                  </w:rPr>
                  <w:t>☐</w:t>
                </w:r>
              </w:sdtContent>
            </w:sdt>
            <w:r w:rsidR="00CA49D1" w:rsidRPr="00B44116">
              <w:rPr>
                <w:rFonts w:cstheme="minorHAnsi"/>
              </w:rPr>
              <w:t xml:space="preserve"> Yes </w:t>
            </w:r>
            <w:r w:rsidR="00CA49D1">
              <w:rPr>
                <w:rFonts w:cstheme="minorHAnsi"/>
              </w:rPr>
              <w:tab/>
            </w:r>
            <w:sdt>
              <w:sdtPr>
                <w:rPr>
                  <w:rFonts w:ascii="MS Gothic" w:eastAsia="MS Gothic" w:hAnsi="MS Gothic"/>
                </w:rPr>
                <w:id w:val="1761487519"/>
                <w14:checkbox>
                  <w14:checked w14:val="0"/>
                  <w14:checkedState w14:val="2612" w14:font="MS Gothic"/>
                  <w14:uncheckedState w14:val="2610" w14:font="MS Gothic"/>
                </w14:checkbox>
              </w:sdtPr>
              <w:sdtEndPr/>
              <w:sdtContent>
                <w:r w:rsidR="00CA49D1">
                  <w:rPr>
                    <w:rFonts w:ascii="MS Gothic" w:eastAsia="MS Gothic" w:hAnsi="MS Gothic" w:hint="eastAsia"/>
                  </w:rPr>
                  <w:t>☐</w:t>
                </w:r>
              </w:sdtContent>
            </w:sdt>
            <w:r w:rsidR="00CA49D1" w:rsidRPr="00B44116">
              <w:rPr>
                <w:rFonts w:cstheme="minorHAnsi"/>
              </w:rPr>
              <w:t xml:space="preserve"> </w:t>
            </w:r>
            <w:r w:rsidR="00CA49D1" w:rsidRPr="00B44116">
              <w:rPr>
                <w:rFonts w:cstheme="minorHAnsi"/>
                <w:szCs w:val="20"/>
              </w:rPr>
              <w:t>No</w:t>
            </w:r>
          </w:p>
        </w:tc>
      </w:tr>
      <w:tr w:rsidR="00CA49D1" w:rsidRPr="00B44116" w14:paraId="4BAAA4D0"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230E1A9" w14:textId="1A6AAF7B" w:rsidR="00CA49D1" w:rsidRPr="00CA49D1" w:rsidRDefault="00D16D20" w:rsidP="001E1FAA">
            <w:pPr>
              <w:pStyle w:val="NumberedParagraphLevel2"/>
              <w:numPr>
                <w:ilvl w:val="0"/>
                <w:numId w:val="0"/>
              </w:numPr>
              <w:tabs>
                <w:tab w:val="left" w:pos="8520"/>
                <w:tab w:val="left" w:pos="10243"/>
                <w:tab w:val="left" w:pos="11235"/>
              </w:tabs>
              <w:rPr>
                <w:rFonts w:eastAsia="MS Gothic" w:cstheme="minorHAnsi"/>
                <w:b/>
                <w:bCs/>
              </w:rPr>
            </w:pPr>
            <w:r w:rsidRPr="00D16D20">
              <w:rPr>
                <w:rFonts w:eastAsia="MS Gothic" w:cstheme="minorHAnsi"/>
                <w:b/>
                <w:bCs/>
              </w:rPr>
              <w:t xml:space="preserve">ISO 3575:2016 </w:t>
            </w:r>
            <w:r w:rsidRPr="00D16D20">
              <w:rPr>
                <w:rFonts w:eastAsia="MS Gothic" w:cstheme="minorHAnsi"/>
              </w:rPr>
              <w:t>Continuous hot-dip zinc-coated and zinc-iron alloy-coated carbon steel sheet of commercial and drawing qualities</w:t>
            </w:r>
          </w:p>
        </w:tc>
        <w:tc>
          <w:tcPr>
            <w:tcW w:w="2948" w:type="dxa"/>
            <w:tcBorders>
              <w:top w:val="dotted" w:sz="4" w:space="0" w:color="auto"/>
              <w:bottom w:val="dotted" w:sz="4" w:space="0" w:color="auto"/>
            </w:tcBorders>
            <w:shd w:val="clear" w:color="auto" w:fill="F2F2F2" w:themeFill="background1" w:themeFillShade="F2"/>
          </w:tcPr>
          <w:p w14:paraId="284DCC7D" w14:textId="0A26ED2E" w:rsidR="00CA49D1"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38626406"/>
                <w14:checkbox>
                  <w14:checked w14:val="0"/>
                  <w14:checkedState w14:val="2612" w14:font="MS Gothic"/>
                  <w14:uncheckedState w14:val="2610" w14:font="MS Gothic"/>
                </w14:checkbox>
              </w:sdtPr>
              <w:sdtEndPr/>
              <w:sdtContent>
                <w:r w:rsidR="00CA49D1">
                  <w:rPr>
                    <w:rFonts w:ascii="MS Gothic" w:eastAsia="MS Gothic" w:hAnsi="MS Gothic" w:hint="eastAsia"/>
                  </w:rPr>
                  <w:t>☐</w:t>
                </w:r>
              </w:sdtContent>
            </w:sdt>
            <w:r w:rsidR="00CA49D1" w:rsidRPr="00B44116">
              <w:rPr>
                <w:rFonts w:cstheme="minorHAnsi"/>
              </w:rPr>
              <w:t xml:space="preserve"> Yes </w:t>
            </w:r>
            <w:r w:rsidR="00CA49D1">
              <w:rPr>
                <w:rFonts w:cstheme="minorHAnsi"/>
              </w:rPr>
              <w:tab/>
            </w:r>
            <w:sdt>
              <w:sdtPr>
                <w:rPr>
                  <w:rFonts w:ascii="MS Gothic" w:eastAsia="MS Gothic" w:hAnsi="MS Gothic"/>
                </w:rPr>
                <w:id w:val="-1158602985"/>
                <w14:checkbox>
                  <w14:checked w14:val="0"/>
                  <w14:checkedState w14:val="2612" w14:font="MS Gothic"/>
                  <w14:uncheckedState w14:val="2610" w14:font="MS Gothic"/>
                </w14:checkbox>
              </w:sdtPr>
              <w:sdtEndPr/>
              <w:sdtContent>
                <w:r w:rsidR="00CA49D1">
                  <w:rPr>
                    <w:rFonts w:ascii="MS Gothic" w:eastAsia="MS Gothic" w:hAnsi="MS Gothic" w:hint="eastAsia"/>
                  </w:rPr>
                  <w:t>☐</w:t>
                </w:r>
              </w:sdtContent>
            </w:sdt>
            <w:r w:rsidR="00CA49D1" w:rsidRPr="00B44116">
              <w:rPr>
                <w:rFonts w:cstheme="minorHAnsi"/>
              </w:rPr>
              <w:t xml:space="preserve"> </w:t>
            </w:r>
            <w:r w:rsidR="00CA49D1" w:rsidRPr="00B44116">
              <w:rPr>
                <w:rFonts w:cstheme="minorHAnsi"/>
                <w:szCs w:val="20"/>
              </w:rPr>
              <w:t>No</w:t>
            </w:r>
          </w:p>
        </w:tc>
      </w:tr>
      <w:tr w:rsidR="00CA49D1" w:rsidRPr="00B44116" w14:paraId="5B2CC4D9"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DB1ACC6" w14:textId="39AD126A" w:rsidR="00CA49D1" w:rsidRPr="00CA49D1" w:rsidRDefault="00D16D20" w:rsidP="00D16D20">
            <w:pPr>
              <w:pStyle w:val="NumberedParagraphLevel2"/>
              <w:numPr>
                <w:ilvl w:val="0"/>
                <w:numId w:val="0"/>
              </w:numPr>
              <w:tabs>
                <w:tab w:val="left" w:pos="8520"/>
                <w:tab w:val="left" w:pos="10243"/>
                <w:tab w:val="left" w:pos="11235"/>
              </w:tabs>
              <w:rPr>
                <w:rFonts w:eastAsia="MS Gothic" w:cstheme="minorHAnsi"/>
                <w:b/>
                <w:bCs/>
              </w:rPr>
            </w:pPr>
            <w:r>
              <w:rPr>
                <w:rFonts w:eastAsia="MS Gothic" w:cstheme="minorHAnsi"/>
                <w:b/>
                <w:bCs/>
              </w:rPr>
              <w:t xml:space="preserve">ISO 3575:2025 </w:t>
            </w:r>
            <w:r w:rsidRPr="00D16D20">
              <w:rPr>
                <w:rFonts w:eastAsia="MS Gothic" w:cstheme="minorHAnsi"/>
              </w:rPr>
              <w:t>Continuous hot-dip zinc-coated and zinc-iron alloy-coated carbon steel sheet of commercial and drawing qualities</w:t>
            </w:r>
          </w:p>
        </w:tc>
        <w:tc>
          <w:tcPr>
            <w:tcW w:w="2948" w:type="dxa"/>
            <w:tcBorders>
              <w:top w:val="dotted" w:sz="4" w:space="0" w:color="auto"/>
              <w:bottom w:val="dotted" w:sz="4" w:space="0" w:color="auto"/>
            </w:tcBorders>
            <w:shd w:val="clear" w:color="auto" w:fill="F2F2F2" w:themeFill="background1" w:themeFillShade="F2"/>
          </w:tcPr>
          <w:p w14:paraId="043E0AB0" w14:textId="7B8E3BE4" w:rsidR="00CA49D1"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429577669"/>
                <w14:checkbox>
                  <w14:checked w14:val="0"/>
                  <w14:checkedState w14:val="2612" w14:font="MS Gothic"/>
                  <w14:uncheckedState w14:val="2610" w14:font="MS Gothic"/>
                </w14:checkbox>
              </w:sdtPr>
              <w:sdtEndPr/>
              <w:sdtContent>
                <w:r w:rsidR="00CA49D1">
                  <w:rPr>
                    <w:rFonts w:ascii="MS Gothic" w:eastAsia="MS Gothic" w:hAnsi="MS Gothic" w:hint="eastAsia"/>
                  </w:rPr>
                  <w:t>☐</w:t>
                </w:r>
              </w:sdtContent>
            </w:sdt>
            <w:r w:rsidR="00CA49D1" w:rsidRPr="00B44116">
              <w:rPr>
                <w:rFonts w:cstheme="minorHAnsi"/>
              </w:rPr>
              <w:t xml:space="preserve"> Yes </w:t>
            </w:r>
            <w:r w:rsidR="00CA49D1">
              <w:rPr>
                <w:rFonts w:cstheme="minorHAnsi"/>
              </w:rPr>
              <w:tab/>
            </w:r>
            <w:sdt>
              <w:sdtPr>
                <w:rPr>
                  <w:rFonts w:ascii="MS Gothic" w:eastAsia="MS Gothic" w:hAnsi="MS Gothic"/>
                </w:rPr>
                <w:id w:val="1541778639"/>
                <w14:checkbox>
                  <w14:checked w14:val="0"/>
                  <w14:checkedState w14:val="2612" w14:font="MS Gothic"/>
                  <w14:uncheckedState w14:val="2610" w14:font="MS Gothic"/>
                </w14:checkbox>
              </w:sdtPr>
              <w:sdtEndPr/>
              <w:sdtContent>
                <w:r w:rsidR="00CA49D1">
                  <w:rPr>
                    <w:rFonts w:ascii="MS Gothic" w:eastAsia="MS Gothic" w:hAnsi="MS Gothic" w:hint="eastAsia"/>
                  </w:rPr>
                  <w:t>☐</w:t>
                </w:r>
              </w:sdtContent>
            </w:sdt>
            <w:r w:rsidR="00CA49D1" w:rsidRPr="00B44116">
              <w:rPr>
                <w:rFonts w:cstheme="minorHAnsi"/>
              </w:rPr>
              <w:t xml:space="preserve"> </w:t>
            </w:r>
            <w:r w:rsidR="00CA49D1" w:rsidRPr="00B44116">
              <w:rPr>
                <w:rFonts w:cstheme="minorHAnsi"/>
                <w:szCs w:val="20"/>
              </w:rPr>
              <w:t>No</w:t>
            </w:r>
          </w:p>
        </w:tc>
      </w:tr>
      <w:tr w:rsidR="00F541EB" w:rsidRPr="00B44116" w14:paraId="12AE47BF"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7AFE1DC4" w14:textId="1CF54EDE" w:rsidR="00F541EB" w:rsidRDefault="00F541EB" w:rsidP="00D16D20">
            <w:pPr>
              <w:pStyle w:val="NumberedParagraphLevel2"/>
              <w:numPr>
                <w:ilvl w:val="0"/>
                <w:numId w:val="0"/>
              </w:numPr>
              <w:tabs>
                <w:tab w:val="left" w:pos="8520"/>
                <w:tab w:val="left" w:pos="10243"/>
                <w:tab w:val="left" w:pos="11235"/>
              </w:tabs>
              <w:rPr>
                <w:rFonts w:eastAsia="MS Gothic" w:cstheme="minorHAnsi"/>
                <w:b/>
                <w:bCs/>
              </w:rPr>
            </w:pPr>
            <w:r w:rsidRPr="00F541EB">
              <w:rPr>
                <w:rFonts w:eastAsia="MS Gothic" w:cstheme="minorHAnsi"/>
                <w:b/>
                <w:bCs/>
              </w:rPr>
              <w:t xml:space="preserve">AS/NZS 4680:2006 </w:t>
            </w:r>
            <w:r w:rsidRPr="00F541EB">
              <w:rPr>
                <w:rFonts w:eastAsia="MS Gothic" w:cstheme="minorHAnsi"/>
              </w:rPr>
              <w:t>Hot-dipped galvanized (zinc) coatings on fabricated ferrous articles (R2017)</w:t>
            </w:r>
          </w:p>
        </w:tc>
        <w:tc>
          <w:tcPr>
            <w:tcW w:w="2948" w:type="dxa"/>
            <w:tcBorders>
              <w:top w:val="dotted" w:sz="4" w:space="0" w:color="auto"/>
              <w:bottom w:val="dotted" w:sz="4" w:space="0" w:color="auto"/>
            </w:tcBorders>
            <w:shd w:val="clear" w:color="auto" w:fill="F2F2F2" w:themeFill="background1" w:themeFillShade="F2"/>
          </w:tcPr>
          <w:p w14:paraId="01C8E2B7" w14:textId="7630E2D4" w:rsidR="00F541EB"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239468751"/>
                <w14:checkbox>
                  <w14:checked w14:val="0"/>
                  <w14:checkedState w14:val="2612" w14:font="MS Gothic"/>
                  <w14:uncheckedState w14:val="2610" w14:font="MS Gothic"/>
                </w14:checkbox>
              </w:sdtPr>
              <w:sdtEndPr/>
              <w:sdtContent>
                <w:r w:rsidR="00F541EB">
                  <w:rPr>
                    <w:rFonts w:ascii="MS Gothic" w:eastAsia="MS Gothic" w:hAnsi="MS Gothic" w:hint="eastAsia"/>
                  </w:rPr>
                  <w:t>☐</w:t>
                </w:r>
              </w:sdtContent>
            </w:sdt>
            <w:r w:rsidR="00F541EB" w:rsidRPr="00B44116">
              <w:rPr>
                <w:rFonts w:cstheme="minorHAnsi"/>
              </w:rPr>
              <w:t xml:space="preserve"> Yes </w:t>
            </w:r>
            <w:r w:rsidR="00F541EB">
              <w:rPr>
                <w:rFonts w:cstheme="minorHAnsi"/>
              </w:rPr>
              <w:tab/>
            </w:r>
            <w:sdt>
              <w:sdtPr>
                <w:rPr>
                  <w:rFonts w:ascii="MS Gothic" w:eastAsia="MS Gothic" w:hAnsi="MS Gothic"/>
                </w:rPr>
                <w:id w:val="-660161494"/>
                <w14:checkbox>
                  <w14:checked w14:val="0"/>
                  <w14:checkedState w14:val="2612" w14:font="MS Gothic"/>
                  <w14:uncheckedState w14:val="2610" w14:font="MS Gothic"/>
                </w14:checkbox>
              </w:sdtPr>
              <w:sdtEndPr/>
              <w:sdtContent>
                <w:r w:rsidR="00F541EB">
                  <w:rPr>
                    <w:rFonts w:ascii="MS Gothic" w:eastAsia="MS Gothic" w:hAnsi="MS Gothic" w:hint="eastAsia"/>
                  </w:rPr>
                  <w:t>☐</w:t>
                </w:r>
              </w:sdtContent>
            </w:sdt>
            <w:r w:rsidR="00F541EB" w:rsidRPr="00B44116">
              <w:rPr>
                <w:rFonts w:cstheme="minorHAnsi"/>
              </w:rPr>
              <w:t xml:space="preserve"> </w:t>
            </w:r>
            <w:r w:rsidR="00F541EB" w:rsidRPr="00B44116">
              <w:rPr>
                <w:rFonts w:cstheme="minorHAnsi"/>
                <w:szCs w:val="20"/>
              </w:rPr>
              <w:t>No</w:t>
            </w:r>
          </w:p>
        </w:tc>
      </w:tr>
      <w:tr w:rsidR="00F541EB" w:rsidRPr="00B44116" w14:paraId="634C9C97"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70DFBF79" w14:textId="77B45436" w:rsidR="00F541EB" w:rsidRDefault="00F541EB" w:rsidP="00D16D20">
            <w:pPr>
              <w:pStyle w:val="NumberedParagraphLevel2"/>
              <w:numPr>
                <w:ilvl w:val="0"/>
                <w:numId w:val="0"/>
              </w:numPr>
              <w:tabs>
                <w:tab w:val="left" w:pos="8520"/>
                <w:tab w:val="left" w:pos="10243"/>
                <w:tab w:val="left" w:pos="11235"/>
              </w:tabs>
              <w:rPr>
                <w:rFonts w:eastAsia="MS Gothic" w:cstheme="minorHAnsi"/>
                <w:b/>
                <w:bCs/>
              </w:rPr>
            </w:pPr>
            <w:r w:rsidRPr="00F541EB">
              <w:rPr>
                <w:rFonts w:eastAsia="MS Gothic" w:cstheme="minorHAnsi"/>
                <w:b/>
                <w:bCs/>
              </w:rPr>
              <w:t xml:space="preserve">ISO 1461:2022 </w:t>
            </w:r>
            <w:r w:rsidRPr="00F541EB">
              <w:rPr>
                <w:rFonts w:eastAsia="MS Gothic" w:cstheme="minorHAnsi"/>
              </w:rPr>
              <w:t>Hot dip galvanized coatings on fabricated iron and steel articles – Specifications and test methods</w:t>
            </w:r>
          </w:p>
        </w:tc>
        <w:tc>
          <w:tcPr>
            <w:tcW w:w="2948" w:type="dxa"/>
            <w:tcBorders>
              <w:top w:val="dotted" w:sz="4" w:space="0" w:color="auto"/>
              <w:bottom w:val="dotted" w:sz="4" w:space="0" w:color="auto"/>
            </w:tcBorders>
            <w:shd w:val="clear" w:color="auto" w:fill="F2F2F2" w:themeFill="background1" w:themeFillShade="F2"/>
          </w:tcPr>
          <w:p w14:paraId="52C17905" w14:textId="320A25BD" w:rsidR="00F541EB"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728757139"/>
                <w14:checkbox>
                  <w14:checked w14:val="0"/>
                  <w14:checkedState w14:val="2612" w14:font="MS Gothic"/>
                  <w14:uncheckedState w14:val="2610" w14:font="MS Gothic"/>
                </w14:checkbox>
              </w:sdtPr>
              <w:sdtEndPr/>
              <w:sdtContent>
                <w:r w:rsidR="00F541EB">
                  <w:rPr>
                    <w:rFonts w:ascii="MS Gothic" w:eastAsia="MS Gothic" w:hAnsi="MS Gothic" w:hint="eastAsia"/>
                  </w:rPr>
                  <w:t>☐</w:t>
                </w:r>
              </w:sdtContent>
            </w:sdt>
            <w:r w:rsidR="00F541EB" w:rsidRPr="00B44116">
              <w:rPr>
                <w:rFonts w:cstheme="minorHAnsi"/>
              </w:rPr>
              <w:t xml:space="preserve"> Yes </w:t>
            </w:r>
            <w:r w:rsidR="00F541EB">
              <w:rPr>
                <w:rFonts w:cstheme="minorHAnsi"/>
              </w:rPr>
              <w:tab/>
            </w:r>
            <w:sdt>
              <w:sdtPr>
                <w:rPr>
                  <w:rFonts w:ascii="MS Gothic" w:eastAsia="MS Gothic" w:hAnsi="MS Gothic"/>
                </w:rPr>
                <w:id w:val="-1626309579"/>
                <w14:checkbox>
                  <w14:checked w14:val="0"/>
                  <w14:checkedState w14:val="2612" w14:font="MS Gothic"/>
                  <w14:uncheckedState w14:val="2610" w14:font="MS Gothic"/>
                </w14:checkbox>
              </w:sdtPr>
              <w:sdtEndPr/>
              <w:sdtContent>
                <w:r w:rsidR="00F541EB">
                  <w:rPr>
                    <w:rFonts w:ascii="MS Gothic" w:eastAsia="MS Gothic" w:hAnsi="MS Gothic" w:hint="eastAsia"/>
                  </w:rPr>
                  <w:t>☐</w:t>
                </w:r>
              </w:sdtContent>
            </w:sdt>
            <w:r w:rsidR="00F541EB" w:rsidRPr="00B44116">
              <w:rPr>
                <w:rFonts w:cstheme="minorHAnsi"/>
              </w:rPr>
              <w:t xml:space="preserve"> </w:t>
            </w:r>
            <w:r w:rsidR="00F541EB" w:rsidRPr="00B44116">
              <w:rPr>
                <w:rFonts w:cstheme="minorHAnsi"/>
                <w:szCs w:val="20"/>
              </w:rPr>
              <w:t>No</w:t>
            </w:r>
          </w:p>
        </w:tc>
      </w:tr>
      <w:tr w:rsidR="00F541EB" w:rsidRPr="00B44116" w14:paraId="402E9DAF"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20C182C2" w14:textId="7C84FA4D" w:rsidR="00F541EB" w:rsidRDefault="00F541EB" w:rsidP="00D16D20">
            <w:pPr>
              <w:pStyle w:val="NumberedParagraphLevel2"/>
              <w:numPr>
                <w:ilvl w:val="0"/>
                <w:numId w:val="0"/>
              </w:numPr>
              <w:tabs>
                <w:tab w:val="left" w:pos="8520"/>
                <w:tab w:val="left" w:pos="10243"/>
                <w:tab w:val="left" w:pos="11235"/>
              </w:tabs>
              <w:rPr>
                <w:rFonts w:eastAsia="MS Gothic" w:cstheme="minorHAnsi"/>
                <w:b/>
                <w:bCs/>
              </w:rPr>
            </w:pPr>
            <w:r w:rsidRPr="00F541EB">
              <w:rPr>
                <w:rFonts w:eastAsia="MS Gothic" w:cstheme="minorHAnsi"/>
                <w:b/>
                <w:bCs/>
              </w:rPr>
              <w:t xml:space="preserve">AS/NZS 1163:2016 </w:t>
            </w:r>
            <w:r w:rsidRPr="00F541EB">
              <w:rPr>
                <w:rFonts w:eastAsia="MS Gothic" w:cstheme="minorHAnsi"/>
              </w:rPr>
              <w:t>Cold-formed structural steel hollow sections</w:t>
            </w:r>
          </w:p>
        </w:tc>
        <w:tc>
          <w:tcPr>
            <w:tcW w:w="2948" w:type="dxa"/>
            <w:tcBorders>
              <w:top w:val="dotted" w:sz="4" w:space="0" w:color="auto"/>
              <w:bottom w:val="dotted" w:sz="4" w:space="0" w:color="auto"/>
            </w:tcBorders>
            <w:shd w:val="clear" w:color="auto" w:fill="F2F2F2" w:themeFill="background1" w:themeFillShade="F2"/>
          </w:tcPr>
          <w:p w14:paraId="3AC20460" w14:textId="5CCF0AFA" w:rsidR="00F541EB"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6032785"/>
                <w14:checkbox>
                  <w14:checked w14:val="0"/>
                  <w14:checkedState w14:val="2612" w14:font="MS Gothic"/>
                  <w14:uncheckedState w14:val="2610" w14:font="MS Gothic"/>
                </w14:checkbox>
              </w:sdtPr>
              <w:sdtEndPr/>
              <w:sdtContent>
                <w:r w:rsidR="00F541EB">
                  <w:rPr>
                    <w:rFonts w:ascii="MS Gothic" w:eastAsia="MS Gothic" w:hAnsi="MS Gothic" w:hint="eastAsia"/>
                  </w:rPr>
                  <w:t>☐</w:t>
                </w:r>
              </w:sdtContent>
            </w:sdt>
            <w:r w:rsidR="00F541EB" w:rsidRPr="00B44116">
              <w:rPr>
                <w:rFonts w:cstheme="minorHAnsi"/>
              </w:rPr>
              <w:t xml:space="preserve"> Yes </w:t>
            </w:r>
            <w:r w:rsidR="00F541EB">
              <w:rPr>
                <w:rFonts w:cstheme="minorHAnsi"/>
              </w:rPr>
              <w:tab/>
            </w:r>
            <w:sdt>
              <w:sdtPr>
                <w:rPr>
                  <w:rFonts w:ascii="MS Gothic" w:eastAsia="MS Gothic" w:hAnsi="MS Gothic"/>
                </w:rPr>
                <w:id w:val="-1234151088"/>
                <w14:checkbox>
                  <w14:checked w14:val="0"/>
                  <w14:checkedState w14:val="2612" w14:font="MS Gothic"/>
                  <w14:uncheckedState w14:val="2610" w14:font="MS Gothic"/>
                </w14:checkbox>
              </w:sdtPr>
              <w:sdtEndPr/>
              <w:sdtContent>
                <w:r w:rsidR="00F541EB">
                  <w:rPr>
                    <w:rFonts w:ascii="MS Gothic" w:eastAsia="MS Gothic" w:hAnsi="MS Gothic" w:hint="eastAsia"/>
                  </w:rPr>
                  <w:t>☐</w:t>
                </w:r>
              </w:sdtContent>
            </w:sdt>
            <w:r w:rsidR="00F541EB" w:rsidRPr="00B44116">
              <w:rPr>
                <w:rFonts w:cstheme="minorHAnsi"/>
              </w:rPr>
              <w:t xml:space="preserve"> </w:t>
            </w:r>
            <w:r w:rsidR="00F541EB" w:rsidRPr="00B44116">
              <w:rPr>
                <w:rFonts w:cstheme="minorHAnsi"/>
                <w:szCs w:val="20"/>
              </w:rPr>
              <w:t>No</w:t>
            </w:r>
          </w:p>
        </w:tc>
      </w:tr>
      <w:tr w:rsidR="00F541EB" w:rsidRPr="00B44116" w14:paraId="50479030"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64313AD" w14:textId="4FA471BE" w:rsidR="00F541EB" w:rsidRDefault="00F541EB" w:rsidP="00D16D20">
            <w:pPr>
              <w:pStyle w:val="NumberedParagraphLevel2"/>
              <w:numPr>
                <w:ilvl w:val="0"/>
                <w:numId w:val="0"/>
              </w:numPr>
              <w:tabs>
                <w:tab w:val="left" w:pos="8520"/>
                <w:tab w:val="left" w:pos="10243"/>
                <w:tab w:val="left" w:pos="11235"/>
              </w:tabs>
              <w:rPr>
                <w:rFonts w:eastAsia="MS Gothic" w:cstheme="minorHAnsi"/>
                <w:b/>
                <w:bCs/>
              </w:rPr>
            </w:pPr>
            <w:r w:rsidRPr="00F541EB">
              <w:rPr>
                <w:rFonts w:eastAsia="MS Gothic" w:cstheme="minorHAnsi"/>
                <w:b/>
                <w:bCs/>
              </w:rPr>
              <w:t xml:space="preserve">BS EN 10219-1:2006 </w:t>
            </w:r>
            <w:r w:rsidRPr="00F541EB">
              <w:rPr>
                <w:rFonts w:eastAsia="MS Gothic" w:cstheme="minorHAnsi"/>
              </w:rPr>
              <w:t>Cold formed welded structural hollow sections of non-alloy and fine grain steels, Technical delivery requirements</w:t>
            </w:r>
          </w:p>
        </w:tc>
        <w:tc>
          <w:tcPr>
            <w:tcW w:w="2948" w:type="dxa"/>
            <w:tcBorders>
              <w:top w:val="dotted" w:sz="4" w:space="0" w:color="auto"/>
              <w:bottom w:val="dotted" w:sz="4" w:space="0" w:color="auto"/>
            </w:tcBorders>
            <w:shd w:val="clear" w:color="auto" w:fill="F2F2F2" w:themeFill="background1" w:themeFillShade="F2"/>
          </w:tcPr>
          <w:p w14:paraId="56568560" w14:textId="30D55A09" w:rsidR="00F541EB"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466176410"/>
                <w14:checkbox>
                  <w14:checked w14:val="0"/>
                  <w14:checkedState w14:val="2612" w14:font="MS Gothic"/>
                  <w14:uncheckedState w14:val="2610" w14:font="MS Gothic"/>
                </w14:checkbox>
              </w:sdtPr>
              <w:sdtEndPr/>
              <w:sdtContent>
                <w:r w:rsidR="00F541EB">
                  <w:rPr>
                    <w:rFonts w:ascii="MS Gothic" w:eastAsia="MS Gothic" w:hAnsi="MS Gothic" w:hint="eastAsia"/>
                  </w:rPr>
                  <w:t>☐</w:t>
                </w:r>
              </w:sdtContent>
            </w:sdt>
            <w:r w:rsidR="00F541EB" w:rsidRPr="00B44116">
              <w:rPr>
                <w:rFonts w:cstheme="minorHAnsi"/>
              </w:rPr>
              <w:t xml:space="preserve"> Yes </w:t>
            </w:r>
            <w:r w:rsidR="00F541EB">
              <w:rPr>
                <w:rFonts w:cstheme="minorHAnsi"/>
              </w:rPr>
              <w:tab/>
            </w:r>
            <w:sdt>
              <w:sdtPr>
                <w:rPr>
                  <w:rFonts w:ascii="MS Gothic" w:eastAsia="MS Gothic" w:hAnsi="MS Gothic"/>
                </w:rPr>
                <w:id w:val="-31497752"/>
                <w14:checkbox>
                  <w14:checked w14:val="0"/>
                  <w14:checkedState w14:val="2612" w14:font="MS Gothic"/>
                  <w14:uncheckedState w14:val="2610" w14:font="MS Gothic"/>
                </w14:checkbox>
              </w:sdtPr>
              <w:sdtEndPr/>
              <w:sdtContent>
                <w:r w:rsidR="00F541EB">
                  <w:rPr>
                    <w:rFonts w:ascii="MS Gothic" w:eastAsia="MS Gothic" w:hAnsi="MS Gothic" w:hint="eastAsia"/>
                  </w:rPr>
                  <w:t>☐</w:t>
                </w:r>
              </w:sdtContent>
            </w:sdt>
            <w:r w:rsidR="00F541EB" w:rsidRPr="00B44116">
              <w:rPr>
                <w:rFonts w:cstheme="minorHAnsi"/>
              </w:rPr>
              <w:t xml:space="preserve"> </w:t>
            </w:r>
            <w:r w:rsidR="00F541EB" w:rsidRPr="00B44116">
              <w:rPr>
                <w:rFonts w:cstheme="minorHAnsi"/>
                <w:szCs w:val="20"/>
              </w:rPr>
              <w:t>No</w:t>
            </w:r>
          </w:p>
        </w:tc>
      </w:tr>
      <w:tr w:rsidR="00F541EB" w:rsidRPr="00B44116" w14:paraId="0D7E8E90"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FE5E560" w14:textId="031D9EEF" w:rsidR="00F541EB" w:rsidRPr="00F541EB" w:rsidRDefault="00F541EB" w:rsidP="00D16D20">
            <w:pPr>
              <w:pStyle w:val="NumberedParagraphLevel2"/>
              <w:numPr>
                <w:ilvl w:val="0"/>
                <w:numId w:val="0"/>
              </w:numPr>
              <w:tabs>
                <w:tab w:val="left" w:pos="8520"/>
                <w:tab w:val="left" w:pos="10243"/>
                <w:tab w:val="left" w:pos="11235"/>
              </w:tabs>
              <w:rPr>
                <w:rFonts w:eastAsia="MS Gothic" w:cstheme="minorHAnsi"/>
              </w:rPr>
            </w:pPr>
            <w:r w:rsidRPr="00F541EB">
              <w:rPr>
                <w:rFonts w:eastAsia="MS Gothic" w:cstheme="minorHAnsi"/>
                <w:b/>
                <w:bCs/>
              </w:rPr>
              <w:t>BS EN 10219-2:2019</w:t>
            </w:r>
            <w:r w:rsidRPr="00F541EB">
              <w:rPr>
                <w:rFonts w:eastAsia="MS Gothic" w:cstheme="minorHAnsi"/>
              </w:rPr>
              <w:t xml:space="preserve"> Cold formed welded structural hollow sections, Tolerances, dimensions and sectional properties</w:t>
            </w:r>
          </w:p>
        </w:tc>
        <w:tc>
          <w:tcPr>
            <w:tcW w:w="2948" w:type="dxa"/>
            <w:tcBorders>
              <w:top w:val="dotted" w:sz="4" w:space="0" w:color="auto"/>
              <w:bottom w:val="dotted" w:sz="4" w:space="0" w:color="auto"/>
            </w:tcBorders>
            <w:shd w:val="clear" w:color="auto" w:fill="F2F2F2" w:themeFill="background1" w:themeFillShade="F2"/>
          </w:tcPr>
          <w:p w14:paraId="019D6028" w14:textId="34BE722F" w:rsidR="00F541EB"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31537247"/>
                <w14:checkbox>
                  <w14:checked w14:val="0"/>
                  <w14:checkedState w14:val="2612" w14:font="MS Gothic"/>
                  <w14:uncheckedState w14:val="2610" w14:font="MS Gothic"/>
                </w14:checkbox>
              </w:sdtPr>
              <w:sdtEndPr/>
              <w:sdtContent>
                <w:r w:rsidR="00F541EB">
                  <w:rPr>
                    <w:rFonts w:ascii="MS Gothic" w:eastAsia="MS Gothic" w:hAnsi="MS Gothic" w:hint="eastAsia"/>
                  </w:rPr>
                  <w:t>☐</w:t>
                </w:r>
              </w:sdtContent>
            </w:sdt>
            <w:r w:rsidR="00F541EB" w:rsidRPr="00B44116">
              <w:rPr>
                <w:rFonts w:cstheme="minorHAnsi"/>
              </w:rPr>
              <w:t xml:space="preserve"> Yes </w:t>
            </w:r>
            <w:r w:rsidR="00F541EB">
              <w:rPr>
                <w:rFonts w:cstheme="minorHAnsi"/>
              </w:rPr>
              <w:tab/>
            </w:r>
            <w:sdt>
              <w:sdtPr>
                <w:rPr>
                  <w:rFonts w:ascii="MS Gothic" w:eastAsia="MS Gothic" w:hAnsi="MS Gothic"/>
                </w:rPr>
                <w:id w:val="-1647126224"/>
                <w14:checkbox>
                  <w14:checked w14:val="0"/>
                  <w14:checkedState w14:val="2612" w14:font="MS Gothic"/>
                  <w14:uncheckedState w14:val="2610" w14:font="MS Gothic"/>
                </w14:checkbox>
              </w:sdtPr>
              <w:sdtEndPr/>
              <w:sdtContent>
                <w:r w:rsidR="00F541EB">
                  <w:rPr>
                    <w:rFonts w:ascii="MS Gothic" w:eastAsia="MS Gothic" w:hAnsi="MS Gothic" w:hint="eastAsia"/>
                  </w:rPr>
                  <w:t>☐</w:t>
                </w:r>
              </w:sdtContent>
            </w:sdt>
            <w:r w:rsidR="00F541EB" w:rsidRPr="00B44116">
              <w:rPr>
                <w:rFonts w:cstheme="minorHAnsi"/>
              </w:rPr>
              <w:t xml:space="preserve"> </w:t>
            </w:r>
            <w:r w:rsidR="00F541EB" w:rsidRPr="00B44116">
              <w:rPr>
                <w:rFonts w:cstheme="minorHAnsi"/>
                <w:szCs w:val="20"/>
              </w:rPr>
              <w:t>No</w:t>
            </w:r>
          </w:p>
        </w:tc>
      </w:tr>
      <w:tr w:rsidR="00F541EB" w:rsidRPr="00B44116" w14:paraId="7D23DF3A"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560787F" w14:textId="43F411A3" w:rsidR="00F541EB" w:rsidRPr="00F541EB" w:rsidRDefault="00F541EB" w:rsidP="00D16D20">
            <w:pPr>
              <w:pStyle w:val="NumberedParagraphLevel2"/>
              <w:numPr>
                <w:ilvl w:val="0"/>
                <w:numId w:val="0"/>
              </w:numPr>
              <w:tabs>
                <w:tab w:val="left" w:pos="8520"/>
                <w:tab w:val="left" w:pos="10243"/>
                <w:tab w:val="left" w:pos="11235"/>
              </w:tabs>
              <w:rPr>
                <w:rFonts w:eastAsia="MS Gothic" w:cstheme="minorHAnsi"/>
              </w:rPr>
            </w:pPr>
            <w:r w:rsidRPr="00F541EB">
              <w:rPr>
                <w:rFonts w:eastAsia="MS Gothic" w:cstheme="minorHAnsi"/>
                <w:b/>
                <w:bCs/>
              </w:rPr>
              <w:t>BS EN 10219-3:2020</w:t>
            </w:r>
            <w:r w:rsidRPr="00F541EB">
              <w:rPr>
                <w:rFonts w:eastAsia="MS Gothic" w:cstheme="minorHAnsi"/>
              </w:rPr>
              <w:t xml:space="preserve"> Cold formed welded steel structural hollow sections, Technical delivery conditions for high strength and weather resistant steels</w:t>
            </w:r>
          </w:p>
        </w:tc>
        <w:tc>
          <w:tcPr>
            <w:tcW w:w="2948" w:type="dxa"/>
            <w:tcBorders>
              <w:top w:val="dotted" w:sz="4" w:space="0" w:color="auto"/>
              <w:bottom w:val="dotted" w:sz="4" w:space="0" w:color="auto"/>
            </w:tcBorders>
            <w:shd w:val="clear" w:color="auto" w:fill="F2F2F2" w:themeFill="background1" w:themeFillShade="F2"/>
          </w:tcPr>
          <w:p w14:paraId="70FB8B82" w14:textId="3F11AD6A" w:rsidR="00F541EB"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308211357"/>
                <w14:checkbox>
                  <w14:checked w14:val="0"/>
                  <w14:checkedState w14:val="2612" w14:font="MS Gothic"/>
                  <w14:uncheckedState w14:val="2610" w14:font="MS Gothic"/>
                </w14:checkbox>
              </w:sdtPr>
              <w:sdtEndPr/>
              <w:sdtContent>
                <w:r w:rsidR="00F541EB">
                  <w:rPr>
                    <w:rFonts w:ascii="MS Gothic" w:eastAsia="MS Gothic" w:hAnsi="MS Gothic" w:hint="eastAsia"/>
                  </w:rPr>
                  <w:t>☐</w:t>
                </w:r>
              </w:sdtContent>
            </w:sdt>
            <w:r w:rsidR="00F541EB" w:rsidRPr="00B44116">
              <w:rPr>
                <w:rFonts w:cstheme="minorHAnsi"/>
              </w:rPr>
              <w:t xml:space="preserve"> Yes </w:t>
            </w:r>
            <w:r w:rsidR="00F541EB">
              <w:rPr>
                <w:rFonts w:cstheme="minorHAnsi"/>
              </w:rPr>
              <w:tab/>
            </w:r>
            <w:sdt>
              <w:sdtPr>
                <w:rPr>
                  <w:rFonts w:ascii="MS Gothic" w:eastAsia="MS Gothic" w:hAnsi="MS Gothic"/>
                </w:rPr>
                <w:id w:val="1765723216"/>
                <w14:checkbox>
                  <w14:checked w14:val="0"/>
                  <w14:checkedState w14:val="2612" w14:font="MS Gothic"/>
                  <w14:uncheckedState w14:val="2610" w14:font="MS Gothic"/>
                </w14:checkbox>
              </w:sdtPr>
              <w:sdtEndPr/>
              <w:sdtContent>
                <w:r w:rsidR="00F541EB">
                  <w:rPr>
                    <w:rFonts w:ascii="MS Gothic" w:eastAsia="MS Gothic" w:hAnsi="MS Gothic" w:hint="eastAsia"/>
                  </w:rPr>
                  <w:t>☐</w:t>
                </w:r>
              </w:sdtContent>
            </w:sdt>
            <w:r w:rsidR="00F541EB" w:rsidRPr="00B44116">
              <w:rPr>
                <w:rFonts w:cstheme="minorHAnsi"/>
              </w:rPr>
              <w:t xml:space="preserve"> </w:t>
            </w:r>
            <w:r w:rsidR="00F541EB" w:rsidRPr="00B44116">
              <w:rPr>
                <w:rFonts w:cstheme="minorHAnsi"/>
                <w:szCs w:val="20"/>
              </w:rPr>
              <w:t>No</w:t>
            </w:r>
          </w:p>
        </w:tc>
      </w:tr>
      <w:tr w:rsidR="00F541EB" w:rsidRPr="00B44116" w14:paraId="22A30602"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6FE3604" w14:textId="0BC25183" w:rsidR="00F541EB" w:rsidRPr="00F541EB" w:rsidRDefault="00F541EB" w:rsidP="00D16D20">
            <w:pPr>
              <w:pStyle w:val="NumberedParagraphLevel2"/>
              <w:numPr>
                <w:ilvl w:val="0"/>
                <w:numId w:val="0"/>
              </w:numPr>
              <w:tabs>
                <w:tab w:val="left" w:pos="8520"/>
                <w:tab w:val="left" w:pos="10243"/>
                <w:tab w:val="left" w:pos="11235"/>
              </w:tabs>
              <w:rPr>
                <w:rFonts w:eastAsia="MS Gothic" w:cstheme="minorHAnsi"/>
                <w:b/>
                <w:bCs/>
              </w:rPr>
            </w:pPr>
            <w:r w:rsidRPr="00F541EB">
              <w:rPr>
                <w:rFonts w:eastAsia="MS Gothic" w:cstheme="minorHAnsi"/>
                <w:b/>
                <w:bCs/>
              </w:rPr>
              <w:t xml:space="preserve">AS/NZS 1594:2002 </w:t>
            </w:r>
            <w:r w:rsidRPr="00541B0A">
              <w:rPr>
                <w:rFonts w:eastAsia="MS Gothic" w:cstheme="minorHAnsi"/>
              </w:rPr>
              <w:t>Hot-rolled steel flat products (R2016)</w:t>
            </w:r>
          </w:p>
        </w:tc>
        <w:tc>
          <w:tcPr>
            <w:tcW w:w="2948" w:type="dxa"/>
            <w:tcBorders>
              <w:top w:val="dotted" w:sz="4" w:space="0" w:color="auto"/>
              <w:bottom w:val="dotted" w:sz="4" w:space="0" w:color="auto"/>
            </w:tcBorders>
            <w:shd w:val="clear" w:color="auto" w:fill="F2F2F2" w:themeFill="background1" w:themeFillShade="F2"/>
          </w:tcPr>
          <w:p w14:paraId="216B0B73" w14:textId="50350913" w:rsidR="00F541EB" w:rsidRPr="00541B0A"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b/>
                <w:bCs/>
              </w:rPr>
            </w:pPr>
            <w:sdt>
              <w:sdtPr>
                <w:rPr>
                  <w:rFonts w:ascii="MS Gothic" w:eastAsia="MS Gothic" w:hAnsi="MS Gothic"/>
                </w:rPr>
                <w:id w:val="144251071"/>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Yes </w:t>
            </w:r>
            <w:r w:rsidR="00541B0A">
              <w:rPr>
                <w:rFonts w:cstheme="minorHAnsi"/>
              </w:rPr>
              <w:tab/>
            </w:r>
            <w:sdt>
              <w:sdtPr>
                <w:rPr>
                  <w:rFonts w:ascii="MS Gothic" w:eastAsia="MS Gothic" w:hAnsi="MS Gothic"/>
                </w:rPr>
                <w:id w:val="-1411150211"/>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w:t>
            </w:r>
            <w:r w:rsidR="00541B0A" w:rsidRPr="00B44116">
              <w:rPr>
                <w:rFonts w:cstheme="minorHAnsi"/>
                <w:szCs w:val="20"/>
              </w:rPr>
              <w:t>No</w:t>
            </w:r>
          </w:p>
        </w:tc>
      </w:tr>
      <w:tr w:rsidR="00F541EB" w:rsidRPr="00B44116" w14:paraId="2CF91C8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E90FB25" w14:textId="4A41B661" w:rsidR="00F541EB" w:rsidRPr="00F541EB" w:rsidRDefault="00541B0A" w:rsidP="00D16D20">
            <w:pPr>
              <w:pStyle w:val="NumberedParagraphLevel2"/>
              <w:numPr>
                <w:ilvl w:val="0"/>
                <w:numId w:val="0"/>
              </w:numPr>
              <w:tabs>
                <w:tab w:val="left" w:pos="8520"/>
                <w:tab w:val="left" w:pos="10243"/>
                <w:tab w:val="left" w:pos="11235"/>
              </w:tabs>
              <w:rPr>
                <w:rFonts w:eastAsia="MS Gothic" w:cstheme="minorHAnsi"/>
                <w:b/>
                <w:bCs/>
              </w:rPr>
            </w:pPr>
            <w:r w:rsidRPr="00541B0A">
              <w:rPr>
                <w:rFonts w:eastAsia="MS Gothic" w:cstheme="minorHAnsi"/>
                <w:b/>
                <w:bCs/>
              </w:rPr>
              <w:t xml:space="preserve">AS/NZS 3678:1996 </w:t>
            </w:r>
            <w:r w:rsidRPr="00541B0A">
              <w:rPr>
                <w:rFonts w:eastAsia="MS Gothic" w:cstheme="minorHAnsi"/>
              </w:rPr>
              <w:t>Structural steel – Hot-rolled plates, floorplates and slabs</w:t>
            </w:r>
          </w:p>
        </w:tc>
        <w:tc>
          <w:tcPr>
            <w:tcW w:w="2948" w:type="dxa"/>
            <w:tcBorders>
              <w:top w:val="dotted" w:sz="4" w:space="0" w:color="auto"/>
              <w:bottom w:val="dotted" w:sz="4" w:space="0" w:color="auto"/>
            </w:tcBorders>
            <w:shd w:val="clear" w:color="auto" w:fill="F2F2F2" w:themeFill="background1" w:themeFillShade="F2"/>
          </w:tcPr>
          <w:p w14:paraId="2AFFA8BD" w14:textId="6EA8B78A" w:rsidR="00F541EB"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381392008"/>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Yes </w:t>
            </w:r>
            <w:r w:rsidR="00541B0A">
              <w:rPr>
                <w:rFonts w:cstheme="minorHAnsi"/>
              </w:rPr>
              <w:tab/>
            </w:r>
            <w:sdt>
              <w:sdtPr>
                <w:rPr>
                  <w:rFonts w:ascii="MS Gothic" w:eastAsia="MS Gothic" w:hAnsi="MS Gothic"/>
                </w:rPr>
                <w:id w:val="-910239224"/>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w:t>
            </w:r>
            <w:r w:rsidR="00541B0A" w:rsidRPr="00B44116">
              <w:rPr>
                <w:rFonts w:cstheme="minorHAnsi"/>
                <w:szCs w:val="20"/>
              </w:rPr>
              <w:t>No</w:t>
            </w:r>
          </w:p>
        </w:tc>
      </w:tr>
      <w:tr w:rsidR="00F541EB" w:rsidRPr="00B44116" w14:paraId="20153735"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E2B014B" w14:textId="391FD0F5" w:rsidR="00F541EB" w:rsidRPr="00F541EB" w:rsidRDefault="00541B0A" w:rsidP="00D16D20">
            <w:pPr>
              <w:pStyle w:val="NumberedParagraphLevel2"/>
              <w:numPr>
                <w:ilvl w:val="0"/>
                <w:numId w:val="0"/>
              </w:numPr>
              <w:tabs>
                <w:tab w:val="left" w:pos="8520"/>
                <w:tab w:val="left" w:pos="10243"/>
                <w:tab w:val="left" w:pos="11235"/>
              </w:tabs>
              <w:rPr>
                <w:rFonts w:eastAsia="MS Gothic" w:cstheme="minorHAnsi"/>
                <w:b/>
                <w:bCs/>
              </w:rPr>
            </w:pPr>
            <w:r w:rsidRPr="00BE1136">
              <w:rPr>
                <w:rFonts w:eastAsia="MS Gothic" w:cstheme="minorHAnsi"/>
                <w:b/>
                <w:bCs/>
              </w:rPr>
              <w:t xml:space="preserve">AS/NZS 3678:2016 </w:t>
            </w:r>
            <w:r w:rsidRPr="00BE1136">
              <w:rPr>
                <w:rFonts w:eastAsia="MS Gothic" w:cstheme="minorHAnsi"/>
              </w:rPr>
              <w:t>Structural steel - Hot-rolled plates, floorplates and slabs</w:t>
            </w:r>
            <w:r w:rsidR="00B34D10">
              <w:rPr>
                <w:rFonts w:eastAsia="MS Gothic" w:cstheme="minorHAnsi"/>
              </w:rPr>
              <w:t>, incorporating Amendment 1</w:t>
            </w:r>
          </w:p>
        </w:tc>
        <w:tc>
          <w:tcPr>
            <w:tcW w:w="2948" w:type="dxa"/>
            <w:tcBorders>
              <w:top w:val="dotted" w:sz="4" w:space="0" w:color="auto"/>
              <w:bottom w:val="dotted" w:sz="4" w:space="0" w:color="auto"/>
            </w:tcBorders>
            <w:shd w:val="clear" w:color="auto" w:fill="F2F2F2" w:themeFill="background1" w:themeFillShade="F2"/>
          </w:tcPr>
          <w:p w14:paraId="22DD5511" w14:textId="7733650C" w:rsidR="00F541EB"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288971002"/>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Yes </w:t>
            </w:r>
            <w:r w:rsidR="00541B0A">
              <w:rPr>
                <w:rFonts w:cstheme="minorHAnsi"/>
              </w:rPr>
              <w:tab/>
            </w:r>
            <w:sdt>
              <w:sdtPr>
                <w:rPr>
                  <w:rFonts w:ascii="MS Gothic" w:eastAsia="MS Gothic" w:hAnsi="MS Gothic"/>
                </w:rPr>
                <w:id w:val="-2014526702"/>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w:t>
            </w:r>
            <w:r w:rsidR="00541B0A" w:rsidRPr="00B44116">
              <w:rPr>
                <w:rFonts w:cstheme="minorHAnsi"/>
                <w:szCs w:val="20"/>
              </w:rPr>
              <w:t>No</w:t>
            </w:r>
          </w:p>
        </w:tc>
      </w:tr>
      <w:tr w:rsidR="00F541EB" w:rsidRPr="00B44116" w14:paraId="4DA47E73"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678A3E6" w14:textId="61DB62E4" w:rsidR="00F541EB" w:rsidRPr="00F541EB" w:rsidRDefault="00541B0A" w:rsidP="00D16D20">
            <w:pPr>
              <w:pStyle w:val="NumberedParagraphLevel2"/>
              <w:numPr>
                <w:ilvl w:val="0"/>
                <w:numId w:val="0"/>
              </w:numPr>
              <w:tabs>
                <w:tab w:val="left" w:pos="8520"/>
                <w:tab w:val="left" w:pos="10243"/>
                <w:tab w:val="left" w:pos="11235"/>
              </w:tabs>
              <w:rPr>
                <w:rFonts w:eastAsia="MS Gothic" w:cstheme="minorHAnsi"/>
                <w:b/>
                <w:bCs/>
              </w:rPr>
            </w:pPr>
            <w:r w:rsidRPr="00541B0A">
              <w:rPr>
                <w:rFonts w:eastAsia="MS Gothic" w:cstheme="minorHAnsi"/>
                <w:b/>
                <w:bCs/>
              </w:rPr>
              <w:lastRenderedPageBreak/>
              <w:t xml:space="preserve">AS/NZS 3679.1:1996 </w:t>
            </w:r>
            <w:r w:rsidRPr="00541B0A">
              <w:rPr>
                <w:rFonts w:eastAsia="MS Gothic" w:cstheme="minorHAnsi"/>
              </w:rPr>
              <w:t>Structural steel – Part 1: Hot-rolled bars and sections</w:t>
            </w:r>
          </w:p>
        </w:tc>
        <w:tc>
          <w:tcPr>
            <w:tcW w:w="2948" w:type="dxa"/>
            <w:tcBorders>
              <w:top w:val="dotted" w:sz="4" w:space="0" w:color="auto"/>
              <w:bottom w:val="dotted" w:sz="4" w:space="0" w:color="auto"/>
            </w:tcBorders>
            <w:shd w:val="clear" w:color="auto" w:fill="F2F2F2" w:themeFill="background1" w:themeFillShade="F2"/>
          </w:tcPr>
          <w:p w14:paraId="2D34621B" w14:textId="61D6A389" w:rsidR="00F541EB"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326109749"/>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Yes </w:t>
            </w:r>
            <w:r w:rsidR="00541B0A">
              <w:rPr>
                <w:rFonts w:cstheme="minorHAnsi"/>
              </w:rPr>
              <w:tab/>
            </w:r>
            <w:sdt>
              <w:sdtPr>
                <w:rPr>
                  <w:rFonts w:ascii="MS Gothic" w:eastAsia="MS Gothic" w:hAnsi="MS Gothic"/>
                </w:rPr>
                <w:id w:val="-806009477"/>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w:t>
            </w:r>
            <w:r w:rsidR="00541B0A" w:rsidRPr="00B44116">
              <w:rPr>
                <w:rFonts w:cstheme="minorHAnsi"/>
                <w:szCs w:val="20"/>
              </w:rPr>
              <w:t>No</w:t>
            </w:r>
          </w:p>
        </w:tc>
      </w:tr>
      <w:tr w:rsidR="00F541EB" w:rsidRPr="00B44116" w14:paraId="6ED3DB2E"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272A669A" w14:textId="4F359758" w:rsidR="00F541EB" w:rsidRPr="00F541EB" w:rsidRDefault="00541B0A" w:rsidP="00D16D20">
            <w:pPr>
              <w:pStyle w:val="NumberedParagraphLevel2"/>
              <w:numPr>
                <w:ilvl w:val="0"/>
                <w:numId w:val="0"/>
              </w:numPr>
              <w:tabs>
                <w:tab w:val="left" w:pos="8520"/>
                <w:tab w:val="left" w:pos="10243"/>
                <w:tab w:val="left" w:pos="11235"/>
              </w:tabs>
              <w:rPr>
                <w:rFonts w:eastAsia="MS Gothic" w:cstheme="minorHAnsi"/>
                <w:b/>
                <w:bCs/>
              </w:rPr>
            </w:pPr>
            <w:r w:rsidRPr="00541B0A">
              <w:rPr>
                <w:rFonts w:eastAsia="MS Gothic" w:cstheme="minorHAnsi"/>
                <w:b/>
                <w:bCs/>
              </w:rPr>
              <w:t>AS/NZS 3679.1:</w:t>
            </w:r>
            <w:r>
              <w:rPr>
                <w:rFonts w:eastAsia="MS Gothic" w:cstheme="minorHAnsi"/>
                <w:b/>
                <w:bCs/>
              </w:rPr>
              <w:t>201</w:t>
            </w:r>
            <w:r w:rsidRPr="00541B0A">
              <w:rPr>
                <w:rFonts w:eastAsia="MS Gothic" w:cstheme="minorHAnsi"/>
                <w:b/>
                <w:bCs/>
              </w:rPr>
              <w:t xml:space="preserve">6 </w:t>
            </w:r>
            <w:r w:rsidRPr="00541B0A">
              <w:rPr>
                <w:rFonts w:eastAsia="MS Gothic" w:cstheme="minorHAnsi"/>
              </w:rPr>
              <w:t>Structural steel – Part 1: Hot-rolled bars and sections</w:t>
            </w:r>
          </w:p>
        </w:tc>
        <w:tc>
          <w:tcPr>
            <w:tcW w:w="2948" w:type="dxa"/>
            <w:tcBorders>
              <w:top w:val="dotted" w:sz="4" w:space="0" w:color="auto"/>
              <w:bottom w:val="dotted" w:sz="4" w:space="0" w:color="auto"/>
            </w:tcBorders>
            <w:shd w:val="clear" w:color="auto" w:fill="F2F2F2" w:themeFill="background1" w:themeFillShade="F2"/>
          </w:tcPr>
          <w:p w14:paraId="20AED952" w14:textId="3DC65379" w:rsidR="00F541EB"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974489394"/>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Yes </w:t>
            </w:r>
            <w:r w:rsidR="00541B0A">
              <w:rPr>
                <w:rFonts w:cstheme="minorHAnsi"/>
              </w:rPr>
              <w:tab/>
            </w:r>
            <w:sdt>
              <w:sdtPr>
                <w:rPr>
                  <w:rFonts w:ascii="MS Gothic" w:eastAsia="MS Gothic" w:hAnsi="MS Gothic"/>
                </w:rPr>
                <w:id w:val="-555317991"/>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w:t>
            </w:r>
            <w:r w:rsidR="00541B0A" w:rsidRPr="00B44116">
              <w:rPr>
                <w:rFonts w:cstheme="minorHAnsi"/>
                <w:szCs w:val="20"/>
              </w:rPr>
              <w:t>No</w:t>
            </w:r>
          </w:p>
        </w:tc>
      </w:tr>
      <w:tr w:rsidR="00541B0A" w:rsidRPr="00B44116" w14:paraId="1EFBD6DC"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8ED8FB0" w14:textId="484A3905" w:rsidR="00541B0A" w:rsidRPr="00541B0A" w:rsidRDefault="00541B0A" w:rsidP="00D16D20">
            <w:pPr>
              <w:pStyle w:val="NumberedParagraphLevel2"/>
              <w:numPr>
                <w:ilvl w:val="0"/>
                <w:numId w:val="0"/>
              </w:numPr>
              <w:tabs>
                <w:tab w:val="left" w:pos="8520"/>
                <w:tab w:val="left" w:pos="10243"/>
                <w:tab w:val="left" w:pos="11235"/>
              </w:tabs>
              <w:rPr>
                <w:rFonts w:eastAsia="MS Gothic" w:cstheme="minorHAnsi"/>
                <w:b/>
                <w:bCs/>
              </w:rPr>
            </w:pPr>
            <w:r w:rsidRPr="00541B0A">
              <w:rPr>
                <w:rFonts w:eastAsia="MS Gothic" w:cstheme="minorHAnsi"/>
                <w:b/>
                <w:bCs/>
              </w:rPr>
              <w:t xml:space="preserve">AS/NZS 3679.2:1996 </w:t>
            </w:r>
            <w:r w:rsidRPr="00541B0A">
              <w:rPr>
                <w:rFonts w:eastAsia="MS Gothic" w:cstheme="minorHAnsi"/>
              </w:rPr>
              <w:t>Structural steel – Part 2: Welded I sections</w:t>
            </w:r>
          </w:p>
        </w:tc>
        <w:tc>
          <w:tcPr>
            <w:tcW w:w="2948" w:type="dxa"/>
            <w:tcBorders>
              <w:top w:val="dotted" w:sz="4" w:space="0" w:color="auto"/>
              <w:bottom w:val="dotted" w:sz="4" w:space="0" w:color="auto"/>
            </w:tcBorders>
            <w:shd w:val="clear" w:color="auto" w:fill="F2F2F2" w:themeFill="background1" w:themeFillShade="F2"/>
          </w:tcPr>
          <w:p w14:paraId="5CAE1F83" w14:textId="322D7632" w:rsidR="00541B0A"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17846121"/>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Yes </w:t>
            </w:r>
            <w:r w:rsidR="00541B0A">
              <w:rPr>
                <w:rFonts w:cstheme="minorHAnsi"/>
              </w:rPr>
              <w:tab/>
            </w:r>
            <w:sdt>
              <w:sdtPr>
                <w:rPr>
                  <w:rFonts w:ascii="MS Gothic" w:eastAsia="MS Gothic" w:hAnsi="MS Gothic"/>
                </w:rPr>
                <w:id w:val="1275057272"/>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w:t>
            </w:r>
            <w:r w:rsidR="00541B0A" w:rsidRPr="00B44116">
              <w:rPr>
                <w:rFonts w:cstheme="minorHAnsi"/>
                <w:szCs w:val="20"/>
              </w:rPr>
              <w:t>No</w:t>
            </w:r>
          </w:p>
        </w:tc>
      </w:tr>
      <w:tr w:rsidR="00541B0A" w:rsidRPr="00B44116" w14:paraId="7B413C69"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DB605D9" w14:textId="54512C1F" w:rsidR="00541B0A" w:rsidRPr="00541B0A" w:rsidRDefault="00541B0A" w:rsidP="00D16D20">
            <w:pPr>
              <w:pStyle w:val="NumberedParagraphLevel2"/>
              <w:numPr>
                <w:ilvl w:val="0"/>
                <w:numId w:val="0"/>
              </w:numPr>
              <w:tabs>
                <w:tab w:val="left" w:pos="8520"/>
                <w:tab w:val="left" w:pos="10243"/>
                <w:tab w:val="left" w:pos="11235"/>
              </w:tabs>
              <w:rPr>
                <w:rFonts w:eastAsia="MS Gothic" w:cstheme="minorHAnsi"/>
                <w:b/>
                <w:bCs/>
              </w:rPr>
            </w:pPr>
            <w:r w:rsidRPr="00541B0A">
              <w:rPr>
                <w:rFonts w:eastAsia="MS Gothic" w:cstheme="minorHAnsi"/>
                <w:b/>
                <w:bCs/>
              </w:rPr>
              <w:t>AS/NZS 3679.2:</w:t>
            </w:r>
            <w:r>
              <w:rPr>
                <w:rFonts w:eastAsia="MS Gothic" w:cstheme="minorHAnsi"/>
                <w:b/>
                <w:bCs/>
              </w:rPr>
              <w:t>201</w:t>
            </w:r>
            <w:r w:rsidRPr="00541B0A">
              <w:rPr>
                <w:rFonts w:eastAsia="MS Gothic" w:cstheme="minorHAnsi"/>
                <w:b/>
                <w:bCs/>
              </w:rPr>
              <w:t xml:space="preserve">6 </w:t>
            </w:r>
            <w:r w:rsidRPr="00541B0A">
              <w:rPr>
                <w:rFonts w:eastAsia="MS Gothic" w:cstheme="minorHAnsi"/>
              </w:rPr>
              <w:t>Structural steel – Part 2: Welded I sections</w:t>
            </w:r>
          </w:p>
        </w:tc>
        <w:tc>
          <w:tcPr>
            <w:tcW w:w="2948" w:type="dxa"/>
            <w:tcBorders>
              <w:top w:val="dotted" w:sz="4" w:space="0" w:color="auto"/>
              <w:bottom w:val="dotted" w:sz="4" w:space="0" w:color="auto"/>
            </w:tcBorders>
            <w:shd w:val="clear" w:color="auto" w:fill="F2F2F2" w:themeFill="background1" w:themeFillShade="F2"/>
          </w:tcPr>
          <w:p w14:paraId="7B0B4ACB" w14:textId="48866076" w:rsidR="00541B0A"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708372899"/>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Yes </w:t>
            </w:r>
            <w:r w:rsidR="00541B0A">
              <w:rPr>
                <w:rFonts w:cstheme="minorHAnsi"/>
              </w:rPr>
              <w:tab/>
            </w:r>
            <w:sdt>
              <w:sdtPr>
                <w:rPr>
                  <w:rFonts w:ascii="MS Gothic" w:eastAsia="MS Gothic" w:hAnsi="MS Gothic"/>
                </w:rPr>
                <w:id w:val="466169635"/>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w:t>
            </w:r>
            <w:r w:rsidR="00541B0A" w:rsidRPr="00B44116">
              <w:rPr>
                <w:rFonts w:cstheme="minorHAnsi"/>
                <w:szCs w:val="20"/>
              </w:rPr>
              <w:t>No</w:t>
            </w:r>
          </w:p>
        </w:tc>
      </w:tr>
      <w:tr w:rsidR="00541B0A" w:rsidRPr="00B44116" w14:paraId="78AD926E"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12A93A9" w14:textId="4FBD6CDA" w:rsidR="00541B0A" w:rsidRPr="00541B0A" w:rsidRDefault="00541B0A" w:rsidP="00D16D20">
            <w:pPr>
              <w:pStyle w:val="NumberedParagraphLevel2"/>
              <w:numPr>
                <w:ilvl w:val="0"/>
                <w:numId w:val="0"/>
              </w:numPr>
              <w:tabs>
                <w:tab w:val="left" w:pos="8520"/>
                <w:tab w:val="left" w:pos="10243"/>
                <w:tab w:val="left" w:pos="11235"/>
              </w:tabs>
              <w:rPr>
                <w:rFonts w:eastAsia="MS Gothic" w:cstheme="minorHAnsi"/>
                <w:b/>
                <w:bCs/>
              </w:rPr>
            </w:pPr>
            <w:r w:rsidRPr="00541B0A">
              <w:rPr>
                <w:rFonts w:eastAsia="MS Gothic" w:cstheme="minorHAnsi"/>
                <w:b/>
                <w:bCs/>
              </w:rPr>
              <w:t xml:space="preserve">BS EN 14399-3:2015 </w:t>
            </w:r>
            <w:r w:rsidRPr="00541B0A">
              <w:rPr>
                <w:rFonts w:eastAsia="MS Gothic" w:cstheme="minorHAnsi"/>
              </w:rPr>
              <w:t>High-strength structural bolting assemblies for preloading – Part 3: System HR. Hexagon bolt and nut assemblies</w:t>
            </w:r>
          </w:p>
        </w:tc>
        <w:tc>
          <w:tcPr>
            <w:tcW w:w="2948" w:type="dxa"/>
            <w:tcBorders>
              <w:top w:val="dotted" w:sz="4" w:space="0" w:color="auto"/>
              <w:bottom w:val="dotted" w:sz="4" w:space="0" w:color="auto"/>
            </w:tcBorders>
            <w:shd w:val="clear" w:color="auto" w:fill="F2F2F2" w:themeFill="background1" w:themeFillShade="F2"/>
          </w:tcPr>
          <w:p w14:paraId="696F94D5" w14:textId="155CDF06" w:rsidR="00541B0A"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866219340"/>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Yes </w:t>
            </w:r>
            <w:r w:rsidR="00541B0A">
              <w:rPr>
                <w:rFonts w:cstheme="minorHAnsi"/>
              </w:rPr>
              <w:tab/>
            </w:r>
            <w:sdt>
              <w:sdtPr>
                <w:rPr>
                  <w:rFonts w:ascii="MS Gothic" w:eastAsia="MS Gothic" w:hAnsi="MS Gothic"/>
                </w:rPr>
                <w:id w:val="2049562586"/>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w:t>
            </w:r>
            <w:r w:rsidR="00541B0A" w:rsidRPr="00B44116">
              <w:rPr>
                <w:rFonts w:cstheme="minorHAnsi"/>
                <w:szCs w:val="20"/>
              </w:rPr>
              <w:t>No</w:t>
            </w:r>
          </w:p>
        </w:tc>
      </w:tr>
      <w:tr w:rsidR="00541B0A" w:rsidRPr="00B44116" w14:paraId="4F47938B"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39A1282" w14:textId="60CFCC5E" w:rsidR="00541B0A" w:rsidRPr="00541B0A" w:rsidRDefault="00541B0A" w:rsidP="00D16D20">
            <w:pPr>
              <w:pStyle w:val="NumberedParagraphLevel2"/>
              <w:numPr>
                <w:ilvl w:val="0"/>
                <w:numId w:val="0"/>
              </w:numPr>
              <w:tabs>
                <w:tab w:val="left" w:pos="8520"/>
                <w:tab w:val="left" w:pos="10243"/>
                <w:tab w:val="left" w:pos="11235"/>
              </w:tabs>
              <w:rPr>
                <w:rFonts w:eastAsia="MS Gothic" w:cstheme="minorHAnsi"/>
                <w:b/>
                <w:bCs/>
              </w:rPr>
            </w:pPr>
            <w:r w:rsidRPr="00541B0A">
              <w:rPr>
                <w:rFonts w:eastAsia="MS Gothic" w:cstheme="minorHAnsi"/>
                <w:b/>
                <w:bCs/>
              </w:rPr>
              <w:t xml:space="preserve">BS EN 14399-5:2015 </w:t>
            </w:r>
            <w:r w:rsidRPr="00541B0A">
              <w:rPr>
                <w:rFonts w:eastAsia="MS Gothic" w:cstheme="minorHAnsi"/>
              </w:rPr>
              <w:t>High-strength structural bolting assemblies for preloading – Part 5: Plain washers</w:t>
            </w:r>
          </w:p>
        </w:tc>
        <w:tc>
          <w:tcPr>
            <w:tcW w:w="2948" w:type="dxa"/>
            <w:tcBorders>
              <w:top w:val="dotted" w:sz="4" w:space="0" w:color="auto"/>
              <w:bottom w:val="dotted" w:sz="4" w:space="0" w:color="auto"/>
            </w:tcBorders>
            <w:shd w:val="clear" w:color="auto" w:fill="F2F2F2" w:themeFill="background1" w:themeFillShade="F2"/>
          </w:tcPr>
          <w:p w14:paraId="18C4C1B2" w14:textId="3E975A30" w:rsidR="00541B0A"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304975189"/>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Yes </w:t>
            </w:r>
            <w:r w:rsidR="00541B0A">
              <w:rPr>
                <w:rFonts w:cstheme="minorHAnsi"/>
              </w:rPr>
              <w:tab/>
            </w:r>
            <w:sdt>
              <w:sdtPr>
                <w:rPr>
                  <w:rFonts w:ascii="MS Gothic" w:eastAsia="MS Gothic" w:hAnsi="MS Gothic"/>
                </w:rPr>
                <w:id w:val="-1072882768"/>
                <w14:checkbox>
                  <w14:checked w14:val="0"/>
                  <w14:checkedState w14:val="2612" w14:font="MS Gothic"/>
                  <w14:uncheckedState w14:val="2610" w14:font="MS Gothic"/>
                </w14:checkbox>
              </w:sdtPr>
              <w:sdtEndPr/>
              <w:sdtContent>
                <w:r w:rsidR="00541B0A">
                  <w:rPr>
                    <w:rFonts w:ascii="MS Gothic" w:eastAsia="MS Gothic" w:hAnsi="MS Gothic" w:hint="eastAsia"/>
                  </w:rPr>
                  <w:t>☐</w:t>
                </w:r>
              </w:sdtContent>
            </w:sdt>
            <w:r w:rsidR="00541B0A" w:rsidRPr="00B44116">
              <w:rPr>
                <w:rFonts w:cstheme="minorHAnsi"/>
              </w:rPr>
              <w:t xml:space="preserve"> </w:t>
            </w:r>
            <w:r w:rsidR="00541B0A" w:rsidRPr="00B44116">
              <w:rPr>
                <w:rFonts w:cstheme="minorHAnsi"/>
                <w:szCs w:val="20"/>
              </w:rPr>
              <w:t>No</w:t>
            </w:r>
          </w:p>
        </w:tc>
      </w:tr>
    </w:tbl>
    <w:p w14:paraId="7DC7986A" w14:textId="77777777" w:rsidR="00270691" w:rsidRDefault="00270691" w:rsidP="002F3CFA">
      <w:pPr>
        <w:pStyle w:val="BodyText"/>
        <w:numPr>
          <w:ilvl w:val="0"/>
          <w:numId w:val="10"/>
        </w:numPr>
        <w:suppressAutoHyphens w:val="0"/>
        <w:autoSpaceDE/>
        <w:autoSpaceDN/>
        <w:adjustRightInd/>
        <w:spacing w:before="120" w:line="276" w:lineRule="auto"/>
        <w:ind w:left="426"/>
        <w:textAlignment w:val="auto"/>
        <w:rPr>
          <w:rFonts w:eastAsia="Calibri"/>
          <w:sz w:val="22"/>
        </w:rPr>
      </w:pPr>
      <w:r w:rsidRPr="00206D56">
        <w:rPr>
          <w:rFonts w:asciiTheme="minorHAnsi" w:eastAsia="MS Gothic" w:hAnsiTheme="minorHAnsi" w:cstheme="minorHAnsi"/>
          <w:sz w:val="22"/>
        </w:rPr>
        <w:t xml:space="preserve">If you </w:t>
      </w:r>
      <w:r w:rsidRPr="00D65683">
        <w:rPr>
          <w:rFonts w:asciiTheme="minorHAnsi" w:eastAsia="MS Gothic" w:hAnsiTheme="minorHAnsi" w:cstheme="minorHAnsi"/>
          <w:b/>
          <w:bCs/>
          <w:sz w:val="22"/>
        </w:rPr>
        <w:t xml:space="preserve">do not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Pr>
          <w:rFonts w:asciiTheme="minorHAnsi" w:eastAsia="MS Gothic" w:hAnsiTheme="minorHAnsi" w:cstheme="minorHAnsi"/>
          <w:sz w:val="22"/>
        </w:rPr>
        <w:t>s</w:t>
      </w:r>
      <w:r w:rsidRPr="00206D56">
        <w:rPr>
          <w:rFonts w:asciiTheme="minorHAnsi" w:eastAsia="MS Gothic" w:hAnsiTheme="minorHAnsi" w:cstheme="minorHAnsi"/>
          <w:sz w:val="22"/>
        </w:rPr>
        <w:t xml:space="preserve">, please explain </w:t>
      </w:r>
      <w:r>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915992" w14:paraId="0FA25315" w14:textId="77777777" w:rsidTr="001E1FAA">
        <w:trPr>
          <w:trHeight w:val="1417"/>
        </w:trPr>
        <w:tc>
          <w:tcPr>
            <w:tcW w:w="14175" w:type="dxa"/>
            <w:shd w:val="clear" w:color="auto" w:fill="F2F2F2" w:themeFill="background1" w:themeFillShade="F2"/>
          </w:tcPr>
          <w:p w14:paraId="7224FA46" w14:textId="77777777" w:rsidR="00915992" w:rsidRPr="008261C8" w:rsidRDefault="00915992" w:rsidP="001E1FAA">
            <w:pPr>
              <w:pStyle w:val="BodyText"/>
              <w:suppressAutoHyphens w:val="0"/>
              <w:autoSpaceDE/>
              <w:autoSpaceDN/>
              <w:adjustRightInd/>
              <w:spacing w:before="0" w:after="120" w:line="276" w:lineRule="auto"/>
              <w:textAlignment w:val="auto"/>
              <w:rPr>
                <w:rFonts w:eastAsia="Calibri"/>
                <w:sz w:val="22"/>
              </w:rPr>
            </w:pPr>
          </w:p>
        </w:tc>
      </w:tr>
    </w:tbl>
    <w:p w14:paraId="615A05A6" w14:textId="4E20864E" w:rsidR="00915992" w:rsidRPr="00915992" w:rsidRDefault="00915992"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915992">
        <w:rPr>
          <w:rFonts w:asciiTheme="minorHAnsi" w:eastAsia="MS Gothic" w:hAnsiTheme="minorHAnsi" w:cstheme="minorHAnsi"/>
          <w:sz w:val="22"/>
        </w:rPr>
        <w:t xml:space="preserve">Are there other standards </w:t>
      </w:r>
      <w:r w:rsidR="001405B6">
        <w:rPr>
          <w:rFonts w:asciiTheme="minorHAnsi" w:eastAsia="MS Gothic" w:hAnsiTheme="minorHAnsi" w:cstheme="minorHAnsi"/>
          <w:sz w:val="22"/>
        </w:rPr>
        <w:t xml:space="preserve">or reference documents </w:t>
      </w:r>
      <w:r w:rsidRPr="00915992">
        <w:rPr>
          <w:rFonts w:asciiTheme="minorHAnsi" w:eastAsia="MS Gothic" w:hAnsiTheme="minorHAnsi" w:cstheme="minorHAnsi"/>
          <w:sz w:val="22"/>
        </w:rPr>
        <w:t>that should be cited in this section of the Building Product Specifications? 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915992" w14:paraId="5B548321" w14:textId="77777777" w:rsidTr="001E1FAA">
        <w:trPr>
          <w:trHeight w:val="567"/>
        </w:trPr>
        <w:tc>
          <w:tcPr>
            <w:tcW w:w="3397" w:type="dxa"/>
            <w:shd w:val="clear" w:color="auto" w:fill="auto"/>
          </w:tcPr>
          <w:p w14:paraId="559793E9" w14:textId="77777777" w:rsidR="00915992" w:rsidRPr="008261C8" w:rsidRDefault="00915992"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33122CFC" w14:textId="77777777" w:rsidR="00915992" w:rsidRPr="008261C8" w:rsidRDefault="00915992" w:rsidP="001E1FAA">
            <w:pPr>
              <w:pStyle w:val="BodyText"/>
              <w:suppressAutoHyphens w:val="0"/>
              <w:autoSpaceDE/>
              <w:autoSpaceDN/>
              <w:adjustRightInd/>
              <w:spacing w:before="0" w:after="120" w:line="276" w:lineRule="auto"/>
              <w:textAlignment w:val="auto"/>
              <w:rPr>
                <w:rFonts w:eastAsia="Calibri"/>
                <w:sz w:val="22"/>
              </w:rPr>
            </w:pPr>
          </w:p>
        </w:tc>
      </w:tr>
      <w:tr w:rsidR="00915992" w14:paraId="2F628102" w14:textId="77777777" w:rsidTr="001E1FAA">
        <w:trPr>
          <w:trHeight w:val="1701"/>
        </w:trPr>
        <w:tc>
          <w:tcPr>
            <w:tcW w:w="3397" w:type="dxa"/>
            <w:shd w:val="clear" w:color="auto" w:fill="auto"/>
          </w:tcPr>
          <w:p w14:paraId="5437830C" w14:textId="50CD492F" w:rsidR="00915992" w:rsidRDefault="00915992"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70AB3913" w14:textId="77777777" w:rsidR="00915992" w:rsidRPr="003939E6" w:rsidRDefault="00915992"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73B9864F" w14:textId="77777777" w:rsidR="00915992" w:rsidRDefault="00915992" w:rsidP="001E1FAA">
            <w:pPr>
              <w:pStyle w:val="BodyText"/>
              <w:suppressAutoHyphens w:val="0"/>
              <w:autoSpaceDE/>
              <w:autoSpaceDN/>
              <w:adjustRightInd/>
              <w:spacing w:before="0" w:after="120" w:line="276" w:lineRule="auto"/>
              <w:textAlignment w:val="auto"/>
              <w:rPr>
                <w:rFonts w:eastAsia="Calibri"/>
                <w:sz w:val="22"/>
              </w:rPr>
            </w:pPr>
          </w:p>
        </w:tc>
      </w:tr>
    </w:tbl>
    <w:p w14:paraId="128860B7" w14:textId="7868CF6D" w:rsidR="00675E2F" w:rsidRDefault="00675E2F" w:rsidP="00206D56">
      <w:pPr>
        <w:pStyle w:val="BodyText"/>
        <w:suppressAutoHyphens w:val="0"/>
        <w:autoSpaceDE/>
        <w:autoSpaceDN/>
        <w:adjustRightInd/>
        <w:spacing w:before="0" w:after="120" w:line="276" w:lineRule="auto"/>
        <w:textAlignment w:val="auto"/>
        <w:rPr>
          <w:rFonts w:eastAsia="Calibri"/>
          <w:sz w:val="22"/>
        </w:rPr>
      </w:pPr>
    </w:p>
    <w:p w14:paraId="67EA771D" w14:textId="77777777" w:rsidR="00675E2F" w:rsidRDefault="00675E2F">
      <w:pPr>
        <w:spacing w:before="0" w:after="200" w:line="276" w:lineRule="auto"/>
        <w:rPr>
          <w:rFonts w:ascii="Calibri" w:eastAsia="Calibri" w:hAnsi="Calibri" w:cs="Calibri"/>
          <w:color w:val="000000"/>
          <w:sz w:val="22"/>
          <w:lang w:val="en-US"/>
        </w:rPr>
      </w:pPr>
      <w:r>
        <w:rPr>
          <w:rFonts w:eastAsia="Calibri"/>
          <w:sz w:val="22"/>
        </w:rPr>
        <w:br w:type="page"/>
      </w:r>
    </w:p>
    <w:p w14:paraId="072F51CE" w14:textId="4AA73FFE" w:rsidR="00675E2F" w:rsidRDefault="00675E2F" w:rsidP="00675E2F">
      <w:pPr>
        <w:pStyle w:val="NumberedParagraphLevel2"/>
        <w:numPr>
          <w:ilvl w:val="0"/>
          <w:numId w:val="0"/>
        </w:numPr>
        <w:spacing w:line="240" w:lineRule="auto"/>
        <w:rPr>
          <w:b/>
          <w:sz w:val="28"/>
        </w:rPr>
      </w:pPr>
      <w:bookmarkStart w:id="4" w:name="_Hlk199493219"/>
      <w:r>
        <w:rPr>
          <w:b/>
          <w:sz w:val="28"/>
        </w:rPr>
        <w:lastRenderedPageBreak/>
        <w:t>Section 2.5</w:t>
      </w:r>
      <w:r>
        <w:rPr>
          <w:b/>
          <w:sz w:val="28"/>
        </w:rPr>
        <w:tab/>
        <w:t>Timber</w:t>
      </w:r>
      <w:r w:rsidR="00AC3144">
        <w:rPr>
          <w:b/>
          <w:sz w:val="28"/>
        </w:rPr>
        <w:t xml:space="preserve"> (including wall bracing elements)</w:t>
      </w:r>
      <w:r w:rsidR="00C17925">
        <w:rPr>
          <w:b/>
          <w:sz w:val="28"/>
        </w:rPr>
        <w:t xml:space="preserve"> </w:t>
      </w:r>
      <w:bookmarkEnd w:id="4"/>
      <w:r w:rsidR="00C17925">
        <w:rPr>
          <w:bCs/>
          <w:sz w:val="20"/>
          <w:szCs w:val="16"/>
        </w:rPr>
        <w:t>(</w:t>
      </w:r>
      <w:r w:rsidR="00C17925" w:rsidRPr="00C17925">
        <w:rPr>
          <w:bCs/>
          <w:sz w:val="20"/>
          <w:szCs w:val="16"/>
        </w:rPr>
        <w:t xml:space="preserve">please </w:t>
      </w:r>
      <w:r w:rsidR="00C17925">
        <w:rPr>
          <w:bCs/>
          <w:sz w:val="20"/>
          <w:szCs w:val="16"/>
        </w:rPr>
        <w:t>go</w:t>
      </w:r>
      <w:r w:rsidR="00C17925" w:rsidRPr="00C17925">
        <w:rPr>
          <w:bCs/>
          <w:sz w:val="20"/>
          <w:szCs w:val="16"/>
        </w:rPr>
        <w:t xml:space="preserve"> to the next section if you do not have feedback on this</w:t>
      </w:r>
      <w:r w:rsidR="00C17925">
        <w:rPr>
          <w:bCs/>
          <w:sz w:val="20"/>
          <w:szCs w:val="16"/>
        </w:rPr>
        <w:t>)</w:t>
      </w:r>
    </w:p>
    <w:p w14:paraId="3D62060E" w14:textId="590D79C2" w:rsidR="00675E2F" w:rsidRPr="00270691" w:rsidRDefault="00675E2F" w:rsidP="002F3CFA">
      <w:pPr>
        <w:pStyle w:val="NumberedParagraphLevel2"/>
        <w:numPr>
          <w:ilvl w:val="0"/>
          <w:numId w:val="10"/>
        </w:numPr>
        <w:spacing w:after="120" w:line="240" w:lineRule="auto"/>
        <w:ind w:left="426"/>
        <w:rPr>
          <w:rFonts w:eastAsia="Calibri"/>
        </w:rPr>
      </w:pPr>
      <w:r w:rsidRPr="0015131C">
        <w:rPr>
          <w:rFonts w:eastAsia="Calibri"/>
        </w:rPr>
        <w:t xml:space="preserve">Do you support the citation of the following references </w:t>
      </w:r>
      <w:r w:rsidR="005345DE">
        <w:rPr>
          <w:rFonts w:eastAsia="Calibri"/>
        </w:rPr>
        <w:t xml:space="preserve">for </w:t>
      </w:r>
      <w:r w:rsidRPr="0015131C">
        <w:rPr>
          <w:rFonts w:eastAsia="Calibri"/>
        </w:rPr>
        <w:t>in the Building Product Specifications</w:t>
      </w:r>
      <w:r>
        <w:rPr>
          <w:rFonts w:eastAsia="Calibri"/>
        </w:rPr>
        <w:t>?</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675E2F" w:rsidRPr="00B44116" w14:paraId="7051EA7C" w14:textId="77777777" w:rsidTr="001E1FAA">
        <w:trPr>
          <w:trHeight w:val="340"/>
        </w:trPr>
        <w:tc>
          <w:tcPr>
            <w:tcW w:w="11225" w:type="dxa"/>
            <w:tcBorders>
              <w:top w:val="nil"/>
              <w:bottom w:val="dotted" w:sz="4" w:space="0" w:color="auto"/>
            </w:tcBorders>
            <w:shd w:val="clear" w:color="auto" w:fill="F2F2F2" w:themeFill="background1" w:themeFillShade="F2"/>
          </w:tcPr>
          <w:p w14:paraId="748F2618" w14:textId="7716B78B" w:rsidR="00675E2F" w:rsidRPr="00786761" w:rsidRDefault="00675E2F" w:rsidP="001E1FAA">
            <w:pPr>
              <w:pStyle w:val="NumberedParagraphLevel2"/>
              <w:numPr>
                <w:ilvl w:val="0"/>
                <w:numId w:val="0"/>
              </w:numPr>
              <w:tabs>
                <w:tab w:val="left" w:pos="8520"/>
                <w:tab w:val="left" w:pos="10243"/>
                <w:tab w:val="left" w:pos="11235"/>
              </w:tabs>
              <w:rPr>
                <w:rFonts w:eastAsia="MS Gothic" w:cstheme="minorHAnsi"/>
              </w:rPr>
            </w:pPr>
            <w:r w:rsidRPr="00675E2F">
              <w:rPr>
                <w:rFonts w:eastAsia="MS Gothic" w:cstheme="minorHAnsi"/>
                <w:b/>
                <w:bCs/>
              </w:rPr>
              <w:t>NZS 3602:2003</w:t>
            </w:r>
            <w:r w:rsidRPr="00675E2F">
              <w:rPr>
                <w:rFonts w:eastAsia="MS Gothic" w:cstheme="minorHAnsi"/>
              </w:rPr>
              <w:t xml:space="preserve"> Timber and wood-based products for use in building</w:t>
            </w:r>
            <w:r>
              <w:rPr>
                <w:rFonts w:eastAsia="MS Gothic" w:cstheme="minorHAnsi"/>
              </w:rPr>
              <w:t>, Part 1 (modified)</w:t>
            </w:r>
          </w:p>
        </w:tc>
        <w:tc>
          <w:tcPr>
            <w:tcW w:w="2948" w:type="dxa"/>
            <w:tcBorders>
              <w:top w:val="nil"/>
              <w:bottom w:val="dotted" w:sz="4" w:space="0" w:color="auto"/>
            </w:tcBorders>
            <w:shd w:val="clear" w:color="auto" w:fill="F2F2F2" w:themeFill="background1" w:themeFillShade="F2"/>
          </w:tcPr>
          <w:p w14:paraId="32B54CD9" w14:textId="77777777" w:rsidR="00675E2F"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610868083"/>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1472093771"/>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r w:rsidR="00675E2F" w:rsidRPr="00B44116" w14:paraId="770394E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19D8618" w14:textId="3014BC86" w:rsidR="00675E2F" w:rsidRPr="00B44116" w:rsidRDefault="00675E2F" w:rsidP="001E1FAA">
            <w:pPr>
              <w:pStyle w:val="NumberedParagraphLevel2"/>
              <w:numPr>
                <w:ilvl w:val="0"/>
                <w:numId w:val="0"/>
              </w:numPr>
              <w:tabs>
                <w:tab w:val="left" w:pos="8520"/>
                <w:tab w:val="left" w:pos="10243"/>
                <w:tab w:val="left" w:pos="11235"/>
              </w:tabs>
              <w:rPr>
                <w:rFonts w:eastAsia="MS Gothic" w:cstheme="minorHAnsi"/>
              </w:rPr>
            </w:pPr>
            <w:r w:rsidRPr="00675E2F">
              <w:rPr>
                <w:rFonts w:eastAsia="MS Gothic" w:cstheme="minorHAnsi"/>
                <w:b/>
                <w:bCs/>
              </w:rPr>
              <w:t>NZS 3640:2003</w:t>
            </w:r>
            <w:r w:rsidRPr="00675E2F">
              <w:rPr>
                <w:rFonts w:eastAsia="MS Gothic" w:cstheme="minorHAnsi"/>
              </w:rPr>
              <w:t xml:space="preserve"> Chemical preservation of round and sawn timber Amendments 1,2,3,4,5</w:t>
            </w:r>
          </w:p>
        </w:tc>
        <w:tc>
          <w:tcPr>
            <w:tcW w:w="2948" w:type="dxa"/>
            <w:tcBorders>
              <w:top w:val="dotted" w:sz="4" w:space="0" w:color="auto"/>
              <w:bottom w:val="dotted" w:sz="4" w:space="0" w:color="auto"/>
            </w:tcBorders>
            <w:shd w:val="clear" w:color="auto" w:fill="F2F2F2" w:themeFill="background1" w:themeFillShade="F2"/>
          </w:tcPr>
          <w:p w14:paraId="632E01AF" w14:textId="77777777" w:rsidR="00675E2F"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1115521732"/>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1346249755"/>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r w:rsidR="00675E2F" w:rsidRPr="00B44116" w14:paraId="3E9EB04A"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F744532" w14:textId="11032D3C" w:rsidR="00675E2F" w:rsidRPr="00CA49D1" w:rsidRDefault="00675E2F" w:rsidP="001E1FAA">
            <w:pPr>
              <w:pStyle w:val="NumberedParagraphLevel2"/>
              <w:numPr>
                <w:ilvl w:val="0"/>
                <w:numId w:val="0"/>
              </w:numPr>
              <w:tabs>
                <w:tab w:val="left" w:pos="8520"/>
                <w:tab w:val="left" w:pos="10243"/>
                <w:tab w:val="left" w:pos="11235"/>
              </w:tabs>
              <w:rPr>
                <w:rFonts w:eastAsia="MS Gothic" w:cstheme="minorHAnsi"/>
                <w:b/>
                <w:bCs/>
              </w:rPr>
            </w:pPr>
            <w:r w:rsidRPr="00675E2F">
              <w:rPr>
                <w:rFonts w:eastAsia="MS Gothic" w:cstheme="minorHAnsi"/>
                <w:b/>
                <w:bCs/>
              </w:rPr>
              <w:t xml:space="preserve">AS/NZS 1604.3:2002 </w:t>
            </w:r>
            <w:r w:rsidRPr="00675E2F">
              <w:rPr>
                <w:rFonts w:eastAsia="MS Gothic" w:cstheme="minorHAnsi"/>
              </w:rPr>
              <w:t>Specification for preservative treatment – Part 3: Plywood</w:t>
            </w:r>
          </w:p>
        </w:tc>
        <w:tc>
          <w:tcPr>
            <w:tcW w:w="2948" w:type="dxa"/>
            <w:tcBorders>
              <w:top w:val="dotted" w:sz="4" w:space="0" w:color="auto"/>
              <w:bottom w:val="dotted" w:sz="4" w:space="0" w:color="auto"/>
            </w:tcBorders>
            <w:shd w:val="clear" w:color="auto" w:fill="F2F2F2" w:themeFill="background1" w:themeFillShade="F2"/>
          </w:tcPr>
          <w:p w14:paraId="0A8F82EF" w14:textId="77777777" w:rsidR="00675E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568457429"/>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970900985"/>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r w:rsidR="00675E2F" w:rsidRPr="00B44116" w14:paraId="20AB8530"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8DDD9D4" w14:textId="20507B44" w:rsidR="00675E2F" w:rsidRPr="00CA49D1" w:rsidRDefault="00127694" w:rsidP="001E1FAA">
            <w:pPr>
              <w:pStyle w:val="NumberedParagraphLevel2"/>
              <w:numPr>
                <w:ilvl w:val="0"/>
                <w:numId w:val="0"/>
              </w:numPr>
              <w:tabs>
                <w:tab w:val="left" w:pos="8520"/>
                <w:tab w:val="left" w:pos="10243"/>
                <w:tab w:val="left" w:pos="11235"/>
              </w:tabs>
              <w:rPr>
                <w:rFonts w:eastAsia="MS Gothic" w:cstheme="minorHAnsi"/>
                <w:b/>
                <w:bCs/>
              </w:rPr>
            </w:pPr>
            <w:r w:rsidRPr="00127694">
              <w:rPr>
                <w:rFonts w:eastAsia="MS Gothic" w:cstheme="minorHAnsi"/>
                <w:b/>
                <w:bCs/>
              </w:rPr>
              <w:t xml:space="preserve">AS/NZS 1604.4:2002 </w:t>
            </w:r>
            <w:r w:rsidRPr="00127694">
              <w:rPr>
                <w:rFonts w:eastAsia="MS Gothic" w:cstheme="minorHAnsi"/>
              </w:rPr>
              <w:t>Specification for preservative treatment – Part 4: Laminated veneer lumber (LVL)</w:t>
            </w:r>
          </w:p>
        </w:tc>
        <w:tc>
          <w:tcPr>
            <w:tcW w:w="2948" w:type="dxa"/>
            <w:tcBorders>
              <w:top w:val="dotted" w:sz="4" w:space="0" w:color="auto"/>
              <w:bottom w:val="dotted" w:sz="4" w:space="0" w:color="auto"/>
            </w:tcBorders>
            <w:shd w:val="clear" w:color="auto" w:fill="F2F2F2" w:themeFill="background1" w:themeFillShade="F2"/>
          </w:tcPr>
          <w:p w14:paraId="21FA76C7" w14:textId="77777777" w:rsidR="00675E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704588185"/>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1369210506"/>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r w:rsidR="00675E2F" w:rsidRPr="00B44116" w14:paraId="15CAD0F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F21548E" w14:textId="6A051D89" w:rsidR="00675E2F" w:rsidRPr="00CA49D1" w:rsidRDefault="00127694" w:rsidP="001E1FAA">
            <w:pPr>
              <w:pStyle w:val="NumberedParagraphLevel2"/>
              <w:numPr>
                <w:ilvl w:val="0"/>
                <w:numId w:val="0"/>
              </w:numPr>
              <w:tabs>
                <w:tab w:val="left" w:pos="8520"/>
                <w:tab w:val="left" w:pos="10243"/>
                <w:tab w:val="left" w:pos="11235"/>
              </w:tabs>
              <w:rPr>
                <w:rFonts w:eastAsia="MS Gothic" w:cstheme="minorHAnsi"/>
                <w:b/>
                <w:bCs/>
              </w:rPr>
            </w:pPr>
            <w:r w:rsidRPr="00127694">
              <w:rPr>
                <w:rFonts w:eastAsia="MS Gothic" w:cstheme="minorHAnsi"/>
                <w:b/>
                <w:bCs/>
              </w:rPr>
              <w:t xml:space="preserve">AS/NZS 1604.5:2002 </w:t>
            </w:r>
            <w:r w:rsidRPr="00127694">
              <w:rPr>
                <w:rFonts w:eastAsia="MS Gothic" w:cstheme="minorHAnsi"/>
              </w:rPr>
              <w:t>Specification for preservative treatment – Part 5: Glued laminated timber products</w:t>
            </w:r>
          </w:p>
        </w:tc>
        <w:tc>
          <w:tcPr>
            <w:tcW w:w="2948" w:type="dxa"/>
            <w:tcBorders>
              <w:top w:val="dotted" w:sz="4" w:space="0" w:color="auto"/>
              <w:bottom w:val="dotted" w:sz="4" w:space="0" w:color="auto"/>
            </w:tcBorders>
            <w:shd w:val="clear" w:color="auto" w:fill="F2F2F2" w:themeFill="background1" w:themeFillShade="F2"/>
          </w:tcPr>
          <w:p w14:paraId="6CB5CEC8" w14:textId="77777777" w:rsidR="00675E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607045385"/>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1180495514"/>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r w:rsidR="00675E2F" w:rsidRPr="00B44116" w14:paraId="4EB25577"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20BF1C0D" w14:textId="0B421BDE" w:rsidR="00675E2F" w:rsidRPr="00CA49D1" w:rsidRDefault="00127694" w:rsidP="001E1FAA">
            <w:pPr>
              <w:pStyle w:val="NumberedParagraphLevel2"/>
              <w:numPr>
                <w:ilvl w:val="0"/>
                <w:numId w:val="0"/>
              </w:numPr>
              <w:tabs>
                <w:tab w:val="left" w:pos="8520"/>
                <w:tab w:val="left" w:pos="10243"/>
                <w:tab w:val="left" w:pos="11235"/>
              </w:tabs>
              <w:rPr>
                <w:rFonts w:eastAsia="MS Gothic" w:cstheme="minorHAnsi"/>
                <w:b/>
                <w:bCs/>
              </w:rPr>
            </w:pPr>
            <w:r w:rsidRPr="00127694">
              <w:rPr>
                <w:rFonts w:eastAsia="MS Gothic" w:cstheme="minorHAnsi"/>
                <w:b/>
                <w:bCs/>
              </w:rPr>
              <w:t xml:space="preserve">ISO 21887:2007(E) </w:t>
            </w:r>
            <w:r w:rsidRPr="00127694">
              <w:rPr>
                <w:rFonts w:eastAsia="MS Gothic" w:cstheme="minorHAnsi"/>
              </w:rPr>
              <w:t>Durability of wood and wood-based products – Use Classes</w:t>
            </w:r>
          </w:p>
        </w:tc>
        <w:tc>
          <w:tcPr>
            <w:tcW w:w="2948" w:type="dxa"/>
            <w:tcBorders>
              <w:top w:val="dotted" w:sz="4" w:space="0" w:color="auto"/>
              <w:bottom w:val="dotted" w:sz="4" w:space="0" w:color="auto"/>
            </w:tcBorders>
            <w:shd w:val="clear" w:color="auto" w:fill="F2F2F2" w:themeFill="background1" w:themeFillShade="F2"/>
          </w:tcPr>
          <w:p w14:paraId="5EA3D86A" w14:textId="77777777" w:rsidR="00675E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235999229"/>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1612043252"/>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r w:rsidR="00675E2F" w:rsidRPr="00B44116" w14:paraId="1BAB42F7"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2A8592D8" w14:textId="45F38876" w:rsidR="00675E2F" w:rsidRDefault="00127694" w:rsidP="001E1FAA">
            <w:pPr>
              <w:pStyle w:val="NumberedParagraphLevel2"/>
              <w:numPr>
                <w:ilvl w:val="0"/>
                <w:numId w:val="0"/>
              </w:numPr>
              <w:tabs>
                <w:tab w:val="left" w:pos="8520"/>
                <w:tab w:val="left" w:pos="10243"/>
                <w:tab w:val="left" w:pos="11235"/>
              </w:tabs>
              <w:rPr>
                <w:rFonts w:eastAsia="MS Gothic" w:cstheme="minorHAnsi"/>
                <w:b/>
                <w:bCs/>
              </w:rPr>
            </w:pPr>
            <w:r w:rsidRPr="00127694">
              <w:rPr>
                <w:rFonts w:eastAsia="MS Gothic" w:cstheme="minorHAnsi"/>
                <w:b/>
                <w:bCs/>
              </w:rPr>
              <w:t xml:space="preserve">AS/NZS 1604.1:2021 </w:t>
            </w:r>
            <w:r w:rsidRPr="00127694">
              <w:rPr>
                <w:rFonts w:eastAsia="MS Gothic" w:cstheme="minorHAnsi"/>
              </w:rPr>
              <w:t>Preservative-treated wood-based products – Part 1: Products and treatment</w:t>
            </w:r>
          </w:p>
        </w:tc>
        <w:tc>
          <w:tcPr>
            <w:tcW w:w="2948" w:type="dxa"/>
            <w:tcBorders>
              <w:top w:val="dotted" w:sz="4" w:space="0" w:color="auto"/>
              <w:bottom w:val="dotted" w:sz="4" w:space="0" w:color="auto"/>
            </w:tcBorders>
            <w:shd w:val="clear" w:color="auto" w:fill="F2F2F2" w:themeFill="background1" w:themeFillShade="F2"/>
          </w:tcPr>
          <w:p w14:paraId="615F2F6D" w14:textId="77777777" w:rsidR="00675E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423223871"/>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147714173"/>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r w:rsidR="00675E2F" w:rsidRPr="00B44116" w14:paraId="45D33935"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434B375" w14:textId="5AAADBCD" w:rsidR="00675E2F" w:rsidRDefault="00127694" w:rsidP="001E1FAA">
            <w:pPr>
              <w:pStyle w:val="NumberedParagraphLevel2"/>
              <w:numPr>
                <w:ilvl w:val="0"/>
                <w:numId w:val="0"/>
              </w:numPr>
              <w:tabs>
                <w:tab w:val="left" w:pos="8520"/>
                <w:tab w:val="left" w:pos="10243"/>
                <w:tab w:val="left" w:pos="11235"/>
              </w:tabs>
              <w:rPr>
                <w:rFonts w:eastAsia="MS Gothic" w:cstheme="minorHAnsi"/>
                <w:b/>
                <w:bCs/>
              </w:rPr>
            </w:pPr>
            <w:r w:rsidRPr="00127694">
              <w:rPr>
                <w:rFonts w:eastAsia="MS Gothic" w:cstheme="minorHAnsi"/>
                <w:b/>
                <w:bCs/>
              </w:rPr>
              <w:t xml:space="preserve">AWPA U1-24 </w:t>
            </w:r>
            <w:r w:rsidRPr="00127694">
              <w:rPr>
                <w:rFonts w:eastAsia="MS Gothic" w:cstheme="minorHAnsi"/>
              </w:rPr>
              <w:t>American Wood Protection Association, Use Category System: User Specification for Treated Wood</w:t>
            </w:r>
          </w:p>
        </w:tc>
        <w:tc>
          <w:tcPr>
            <w:tcW w:w="2948" w:type="dxa"/>
            <w:tcBorders>
              <w:top w:val="dotted" w:sz="4" w:space="0" w:color="auto"/>
              <w:bottom w:val="dotted" w:sz="4" w:space="0" w:color="auto"/>
            </w:tcBorders>
            <w:shd w:val="clear" w:color="auto" w:fill="F2F2F2" w:themeFill="background1" w:themeFillShade="F2"/>
          </w:tcPr>
          <w:p w14:paraId="44D54C0C" w14:textId="77777777" w:rsidR="00675E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760794793"/>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533111828"/>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r w:rsidR="00675E2F" w:rsidRPr="00B44116" w14:paraId="2748C644"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3467FB8" w14:textId="4E8C31FB" w:rsidR="00675E2F" w:rsidRDefault="00127694" w:rsidP="001E1FAA">
            <w:pPr>
              <w:pStyle w:val="NumberedParagraphLevel2"/>
              <w:numPr>
                <w:ilvl w:val="0"/>
                <w:numId w:val="0"/>
              </w:numPr>
              <w:tabs>
                <w:tab w:val="left" w:pos="8520"/>
                <w:tab w:val="left" w:pos="10243"/>
                <w:tab w:val="left" w:pos="11235"/>
              </w:tabs>
              <w:rPr>
                <w:rFonts w:eastAsia="MS Gothic" w:cstheme="minorHAnsi"/>
                <w:b/>
                <w:bCs/>
              </w:rPr>
            </w:pPr>
            <w:r w:rsidRPr="00127694">
              <w:rPr>
                <w:rFonts w:eastAsia="MS Gothic" w:cstheme="minorHAnsi"/>
                <w:b/>
                <w:bCs/>
              </w:rPr>
              <w:t xml:space="preserve">BS EN 335:2013 </w:t>
            </w:r>
            <w:r w:rsidRPr="00127694">
              <w:rPr>
                <w:rFonts w:eastAsia="MS Gothic" w:cstheme="minorHAnsi"/>
              </w:rPr>
              <w:t>Durability of wood and wood-based products - Use classes: definitions, application to solid wood and wood-based products</w:t>
            </w:r>
          </w:p>
        </w:tc>
        <w:tc>
          <w:tcPr>
            <w:tcW w:w="2948" w:type="dxa"/>
            <w:tcBorders>
              <w:top w:val="dotted" w:sz="4" w:space="0" w:color="auto"/>
              <w:bottom w:val="dotted" w:sz="4" w:space="0" w:color="auto"/>
            </w:tcBorders>
            <w:shd w:val="clear" w:color="auto" w:fill="F2F2F2" w:themeFill="background1" w:themeFillShade="F2"/>
          </w:tcPr>
          <w:p w14:paraId="529E8B09" w14:textId="77777777" w:rsidR="00675E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831368575"/>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1753630730"/>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r w:rsidR="00675E2F" w:rsidRPr="00B44116" w14:paraId="7A02DCB0"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2DEAEB0E" w14:textId="578D1105" w:rsidR="00675E2F" w:rsidRDefault="00127694" w:rsidP="001E1FAA">
            <w:pPr>
              <w:pStyle w:val="NumberedParagraphLevel2"/>
              <w:numPr>
                <w:ilvl w:val="0"/>
                <w:numId w:val="0"/>
              </w:numPr>
              <w:tabs>
                <w:tab w:val="left" w:pos="8520"/>
                <w:tab w:val="left" w:pos="10243"/>
                <w:tab w:val="left" w:pos="11235"/>
              </w:tabs>
              <w:rPr>
                <w:rFonts w:eastAsia="MS Gothic" w:cstheme="minorHAnsi"/>
                <w:b/>
                <w:bCs/>
              </w:rPr>
            </w:pPr>
            <w:r w:rsidRPr="00127694">
              <w:rPr>
                <w:rFonts w:eastAsia="MS Gothic" w:cstheme="minorHAnsi"/>
                <w:b/>
                <w:bCs/>
              </w:rPr>
              <w:t xml:space="preserve">NZS 3605:2001 </w:t>
            </w:r>
            <w:r w:rsidRPr="00127694">
              <w:rPr>
                <w:rFonts w:eastAsia="MS Gothic" w:cstheme="minorHAnsi"/>
              </w:rPr>
              <w:t>Timber piles and poles for use in building</w:t>
            </w:r>
          </w:p>
        </w:tc>
        <w:tc>
          <w:tcPr>
            <w:tcW w:w="2948" w:type="dxa"/>
            <w:tcBorders>
              <w:top w:val="dotted" w:sz="4" w:space="0" w:color="auto"/>
              <w:bottom w:val="dotted" w:sz="4" w:space="0" w:color="auto"/>
            </w:tcBorders>
            <w:shd w:val="clear" w:color="auto" w:fill="F2F2F2" w:themeFill="background1" w:themeFillShade="F2"/>
          </w:tcPr>
          <w:p w14:paraId="28485573" w14:textId="77777777" w:rsidR="00675E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78749880"/>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1694533302"/>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r w:rsidR="00675E2F" w:rsidRPr="00B44116" w14:paraId="3FFD1687"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AD949D1" w14:textId="2E8F0C95" w:rsidR="00675E2F" w:rsidRDefault="001E5A58" w:rsidP="001E1FAA">
            <w:pPr>
              <w:pStyle w:val="NumberedParagraphLevel2"/>
              <w:numPr>
                <w:ilvl w:val="0"/>
                <w:numId w:val="0"/>
              </w:numPr>
              <w:tabs>
                <w:tab w:val="left" w:pos="8520"/>
                <w:tab w:val="left" w:pos="10243"/>
                <w:tab w:val="left" w:pos="11235"/>
              </w:tabs>
              <w:rPr>
                <w:rFonts w:eastAsia="MS Gothic" w:cstheme="minorHAnsi"/>
                <w:b/>
                <w:bCs/>
              </w:rPr>
            </w:pPr>
            <w:r w:rsidRPr="001E5A58">
              <w:rPr>
                <w:rFonts w:eastAsia="MS Gothic" w:cstheme="minorHAnsi"/>
                <w:b/>
                <w:bCs/>
              </w:rPr>
              <w:t xml:space="preserve">AS 3818.3:2010 </w:t>
            </w:r>
            <w:r w:rsidRPr="001E5A58">
              <w:rPr>
                <w:rFonts w:eastAsia="MS Gothic" w:cstheme="minorHAnsi"/>
              </w:rPr>
              <w:t>Timber – Heavy Structural Products – Visually graded – Part 3: Piles</w:t>
            </w:r>
          </w:p>
        </w:tc>
        <w:tc>
          <w:tcPr>
            <w:tcW w:w="2948" w:type="dxa"/>
            <w:tcBorders>
              <w:top w:val="dotted" w:sz="4" w:space="0" w:color="auto"/>
              <w:bottom w:val="dotted" w:sz="4" w:space="0" w:color="auto"/>
            </w:tcBorders>
            <w:shd w:val="clear" w:color="auto" w:fill="F2F2F2" w:themeFill="background1" w:themeFillShade="F2"/>
          </w:tcPr>
          <w:p w14:paraId="5CF1B6C2" w14:textId="77777777" w:rsidR="00675E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851991071"/>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238835633"/>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r w:rsidR="00675E2F" w:rsidRPr="00B44116" w14:paraId="2C87C83C"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B562204" w14:textId="3D1C207E" w:rsidR="00675E2F" w:rsidRPr="00F541EB" w:rsidRDefault="001E5A58" w:rsidP="001E1FAA">
            <w:pPr>
              <w:pStyle w:val="NumberedParagraphLevel2"/>
              <w:numPr>
                <w:ilvl w:val="0"/>
                <w:numId w:val="0"/>
              </w:numPr>
              <w:tabs>
                <w:tab w:val="left" w:pos="8520"/>
                <w:tab w:val="left" w:pos="10243"/>
                <w:tab w:val="left" w:pos="11235"/>
              </w:tabs>
              <w:rPr>
                <w:rFonts w:eastAsia="MS Gothic" w:cstheme="minorHAnsi"/>
              </w:rPr>
            </w:pPr>
            <w:r w:rsidRPr="001E5A58">
              <w:rPr>
                <w:rFonts w:eastAsia="MS Gothic" w:cstheme="minorHAnsi"/>
                <w:b/>
                <w:bCs/>
              </w:rPr>
              <w:t>AS 3818.10:2010</w:t>
            </w:r>
            <w:r w:rsidRPr="001E5A58">
              <w:rPr>
                <w:rFonts w:eastAsia="MS Gothic" w:cstheme="minorHAnsi"/>
              </w:rPr>
              <w:t xml:space="preserve"> Timber – Heavy Structural Products – Visually graded – Part 10: Building Poles</w:t>
            </w:r>
          </w:p>
        </w:tc>
        <w:tc>
          <w:tcPr>
            <w:tcW w:w="2948" w:type="dxa"/>
            <w:tcBorders>
              <w:top w:val="dotted" w:sz="4" w:space="0" w:color="auto"/>
              <w:bottom w:val="dotted" w:sz="4" w:space="0" w:color="auto"/>
            </w:tcBorders>
            <w:shd w:val="clear" w:color="auto" w:fill="F2F2F2" w:themeFill="background1" w:themeFillShade="F2"/>
          </w:tcPr>
          <w:p w14:paraId="6263DFA6" w14:textId="77777777" w:rsidR="00675E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2143795571"/>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459111197"/>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r w:rsidR="00675E2F" w:rsidRPr="00B44116" w14:paraId="3A46F7EC"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C5EFF64" w14:textId="591B6CA7" w:rsidR="00675E2F" w:rsidRPr="00F541EB" w:rsidRDefault="001E5A58" w:rsidP="001E1FAA">
            <w:pPr>
              <w:pStyle w:val="NumberedParagraphLevel2"/>
              <w:numPr>
                <w:ilvl w:val="0"/>
                <w:numId w:val="0"/>
              </w:numPr>
              <w:tabs>
                <w:tab w:val="left" w:pos="8520"/>
                <w:tab w:val="left" w:pos="10243"/>
                <w:tab w:val="left" w:pos="11235"/>
              </w:tabs>
              <w:rPr>
                <w:rFonts w:eastAsia="MS Gothic" w:cstheme="minorHAnsi"/>
                <w:b/>
                <w:bCs/>
              </w:rPr>
            </w:pPr>
            <w:r w:rsidRPr="001E5A58">
              <w:rPr>
                <w:rFonts w:eastAsia="MS Gothic" w:cstheme="minorHAnsi"/>
                <w:b/>
                <w:bCs/>
              </w:rPr>
              <w:t xml:space="preserve">BRANZ Technical Paper P21 </w:t>
            </w:r>
            <w:r w:rsidRPr="00501D9F">
              <w:rPr>
                <w:rFonts w:eastAsia="MS Gothic" w:cstheme="minorHAnsi"/>
              </w:rPr>
              <w:t>(2010) BRANZ, A wall bracing test and evaluation procedure</w:t>
            </w:r>
          </w:p>
        </w:tc>
        <w:tc>
          <w:tcPr>
            <w:tcW w:w="2948" w:type="dxa"/>
            <w:tcBorders>
              <w:top w:val="dotted" w:sz="4" w:space="0" w:color="auto"/>
              <w:bottom w:val="dotted" w:sz="4" w:space="0" w:color="auto"/>
            </w:tcBorders>
            <w:shd w:val="clear" w:color="auto" w:fill="F2F2F2" w:themeFill="background1" w:themeFillShade="F2"/>
          </w:tcPr>
          <w:p w14:paraId="0378544E" w14:textId="77777777" w:rsidR="00675E2F" w:rsidRPr="00541B0A"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b/>
                <w:bCs/>
              </w:rPr>
            </w:pPr>
            <w:sdt>
              <w:sdtPr>
                <w:rPr>
                  <w:rFonts w:ascii="MS Gothic" w:eastAsia="MS Gothic" w:hAnsi="MS Gothic"/>
                </w:rPr>
                <w:id w:val="1248694036"/>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1053120567"/>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r w:rsidR="00675E2F" w:rsidRPr="00B44116" w14:paraId="74319E41"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FA1EC6E" w14:textId="68C494F1" w:rsidR="00675E2F" w:rsidRPr="00F541EB" w:rsidRDefault="00501D9F" w:rsidP="001E1FAA">
            <w:pPr>
              <w:pStyle w:val="NumberedParagraphLevel2"/>
              <w:numPr>
                <w:ilvl w:val="0"/>
                <w:numId w:val="0"/>
              </w:numPr>
              <w:tabs>
                <w:tab w:val="left" w:pos="8520"/>
                <w:tab w:val="left" w:pos="10243"/>
                <w:tab w:val="left" w:pos="11235"/>
              </w:tabs>
              <w:rPr>
                <w:rFonts w:eastAsia="MS Gothic" w:cstheme="minorHAnsi"/>
                <w:b/>
                <w:bCs/>
              </w:rPr>
            </w:pPr>
            <w:r w:rsidRPr="00501D9F">
              <w:rPr>
                <w:rFonts w:eastAsia="MS Gothic" w:cstheme="minorHAnsi"/>
                <w:b/>
                <w:bCs/>
              </w:rPr>
              <w:t xml:space="preserve">BRANZ Study Report SR 305 </w:t>
            </w:r>
            <w:r w:rsidRPr="00501D9F">
              <w:rPr>
                <w:rFonts w:eastAsia="MS Gothic" w:cstheme="minorHAnsi"/>
              </w:rPr>
              <w:t>(2013) BRANZ, Bracing ratings for non-proprietary bracing walls</w:t>
            </w:r>
          </w:p>
        </w:tc>
        <w:tc>
          <w:tcPr>
            <w:tcW w:w="2948" w:type="dxa"/>
            <w:tcBorders>
              <w:top w:val="dotted" w:sz="4" w:space="0" w:color="auto"/>
              <w:bottom w:val="dotted" w:sz="4" w:space="0" w:color="auto"/>
            </w:tcBorders>
            <w:shd w:val="clear" w:color="auto" w:fill="F2F2F2" w:themeFill="background1" w:themeFillShade="F2"/>
          </w:tcPr>
          <w:p w14:paraId="11F80DAF" w14:textId="77777777" w:rsidR="00675E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916474456"/>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Yes </w:t>
            </w:r>
            <w:r w:rsidR="00675E2F">
              <w:rPr>
                <w:rFonts w:cstheme="minorHAnsi"/>
              </w:rPr>
              <w:tab/>
            </w:r>
            <w:sdt>
              <w:sdtPr>
                <w:rPr>
                  <w:rFonts w:ascii="MS Gothic" w:eastAsia="MS Gothic" w:hAnsi="MS Gothic"/>
                </w:rPr>
                <w:id w:val="-138650101"/>
                <w14:checkbox>
                  <w14:checked w14:val="0"/>
                  <w14:checkedState w14:val="2612" w14:font="MS Gothic"/>
                  <w14:uncheckedState w14:val="2610" w14:font="MS Gothic"/>
                </w14:checkbox>
              </w:sdtPr>
              <w:sdtEndPr/>
              <w:sdtContent>
                <w:r w:rsidR="00675E2F">
                  <w:rPr>
                    <w:rFonts w:ascii="MS Gothic" w:eastAsia="MS Gothic" w:hAnsi="MS Gothic" w:hint="eastAsia"/>
                  </w:rPr>
                  <w:t>☐</w:t>
                </w:r>
              </w:sdtContent>
            </w:sdt>
            <w:r w:rsidR="00675E2F" w:rsidRPr="00B44116">
              <w:rPr>
                <w:rFonts w:cstheme="minorHAnsi"/>
              </w:rPr>
              <w:t xml:space="preserve"> </w:t>
            </w:r>
            <w:r w:rsidR="00675E2F" w:rsidRPr="00B44116">
              <w:rPr>
                <w:rFonts w:cstheme="minorHAnsi"/>
                <w:szCs w:val="20"/>
              </w:rPr>
              <w:t>No</w:t>
            </w:r>
          </w:p>
        </w:tc>
      </w:tr>
    </w:tbl>
    <w:p w14:paraId="228D2DD1" w14:textId="77777777" w:rsidR="007B6693" w:rsidRDefault="007B6693" w:rsidP="007B6693">
      <w:pPr>
        <w:pStyle w:val="BodyText"/>
        <w:suppressAutoHyphens w:val="0"/>
        <w:autoSpaceDE/>
        <w:autoSpaceDN/>
        <w:adjustRightInd/>
        <w:spacing w:before="120" w:line="276" w:lineRule="auto"/>
        <w:ind w:left="720"/>
        <w:textAlignment w:val="auto"/>
        <w:rPr>
          <w:rFonts w:asciiTheme="minorHAnsi" w:eastAsia="MS Gothic" w:hAnsiTheme="minorHAnsi" w:cstheme="minorHAnsi"/>
          <w:sz w:val="22"/>
        </w:rPr>
      </w:pPr>
    </w:p>
    <w:p w14:paraId="7561739D" w14:textId="77777777" w:rsidR="007B6693" w:rsidRDefault="007B6693">
      <w:pPr>
        <w:spacing w:before="0" w:after="200" w:line="276" w:lineRule="auto"/>
        <w:rPr>
          <w:rFonts w:eastAsia="MS Gothic" w:cstheme="minorHAnsi"/>
          <w:color w:val="000000"/>
          <w:sz w:val="22"/>
          <w:lang w:val="en-US"/>
        </w:rPr>
      </w:pPr>
      <w:r>
        <w:rPr>
          <w:rFonts w:eastAsia="MS Gothic" w:cstheme="minorHAnsi"/>
          <w:sz w:val="22"/>
        </w:rPr>
        <w:br w:type="page"/>
      </w:r>
    </w:p>
    <w:p w14:paraId="6C98B6EC" w14:textId="1D237C3A" w:rsidR="00E75398" w:rsidRPr="00270691" w:rsidRDefault="00E75398" w:rsidP="002F3CFA">
      <w:pPr>
        <w:pStyle w:val="NumberedParagraphLevel2"/>
        <w:numPr>
          <w:ilvl w:val="0"/>
          <w:numId w:val="10"/>
        </w:numPr>
        <w:spacing w:after="120" w:line="240" w:lineRule="auto"/>
        <w:ind w:left="426"/>
        <w:rPr>
          <w:rFonts w:eastAsia="Calibri"/>
        </w:rPr>
      </w:pPr>
      <w:r w:rsidRPr="00270691">
        <w:rPr>
          <w:rFonts w:eastAsia="Calibri"/>
        </w:rPr>
        <w:lastRenderedPageBreak/>
        <w:t xml:space="preserve">Do you agree with the specification and standards cited for </w:t>
      </w:r>
      <w:r w:rsidRPr="004954DA">
        <w:rPr>
          <w:rFonts w:eastAsia="Calibri"/>
          <w:b/>
          <w:bCs/>
        </w:rPr>
        <w:t>gypsum plasterboard used as wall bracing</w:t>
      </w:r>
      <w:r w:rsidRPr="00270691">
        <w:rPr>
          <w:rFonts w:eastAsia="Calibri"/>
        </w:rPr>
        <w:t xml:space="preserve"> at section 2.5.4.3?</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E75398" w:rsidRPr="00B44116" w14:paraId="24BC09DB"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004014C" w14:textId="146CE417" w:rsidR="00E75398" w:rsidRPr="00501D9F" w:rsidRDefault="00E75398" w:rsidP="001E1FAA">
            <w:pPr>
              <w:pStyle w:val="NumberedParagraphLevel2"/>
              <w:numPr>
                <w:ilvl w:val="0"/>
                <w:numId w:val="0"/>
              </w:numPr>
              <w:tabs>
                <w:tab w:val="left" w:pos="8520"/>
                <w:tab w:val="left" w:pos="10243"/>
                <w:tab w:val="left" w:pos="11235"/>
              </w:tabs>
              <w:rPr>
                <w:rFonts w:eastAsia="MS Gothic" w:cstheme="minorHAnsi"/>
                <w:b/>
                <w:bCs/>
              </w:rPr>
            </w:pPr>
            <w:r w:rsidRPr="00E75398">
              <w:rPr>
                <w:rFonts w:eastAsia="MS Gothic" w:cstheme="minorHAnsi"/>
              </w:rPr>
              <w:t xml:space="preserve">The specification to determine the bracing rating </w:t>
            </w:r>
            <w:r>
              <w:rPr>
                <w:rFonts w:eastAsia="MS Gothic" w:cstheme="minorHAnsi"/>
              </w:rPr>
              <w:t xml:space="preserve">set out in </w:t>
            </w:r>
            <w:r w:rsidRPr="004954DA">
              <w:rPr>
                <w:rFonts w:eastAsia="MS Gothic" w:cstheme="minorHAnsi"/>
                <w:b/>
                <w:bCs/>
              </w:rPr>
              <w:t>subsections 2.5.4.3 a) to e)</w:t>
            </w:r>
            <w:r w:rsidR="004954DA" w:rsidRPr="004954DA">
              <w:rPr>
                <w:rFonts w:eastAsia="MS Gothic" w:cstheme="minorHAnsi"/>
                <w:b/>
                <w:bCs/>
              </w:rPr>
              <w:t xml:space="preserve"> of the draft Building Product Specifications</w:t>
            </w:r>
          </w:p>
        </w:tc>
        <w:tc>
          <w:tcPr>
            <w:tcW w:w="2948" w:type="dxa"/>
            <w:tcBorders>
              <w:top w:val="dotted" w:sz="4" w:space="0" w:color="auto"/>
              <w:bottom w:val="dotted" w:sz="4" w:space="0" w:color="auto"/>
            </w:tcBorders>
            <w:shd w:val="clear" w:color="auto" w:fill="F2F2F2" w:themeFill="background1" w:themeFillShade="F2"/>
          </w:tcPr>
          <w:p w14:paraId="14B2A6F7" w14:textId="5A610F07" w:rsidR="00E7539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724963456"/>
                <w14:checkbox>
                  <w14:checked w14:val="0"/>
                  <w14:checkedState w14:val="2612" w14:font="MS Gothic"/>
                  <w14:uncheckedState w14:val="2610" w14:font="MS Gothic"/>
                </w14:checkbox>
              </w:sdtPr>
              <w:sdtEndPr/>
              <w:sdtContent>
                <w:r w:rsidR="00E75398">
                  <w:rPr>
                    <w:rFonts w:ascii="MS Gothic" w:eastAsia="MS Gothic" w:hAnsi="MS Gothic" w:hint="eastAsia"/>
                  </w:rPr>
                  <w:t>☐</w:t>
                </w:r>
              </w:sdtContent>
            </w:sdt>
            <w:r w:rsidR="00E75398" w:rsidRPr="00B44116">
              <w:rPr>
                <w:rFonts w:cstheme="minorHAnsi"/>
              </w:rPr>
              <w:t xml:space="preserve"> Yes </w:t>
            </w:r>
            <w:r w:rsidR="00E75398">
              <w:rPr>
                <w:rFonts w:cstheme="minorHAnsi"/>
              </w:rPr>
              <w:tab/>
            </w:r>
            <w:sdt>
              <w:sdtPr>
                <w:rPr>
                  <w:rFonts w:ascii="MS Gothic" w:eastAsia="MS Gothic" w:hAnsi="MS Gothic"/>
                </w:rPr>
                <w:id w:val="1484583647"/>
                <w14:checkbox>
                  <w14:checked w14:val="0"/>
                  <w14:checkedState w14:val="2612" w14:font="MS Gothic"/>
                  <w14:uncheckedState w14:val="2610" w14:font="MS Gothic"/>
                </w14:checkbox>
              </w:sdtPr>
              <w:sdtEndPr/>
              <w:sdtContent>
                <w:r w:rsidR="00E75398">
                  <w:rPr>
                    <w:rFonts w:ascii="MS Gothic" w:eastAsia="MS Gothic" w:hAnsi="MS Gothic" w:hint="eastAsia"/>
                  </w:rPr>
                  <w:t>☐</w:t>
                </w:r>
              </w:sdtContent>
            </w:sdt>
            <w:r w:rsidR="00E75398" w:rsidRPr="00B44116">
              <w:rPr>
                <w:rFonts w:cstheme="minorHAnsi"/>
              </w:rPr>
              <w:t xml:space="preserve"> </w:t>
            </w:r>
            <w:r w:rsidR="00E75398" w:rsidRPr="00B44116">
              <w:rPr>
                <w:rFonts w:cstheme="minorHAnsi"/>
                <w:szCs w:val="20"/>
              </w:rPr>
              <w:t>No</w:t>
            </w:r>
          </w:p>
        </w:tc>
      </w:tr>
      <w:tr w:rsidR="00E75398" w:rsidRPr="00B44116" w14:paraId="7C04DC4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8B6A127" w14:textId="77777777" w:rsidR="00E75398" w:rsidRPr="00F541EB" w:rsidRDefault="00E75398" w:rsidP="001E1FAA">
            <w:pPr>
              <w:pStyle w:val="NumberedParagraphLevel2"/>
              <w:numPr>
                <w:ilvl w:val="0"/>
                <w:numId w:val="0"/>
              </w:numPr>
              <w:tabs>
                <w:tab w:val="left" w:pos="8520"/>
                <w:tab w:val="left" w:pos="10243"/>
                <w:tab w:val="left" w:pos="11235"/>
              </w:tabs>
              <w:rPr>
                <w:rFonts w:eastAsia="MS Gothic" w:cstheme="minorHAnsi"/>
                <w:b/>
                <w:bCs/>
              </w:rPr>
            </w:pPr>
            <w:r w:rsidRPr="00501D9F">
              <w:rPr>
                <w:rFonts w:eastAsia="MS Gothic" w:cstheme="minorHAnsi"/>
                <w:b/>
                <w:bCs/>
              </w:rPr>
              <w:t xml:space="preserve">AS/NZS 2588:2018 </w:t>
            </w:r>
            <w:r w:rsidRPr="00501D9F">
              <w:rPr>
                <w:rFonts w:eastAsia="MS Gothic" w:cstheme="minorHAnsi"/>
              </w:rPr>
              <w:t>Gypsum plasterboard (requirements for standard grade)</w:t>
            </w:r>
          </w:p>
        </w:tc>
        <w:tc>
          <w:tcPr>
            <w:tcW w:w="2948" w:type="dxa"/>
            <w:tcBorders>
              <w:top w:val="dotted" w:sz="4" w:space="0" w:color="auto"/>
              <w:bottom w:val="dotted" w:sz="4" w:space="0" w:color="auto"/>
            </w:tcBorders>
            <w:shd w:val="clear" w:color="auto" w:fill="F2F2F2" w:themeFill="background1" w:themeFillShade="F2"/>
          </w:tcPr>
          <w:p w14:paraId="6151039F" w14:textId="77777777" w:rsidR="00E7539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331728517"/>
                <w14:checkbox>
                  <w14:checked w14:val="0"/>
                  <w14:checkedState w14:val="2612" w14:font="MS Gothic"/>
                  <w14:uncheckedState w14:val="2610" w14:font="MS Gothic"/>
                </w14:checkbox>
              </w:sdtPr>
              <w:sdtEndPr/>
              <w:sdtContent>
                <w:r w:rsidR="00E75398">
                  <w:rPr>
                    <w:rFonts w:ascii="MS Gothic" w:eastAsia="MS Gothic" w:hAnsi="MS Gothic" w:hint="eastAsia"/>
                  </w:rPr>
                  <w:t>☐</w:t>
                </w:r>
              </w:sdtContent>
            </w:sdt>
            <w:r w:rsidR="00E75398" w:rsidRPr="00B44116">
              <w:rPr>
                <w:rFonts w:cstheme="minorHAnsi"/>
              </w:rPr>
              <w:t xml:space="preserve"> Yes </w:t>
            </w:r>
            <w:r w:rsidR="00E75398">
              <w:rPr>
                <w:rFonts w:cstheme="minorHAnsi"/>
              </w:rPr>
              <w:tab/>
            </w:r>
            <w:sdt>
              <w:sdtPr>
                <w:rPr>
                  <w:rFonts w:ascii="MS Gothic" w:eastAsia="MS Gothic" w:hAnsi="MS Gothic"/>
                </w:rPr>
                <w:id w:val="1087587044"/>
                <w14:checkbox>
                  <w14:checked w14:val="0"/>
                  <w14:checkedState w14:val="2612" w14:font="MS Gothic"/>
                  <w14:uncheckedState w14:val="2610" w14:font="MS Gothic"/>
                </w14:checkbox>
              </w:sdtPr>
              <w:sdtEndPr/>
              <w:sdtContent>
                <w:r w:rsidR="00E75398">
                  <w:rPr>
                    <w:rFonts w:ascii="MS Gothic" w:eastAsia="MS Gothic" w:hAnsi="MS Gothic" w:hint="eastAsia"/>
                  </w:rPr>
                  <w:t>☐</w:t>
                </w:r>
              </w:sdtContent>
            </w:sdt>
            <w:r w:rsidR="00E75398" w:rsidRPr="00B44116">
              <w:rPr>
                <w:rFonts w:cstheme="minorHAnsi"/>
              </w:rPr>
              <w:t xml:space="preserve"> </w:t>
            </w:r>
            <w:r w:rsidR="00E75398" w:rsidRPr="00B44116">
              <w:rPr>
                <w:rFonts w:cstheme="minorHAnsi"/>
                <w:szCs w:val="20"/>
              </w:rPr>
              <w:t>No</w:t>
            </w:r>
          </w:p>
        </w:tc>
      </w:tr>
      <w:tr w:rsidR="00E75398" w:rsidRPr="00B44116" w14:paraId="5104226C"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18370C0" w14:textId="77777777" w:rsidR="00E75398" w:rsidRPr="00F541EB" w:rsidRDefault="00E75398" w:rsidP="001E1FAA">
            <w:pPr>
              <w:pStyle w:val="NumberedParagraphLevel2"/>
              <w:numPr>
                <w:ilvl w:val="0"/>
                <w:numId w:val="0"/>
              </w:numPr>
              <w:tabs>
                <w:tab w:val="left" w:pos="8520"/>
                <w:tab w:val="left" w:pos="10243"/>
                <w:tab w:val="left" w:pos="11235"/>
              </w:tabs>
              <w:rPr>
                <w:rFonts w:eastAsia="MS Gothic" w:cstheme="minorHAnsi"/>
                <w:b/>
                <w:bCs/>
              </w:rPr>
            </w:pPr>
            <w:r w:rsidRPr="00501D9F">
              <w:rPr>
                <w:rFonts w:eastAsia="MS Gothic" w:cstheme="minorHAnsi"/>
                <w:b/>
                <w:bCs/>
              </w:rPr>
              <w:t xml:space="preserve">ASTM C1936/C1396M-24 </w:t>
            </w:r>
            <w:r w:rsidRPr="00501D9F">
              <w:rPr>
                <w:rFonts w:eastAsia="MS Gothic" w:cstheme="minorHAnsi"/>
              </w:rPr>
              <w:t>Standard Specification for Gypsum Board (requirements for gypsum wallboard)</w:t>
            </w:r>
          </w:p>
        </w:tc>
        <w:tc>
          <w:tcPr>
            <w:tcW w:w="2948" w:type="dxa"/>
            <w:tcBorders>
              <w:top w:val="dotted" w:sz="4" w:space="0" w:color="auto"/>
              <w:bottom w:val="dotted" w:sz="4" w:space="0" w:color="auto"/>
            </w:tcBorders>
            <w:shd w:val="clear" w:color="auto" w:fill="F2F2F2" w:themeFill="background1" w:themeFillShade="F2"/>
          </w:tcPr>
          <w:p w14:paraId="0A895164" w14:textId="77777777" w:rsidR="00E7539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2056885541"/>
                <w14:checkbox>
                  <w14:checked w14:val="0"/>
                  <w14:checkedState w14:val="2612" w14:font="MS Gothic"/>
                  <w14:uncheckedState w14:val="2610" w14:font="MS Gothic"/>
                </w14:checkbox>
              </w:sdtPr>
              <w:sdtEndPr/>
              <w:sdtContent>
                <w:r w:rsidR="00E75398">
                  <w:rPr>
                    <w:rFonts w:ascii="MS Gothic" w:eastAsia="MS Gothic" w:hAnsi="MS Gothic" w:hint="eastAsia"/>
                  </w:rPr>
                  <w:t>☐</w:t>
                </w:r>
              </w:sdtContent>
            </w:sdt>
            <w:r w:rsidR="00E75398" w:rsidRPr="00B44116">
              <w:rPr>
                <w:rFonts w:cstheme="minorHAnsi"/>
              </w:rPr>
              <w:t xml:space="preserve"> Yes </w:t>
            </w:r>
            <w:r w:rsidR="00E75398">
              <w:rPr>
                <w:rFonts w:cstheme="minorHAnsi"/>
              </w:rPr>
              <w:tab/>
            </w:r>
            <w:sdt>
              <w:sdtPr>
                <w:rPr>
                  <w:rFonts w:ascii="MS Gothic" w:eastAsia="MS Gothic" w:hAnsi="MS Gothic"/>
                </w:rPr>
                <w:id w:val="256333895"/>
                <w14:checkbox>
                  <w14:checked w14:val="0"/>
                  <w14:checkedState w14:val="2612" w14:font="MS Gothic"/>
                  <w14:uncheckedState w14:val="2610" w14:font="MS Gothic"/>
                </w14:checkbox>
              </w:sdtPr>
              <w:sdtEndPr/>
              <w:sdtContent>
                <w:r w:rsidR="00E75398">
                  <w:rPr>
                    <w:rFonts w:ascii="MS Gothic" w:eastAsia="MS Gothic" w:hAnsi="MS Gothic" w:hint="eastAsia"/>
                  </w:rPr>
                  <w:t>☐</w:t>
                </w:r>
              </w:sdtContent>
            </w:sdt>
            <w:r w:rsidR="00E75398" w:rsidRPr="00B44116">
              <w:rPr>
                <w:rFonts w:cstheme="minorHAnsi"/>
              </w:rPr>
              <w:t xml:space="preserve"> </w:t>
            </w:r>
            <w:r w:rsidR="00E75398" w:rsidRPr="00B44116">
              <w:rPr>
                <w:rFonts w:cstheme="minorHAnsi"/>
                <w:szCs w:val="20"/>
              </w:rPr>
              <w:t>No</w:t>
            </w:r>
          </w:p>
        </w:tc>
      </w:tr>
      <w:tr w:rsidR="00E75398" w:rsidRPr="00B44116" w14:paraId="7EE83AD4"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26A972CF" w14:textId="77777777" w:rsidR="00E75398" w:rsidRPr="00F541EB" w:rsidRDefault="00E75398" w:rsidP="001E1FAA">
            <w:pPr>
              <w:pStyle w:val="NumberedParagraphLevel2"/>
              <w:numPr>
                <w:ilvl w:val="0"/>
                <w:numId w:val="0"/>
              </w:numPr>
              <w:tabs>
                <w:tab w:val="left" w:pos="8520"/>
                <w:tab w:val="left" w:pos="10243"/>
                <w:tab w:val="left" w:pos="11235"/>
              </w:tabs>
              <w:rPr>
                <w:rFonts w:eastAsia="MS Gothic" w:cstheme="minorHAnsi"/>
                <w:b/>
                <w:bCs/>
              </w:rPr>
            </w:pPr>
            <w:r w:rsidRPr="00501D9F">
              <w:rPr>
                <w:rFonts w:eastAsia="MS Gothic" w:cstheme="minorHAnsi"/>
                <w:b/>
                <w:bCs/>
              </w:rPr>
              <w:t xml:space="preserve">BS EN 520:2004+A1:2009 </w:t>
            </w:r>
            <w:r w:rsidRPr="00E75398">
              <w:rPr>
                <w:rFonts w:eastAsia="MS Gothic" w:cstheme="minorHAnsi"/>
              </w:rPr>
              <w:t>Gypsum plasterboards. Definitions, requirements and test methods (requirements for gypsum plasterboard Type A)</w:t>
            </w:r>
          </w:p>
        </w:tc>
        <w:tc>
          <w:tcPr>
            <w:tcW w:w="2948" w:type="dxa"/>
            <w:tcBorders>
              <w:top w:val="dotted" w:sz="4" w:space="0" w:color="auto"/>
              <w:bottom w:val="dotted" w:sz="4" w:space="0" w:color="auto"/>
            </w:tcBorders>
            <w:shd w:val="clear" w:color="auto" w:fill="F2F2F2" w:themeFill="background1" w:themeFillShade="F2"/>
          </w:tcPr>
          <w:p w14:paraId="4DA6466A" w14:textId="77777777" w:rsidR="00E7539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55862325"/>
                <w14:checkbox>
                  <w14:checked w14:val="0"/>
                  <w14:checkedState w14:val="2612" w14:font="MS Gothic"/>
                  <w14:uncheckedState w14:val="2610" w14:font="MS Gothic"/>
                </w14:checkbox>
              </w:sdtPr>
              <w:sdtEndPr/>
              <w:sdtContent>
                <w:r w:rsidR="00E75398">
                  <w:rPr>
                    <w:rFonts w:ascii="MS Gothic" w:eastAsia="MS Gothic" w:hAnsi="MS Gothic" w:hint="eastAsia"/>
                  </w:rPr>
                  <w:t>☐</w:t>
                </w:r>
              </w:sdtContent>
            </w:sdt>
            <w:r w:rsidR="00E75398" w:rsidRPr="00B44116">
              <w:rPr>
                <w:rFonts w:cstheme="minorHAnsi"/>
              </w:rPr>
              <w:t xml:space="preserve"> Yes </w:t>
            </w:r>
            <w:r w:rsidR="00E75398">
              <w:rPr>
                <w:rFonts w:cstheme="minorHAnsi"/>
              </w:rPr>
              <w:tab/>
            </w:r>
            <w:sdt>
              <w:sdtPr>
                <w:rPr>
                  <w:rFonts w:ascii="MS Gothic" w:eastAsia="MS Gothic" w:hAnsi="MS Gothic"/>
                </w:rPr>
                <w:id w:val="380841880"/>
                <w14:checkbox>
                  <w14:checked w14:val="0"/>
                  <w14:checkedState w14:val="2612" w14:font="MS Gothic"/>
                  <w14:uncheckedState w14:val="2610" w14:font="MS Gothic"/>
                </w14:checkbox>
              </w:sdtPr>
              <w:sdtEndPr/>
              <w:sdtContent>
                <w:r w:rsidR="00E75398">
                  <w:rPr>
                    <w:rFonts w:ascii="MS Gothic" w:eastAsia="MS Gothic" w:hAnsi="MS Gothic" w:hint="eastAsia"/>
                  </w:rPr>
                  <w:t>☐</w:t>
                </w:r>
              </w:sdtContent>
            </w:sdt>
            <w:r w:rsidR="00E75398" w:rsidRPr="00B44116">
              <w:rPr>
                <w:rFonts w:cstheme="minorHAnsi"/>
              </w:rPr>
              <w:t xml:space="preserve"> </w:t>
            </w:r>
            <w:r w:rsidR="00E75398" w:rsidRPr="00B44116">
              <w:rPr>
                <w:rFonts w:cstheme="minorHAnsi"/>
                <w:szCs w:val="20"/>
              </w:rPr>
              <w:t>No</w:t>
            </w:r>
          </w:p>
        </w:tc>
      </w:tr>
    </w:tbl>
    <w:p w14:paraId="53F8D6DB" w14:textId="39EA1A41" w:rsidR="00675E2F" w:rsidRPr="00915992" w:rsidRDefault="00675E2F"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206D56">
        <w:rPr>
          <w:rFonts w:asciiTheme="minorHAnsi" w:eastAsia="MS Gothic" w:hAnsiTheme="minorHAnsi" w:cstheme="minorHAnsi"/>
          <w:sz w:val="22"/>
        </w:rPr>
        <w:t xml:space="preserve">If you </w:t>
      </w:r>
      <w:r w:rsidRPr="00915992">
        <w:rPr>
          <w:rFonts w:asciiTheme="minorHAnsi" w:eastAsia="MS Gothic" w:hAnsiTheme="minorHAnsi" w:cstheme="minorHAnsi"/>
          <w:b/>
          <w:bCs/>
          <w:sz w:val="22"/>
        </w:rPr>
        <w:t>do not</w:t>
      </w:r>
      <w:r w:rsidRPr="00915992">
        <w:rPr>
          <w:rFonts w:asciiTheme="minorHAnsi" w:eastAsia="MS Gothic" w:hAnsiTheme="minorHAnsi" w:cstheme="minorHAnsi"/>
          <w:sz w:val="22"/>
        </w:rPr>
        <w:t xml:space="preserve">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Pr>
          <w:rFonts w:asciiTheme="minorHAnsi" w:eastAsia="MS Gothic" w:hAnsiTheme="minorHAnsi" w:cstheme="minorHAnsi"/>
          <w:sz w:val="22"/>
        </w:rPr>
        <w:t>s</w:t>
      </w:r>
      <w:r w:rsidR="00E75398">
        <w:rPr>
          <w:rFonts w:asciiTheme="minorHAnsi" w:eastAsia="MS Gothic" w:hAnsiTheme="minorHAnsi" w:cstheme="minorHAnsi"/>
          <w:sz w:val="22"/>
        </w:rPr>
        <w:t xml:space="preserve"> or the specification for gypsum plasterboard used as wall bracing</w:t>
      </w:r>
      <w:r w:rsidRPr="00206D56">
        <w:rPr>
          <w:rFonts w:asciiTheme="minorHAnsi" w:eastAsia="MS Gothic" w:hAnsiTheme="minorHAnsi" w:cstheme="minorHAnsi"/>
          <w:sz w:val="22"/>
        </w:rPr>
        <w:t xml:space="preserve">, please explain </w:t>
      </w:r>
      <w:r>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675E2F" w14:paraId="0FDDC674" w14:textId="77777777" w:rsidTr="001E1FAA">
        <w:trPr>
          <w:trHeight w:val="1417"/>
        </w:trPr>
        <w:tc>
          <w:tcPr>
            <w:tcW w:w="14175" w:type="dxa"/>
            <w:shd w:val="clear" w:color="auto" w:fill="F2F2F2" w:themeFill="background1" w:themeFillShade="F2"/>
          </w:tcPr>
          <w:p w14:paraId="0C576581" w14:textId="77777777" w:rsidR="00675E2F" w:rsidRPr="008261C8" w:rsidRDefault="00675E2F" w:rsidP="001E1FAA">
            <w:pPr>
              <w:pStyle w:val="BodyText"/>
              <w:suppressAutoHyphens w:val="0"/>
              <w:autoSpaceDE/>
              <w:autoSpaceDN/>
              <w:adjustRightInd/>
              <w:spacing w:before="0" w:after="120" w:line="276" w:lineRule="auto"/>
              <w:textAlignment w:val="auto"/>
              <w:rPr>
                <w:rFonts w:eastAsia="Calibri"/>
                <w:sz w:val="22"/>
              </w:rPr>
            </w:pPr>
          </w:p>
        </w:tc>
      </w:tr>
    </w:tbl>
    <w:p w14:paraId="4A1319A5" w14:textId="1C849996" w:rsidR="00675E2F" w:rsidRPr="00915992" w:rsidRDefault="00675E2F"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915992">
        <w:rPr>
          <w:rFonts w:asciiTheme="minorHAnsi" w:eastAsia="MS Gothic" w:hAnsiTheme="minorHAnsi" w:cstheme="minorHAnsi"/>
          <w:sz w:val="22"/>
        </w:rPr>
        <w:t xml:space="preserve">Are there other standards </w:t>
      </w:r>
      <w:r w:rsidR="001405B6">
        <w:rPr>
          <w:rFonts w:asciiTheme="minorHAnsi" w:eastAsia="MS Gothic" w:hAnsiTheme="minorHAnsi" w:cstheme="minorHAnsi"/>
          <w:sz w:val="22"/>
        </w:rPr>
        <w:t xml:space="preserve">or reference documents </w:t>
      </w:r>
      <w:r w:rsidRPr="00915992">
        <w:rPr>
          <w:rFonts w:asciiTheme="minorHAnsi" w:eastAsia="MS Gothic" w:hAnsiTheme="minorHAnsi" w:cstheme="minorHAnsi"/>
          <w:sz w:val="22"/>
        </w:rPr>
        <w:t>that should be cited in this section of the Building Product Specifications? 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675E2F" w14:paraId="503DD94C" w14:textId="77777777" w:rsidTr="001E1FAA">
        <w:trPr>
          <w:trHeight w:val="567"/>
        </w:trPr>
        <w:tc>
          <w:tcPr>
            <w:tcW w:w="3397" w:type="dxa"/>
            <w:shd w:val="clear" w:color="auto" w:fill="auto"/>
          </w:tcPr>
          <w:p w14:paraId="59CBB00C" w14:textId="77777777" w:rsidR="00675E2F" w:rsidRPr="008261C8" w:rsidRDefault="00675E2F"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762DA5C8" w14:textId="77777777" w:rsidR="00675E2F" w:rsidRPr="008261C8" w:rsidRDefault="00675E2F" w:rsidP="001E1FAA">
            <w:pPr>
              <w:pStyle w:val="BodyText"/>
              <w:suppressAutoHyphens w:val="0"/>
              <w:autoSpaceDE/>
              <w:autoSpaceDN/>
              <w:adjustRightInd/>
              <w:spacing w:before="0" w:after="120" w:line="276" w:lineRule="auto"/>
              <w:textAlignment w:val="auto"/>
              <w:rPr>
                <w:rFonts w:eastAsia="Calibri"/>
                <w:sz w:val="22"/>
              </w:rPr>
            </w:pPr>
          </w:p>
        </w:tc>
      </w:tr>
      <w:tr w:rsidR="00675E2F" w14:paraId="233C32E8" w14:textId="77777777" w:rsidTr="001E1FAA">
        <w:trPr>
          <w:trHeight w:val="1701"/>
        </w:trPr>
        <w:tc>
          <w:tcPr>
            <w:tcW w:w="3397" w:type="dxa"/>
            <w:shd w:val="clear" w:color="auto" w:fill="auto"/>
          </w:tcPr>
          <w:p w14:paraId="6FC62B52" w14:textId="2604BFF9" w:rsidR="00675E2F" w:rsidRDefault="00675E2F"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2078EC84" w14:textId="77777777" w:rsidR="00675E2F" w:rsidRPr="003939E6" w:rsidRDefault="00675E2F"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5A164404" w14:textId="77777777" w:rsidR="00675E2F" w:rsidRDefault="00675E2F" w:rsidP="001E1FAA">
            <w:pPr>
              <w:pStyle w:val="BodyText"/>
              <w:suppressAutoHyphens w:val="0"/>
              <w:autoSpaceDE/>
              <w:autoSpaceDN/>
              <w:adjustRightInd/>
              <w:spacing w:before="0" w:after="120" w:line="276" w:lineRule="auto"/>
              <w:textAlignment w:val="auto"/>
              <w:rPr>
                <w:rFonts w:eastAsia="Calibri"/>
                <w:sz w:val="22"/>
              </w:rPr>
            </w:pPr>
          </w:p>
        </w:tc>
      </w:tr>
    </w:tbl>
    <w:p w14:paraId="5779C5DF" w14:textId="0B591272" w:rsidR="00E75398" w:rsidRDefault="00E75398" w:rsidP="00675E2F">
      <w:pPr>
        <w:pStyle w:val="BodyText"/>
        <w:suppressAutoHyphens w:val="0"/>
        <w:autoSpaceDE/>
        <w:autoSpaceDN/>
        <w:adjustRightInd/>
        <w:spacing w:before="0" w:after="120" w:line="276" w:lineRule="auto"/>
        <w:textAlignment w:val="auto"/>
        <w:rPr>
          <w:rFonts w:eastAsia="Calibri"/>
          <w:sz w:val="22"/>
        </w:rPr>
      </w:pPr>
    </w:p>
    <w:p w14:paraId="7325597C" w14:textId="77777777" w:rsidR="00E75398" w:rsidRDefault="00E75398">
      <w:pPr>
        <w:spacing w:before="0" w:after="200" w:line="276" w:lineRule="auto"/>
        <w:rPr>
          <w:rFonts w:ascii="Calibri" w:eastAsia="Calibri" w:hAnsi="Calibri" w:cs="Calibri"/>
          <w:color w:val="000000"/>
          <w:sz w:val="22"/>
          <w:lang w:val="en-US"/>
        </w:rPr>
      </w:pPr>
      <w:r>
        <w:rPr>
          <w:rFonts w:eastAsia="Calibri"/>
          <w:sz w:val="22"/>
        </w:rPr>
        <w:br w:type="page"/>
      </w:r>
    </w:p>
    <w:p w14:paraId="0295B9EE" w14:textId="6598BA2B" w:rsidR="000B36FD" w:rsidRDefault="000B36FD" w:rsidP="000B36FD">
      <w:pPr>
        <w:pStyle w:val="NumberedParagraphLevel2"/>
        <w:numPr>
          <w:ilvl w:val="0"/>
          <w:numId w:val="0"/>
        </w:numPr>
        <w:spacing w:line="240" w:lineRule="auto"/>
        <w:rPr>
          <w:b/>
          <w:sz w:val="28"/>
        </w:rPr>
      </w:pPr>
      <w:r>
        <w:rPr>
          <w:b/>
          <w:sz w:val="28"/>
        </w:rPr>
        <w:lastRenderedPageBreak/>
        <w:t>Section 2.6</w:t>
      </w:r>
      <w:r>
        <w:rPr>
          <w:b/>
          <w:sz w:val="28"/>
        </w:rPr>
        <w:tab/>
        <w:t>Siteworks</w:t>
      </w:r>
      <w:r w:rsidR="00C17925">
        <w:rPr>
          <w:b/>
          <w:sz w:val="28"/>
        </w:rPr>
        <w:t xml:space="preserve"> </w:t>
      </w:r>
      <w:r w:rsidR="00C17925">
        <w:rPr>
          <w:bCs/>
          <w:sz w:val="20"/>
          <w:szCs w:val="16"/>
        </w:rPr>
        <w:t>(</w:t>
      </w:r>
      <w:r w:rsidR="00C17925" w:rsidRPr="00C17925">
        <w:rPr>
          <w:bCs/>
          <w:sz w:val="20"/>
          <w:szCs w:val="16"/>
        </w:rPr>
        <w:t xml:space="preserve">please </w:t>
      </w:r>
      <w:r w:rsidR="00C17925">
        <w:rPr>
          <w:bCs/>
          <w:sz w:val="20"/>
          <w:szCs w:val="16"/>
        </w:rPr>
        <w:t>go</w:t>
      </w:r>
      <w:r w:rsidR="00C17925" w:rsidRPr="00C17925">
        <w:rPr>
          <w:bCs/>
          <w:sz w:val="20"/>
          <w:szCs w:val="16"/>
        </w:rPr>
        <w:t xml:space="preserve"> to the next section if you do not have feedback on this</w:t>
      </w:r>
      <w:r w:rsidR="00C17925">
        <w:rPr>
          <w:bCs/>
          <w:sz w:val="20"/>
          <w:szCs w:val="16"/>
        </w:rPr>
        <w:t>)</w:t>
      </w:r>
    </w:p>
    <w:p w14:paraId="450A80E1" w14:textId="23E62729" w:rsidR="000B36FD" w:rsidRPr="00270691" w:rsidRDefault="000B36FD" w:rsidP="002F3CFA">
      <w:pPr>
        <w:pStyle w:val="NumberedParagraphLevel2"/>
        <w:numPr>
          <w:ilvl w:val="0"/>
          <w:numId w:val="10"/>
        </w:numPr>
        <w:spacing w:after="120" w:line="240" w:lineRule="auto"/>
        <w:ind w:left="426"/>
        <w:rPr>
          <w:rFonts w:eastAsia="Calibri"/>
        </w:rPr>
      </w:pPr>
      <w:r w:rsidRPr="0015131C">
        <w:rPr>
          <w:rFonts w:eastAsia="Calibri"/>
        </w:rPr>
        <w:t>Do you support the citation of the following references in the Building Product Specifications</w:t>
      </w:r>
      <w:r>
        <w:rPr>
          <w:rFonts w:eastAsia="Calibri"/>
        </w:rPr>
        <w:t xml:space="preserve"> (section 2.6.1 Engineered fill)?</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0B36FD" w:rsidRPr="00B44116" w14:paraId="2C47C2BE"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61B1125" w14:textId="4CEB416E" w:rsidR="000B36FD" w:rsidRPr="00B44116" w:rsidRDefault="00485C23" w:rsidP="001E1FAA">
            <w:pPr>
              <w:pStyle w:val="NumberedParagraphLevel2"/>
              <w:numPr>
                <w:ilvl w:val="0"/>
                <w:numId w:val="0"/>
              </w:numPr>
              <w:tabs>
                <w:tab w:val="left" w:pos="8520"/>
                <w:tab w:val="left" w:pos="10243"/>
                <w:tab w:val="left" w:pos="11235"/>
              </w:tabs>
              <w:rPr>
                <w:rFonts w:eastAsia="MS Gothic" w:cstheme="minorHAnsi"/>
              </w:rPr>
            </w:pPr>
            <w:r w:rsidRPr="00485C23">
              <w:rPr>
                <w:rFonts w:eastAsia="MS Gothic" w:cstheme="minorHAnsi"/>
                <w:b/>
                <w:bCs/>
              </w:rPr>
              <w:t>DIN 18134:2012-04</w:t>
            </w:r>
            <w:r w:rsidRPr="00485C23">
              <w:rPr>
                <w:rFonts w:eastAsia="MS Gothic" w:cstheme="minorHAnsi"/>
              </w:rPr>
              <w:t xml:space="preserve"> German Institute for Standardization, Soil - Testing procedures and testing equipment – Plate load test</w:t>
            </w:r>
          </w:p>
        </w:tc>
        <w:tc>
          <w:tcPr>
            <w:tcW w:w="2948" w:type="dxa"/>
            <w:tcBorders>
              <w:top w:val="dotted" w:sz="4" w:space="0" w:color="auto"/>
              <w:bottom w:val="dotted" w:sz="4" w:space="0" w:color="auto"/>
            </w:tcBorders>
            <w:shd w:val="clear" w:color="auto" w:fill="F2F2F2" w:themeFill="background1" w:themeFillShade="F2"/>
          </w:tcPr>
          <w:p w14:paraId="276D6EFE" w14:textId="77777777" w:rsidR="000B36FD"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39360313"/>
                <w14:checkbox>
                  <w14:checked w14:val="0"/>
                  <w14:checkedState w14:val="2612" w14:font="MS Gothic"/>
                  <w14:uncheckedState w14:val="2610" w14:font="MS Gothic"/>
                </w14:checkbox>
              </w:sdtPr>
              <w:sdtEndPr/>
              <w:sdtContent>
                <w:r w:rsidR="000B36FD">
                  <w:rPr>
                    <w:rFonts w:ascii="MS Gothic" w:eastAsia="MS Gothic" w:hAnsi="MS Gothic" w:hint="eastAsia"/>
                  </w:rPr>
                  <w:t>☐</w:t>
                </w:r>
              </w:sdtContent>
            </w:sdt>
            <w:r w:rsidR="000B36FD" w:rsidRPr="00B44116">
              <w:rPr>
                <w:rFonts w:cstheme="minorHAnsi"/>
              </w:rPr>
              <w:t xml:space="preserve"> Yes </w:t>
            </w:r>
            <w:r w:rsidR="000B36FD">
              <w:rPr>
                <w:rFonts w:cstheme="minorHAnsi"/>
              </w:rPr>
              <w:tab/>
            </w:r>
            <w:sdt>
              <w:sdtPr>
                <w:rPr>
                  <w:rFonts w:ascii="MS Gothic" w:eastAsia="MS Gothic" w:hAnsi="MS Gothic"/>
                </w:rPr>
                <w:id w:val="-423336370"/>
                <w14:checkbox>
                  <w14:checked w14:val="0"/>
                  <w14:checkedState w14:val="2612" w14:font="MS Gothic"/>
                  <w14:uncheckedState w14:val="2610" w14:font="MS Gothic"/>
                </w14:checkbox>
              </w:sdtPr>
              <w:sdtEndPr/>
              <w:sdtContent>
                <w:r w:rsidR="000B36FD">
                  <w:rPr>
                    <w:rFonts w:ascii="MS Gothic" w:eastAsia="MS Gothic" w:hAnsi="MS Gothic" w:hint="eastAsia"/>
                  </w:rPr>
                  <w:t>☐</w:t>
                </w:r>
              </w:sdtContent>
            </w:sdt>
            <w:r w:rsidR="000B36FD" w:rsidRPr="00B44116">
              <w:rPr>
                <w:rFonts w:cstheme="minorHAnsi"/>
              </w:rPr>
              <w:t xml:space="preserve"> </w:t>
            </w:r>
            <w:r w:rsidR="000B36FD" w:rsidRPr="00B44116">
              <w:rPr>
                <w:rFonts w:cstheme="minorHAnsi"/>
                <w:szCs w:val="20"/>
              </w:rPr>
              <w:t>No</w:t>
            </w:r>
          </w:p>
        </w:tc>
      </w:tr>
      <w:tr w:rsidR="00485C23" w:rsidRPr="00B44116" w14:paraId="20B2E715"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3B78848C" w14:textId="45E628B6" w:rsidR="00485C23" w:rsidRPr="00485C23" w:rsidRDefault="00485C23" w:rsidP="001E1FAA">
            <w:pPr>
              <w:pStyle w:val="NumberedParagraphLevel2"/>
              <w:numPr>
                <w:ilvl w:val="0"/>
                <w:numId w:val="0"/>
              </w:numPr>
              <w:tabs>
                <w:tab w:val="left" w:pos="8520"/>
                <w:tab w:val="left" w:pos="10243"/>
                <w:tab w:val="left" w:pos="11235"/>
              </w:tabs>
              <w:rPr>
                <w:rFonts w:eastAsia="MS Gothic" w:cstheme="minorHAnsi"/>
              </w:rPr>
            </w:pPr>
            <w:r w:rsidRPr="00485C23">
              <w:rPr>
                <w:rFonts w:eastAsia="MS Gothic" w:cstheme="minorHAnsi"/>
                <w:b/>
                <w:bCs/>
              </w:rPr>
              <w:t>ASTM D5874-24</w:t>
            </w:r>
            <w:r w:rsidRPr="00485C23">
              <w:rPr>
                <w:rFonts w:eastAsia="MS Gothic" w:cstheme="minorHAnsi"/>
              </w:rPr>
              <w:t xml:space="preserve"> Standard Test Methods for Determination of the Impact Value (IV) of a Soil</w:t>
            </w:r>
          </w:p>
        </w:tc>
        <w:tc>
          <w:tcPr>
            <w:tcW w:w="2948" w:type="dxa"/>
            <w:tcBorders>
              <w:top w:val="dotted" w:sz="4" w:space="0" w:color="auto"/>
              <w:bottom w:val="dotted" w:sz="4" w:space="0" w:color="auto"/>
            </w:tcBorders>
            <w:shd w:val="clear" w:color="auto" w:fill="F2F2F2" w:themeFill="background1" w:themeFillShade="F2"/>
          </w:tcPr>
          <w:p w14:paraId="1981B96A" w14:textId="1F53B3CC" w:rsidR="00485C23"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48352361"/>
                <w14:checkbox>
                  <w14:checked w14:val="0"/>
                  <w14:checkedState w14:val="2612" w14:font="MS Gothic"/>
                  <w14:uncheckedState w14:val="2610" w14:font="MS Gothic"/>
                </w14:checkbox>
              </w:sdtPr>
              <w:sdtEndPr/>
              <w:sdtContent>
                <w:r w:rsidR="00485C23">
                  <w:rPr>
                    <w:rFonts w:ascii="MS Gothic" w:eastAsia="MS Gothic" w:hAnsi="MS Gothic" w:hint="eastAsia"/>
                  </w:rPr>
                  <w:t>☐</w:t>
                </w:r>
              </w:sdtContent>
            </w:sdt>
            <w:r w:rsidR="00485C23" w:rsidRPr="00B44116">
              <w:rPr>
                <w:rFonts w:cstheme="minorHAnsi"/>
              </w:rPr>
              <w:t xml:space="preserve"> Yes </w:t>
            </w:r>
            <w:r w:rsidR="00485C23">
              <w:rPr>
                <w:rFonts w:cstheme="minorHAnsi"/>
              </w:rPr>
              <w:tab/>
            </w:r>
            <w:sdt>
              <w:sdtPr>
                <w:rPr>
                  <w:rFonts w:ascii="MS Gothic" w:eastAsia="MS Gothic" w:hAnsi="MS Gothic"/>
                </w:rPr>
                <w:id w:val="1239830614"/>
                <w14:checkbox>
                  <w14:checked w14:val="0"/>
                  <w14:checkedState w14:val="2612" w14:font="MS Gothic"/>
                  <w14:uncheckedState w14:val="2610" w14:font="MS Gothic"/>
                </w14:checkbox>
              </w:sdtPr>
              <w:sdtEndPr/>
              <w:sdtContent>
                <w:r w:rsidR="00485C23">
                  <w:rPr>
                    <w:rFonts w:ascii="MS Gothic" w:eastAsia="MS Gothic" w:hAnsi="MS Gothic" w:hint="eastAsia"/>
                  </w:rPr>
                  <w:t>☐</w:t>
                </w:r>
              </w:sdtContent>
            </w:sdt>
            <w:r w:rsidR="00485C23" w:rsidRPr="00B44116">
              <w:rPr>
                <w:rFonts w:cstheme="minorHAnsi"/>
              </w:rPr>
              <w:t xml:space="preserve"> </w:t>
            </w:r>
            <w:r w:rsidR="00485C23" w:rsidRPr="00B44116">
              <w:rPr>
                <w:rFonts w:cstheme="minorHAnsi"/>
                <w:szCs w:val="20"/>
              </w:rPr>
              <w:t>No</w:t>
            </w:r>
          </w:p>
        </w:tc>
      </w:tr>
      <w:tr w:rsidR="00485C23" w:rsidRPr="00B44116" w14:paraId="7106F237"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ABD8E90" w14:textId="334DD1F3" w:rsidR="00485C23" w:rsidRPr="00485C23" w:rsidRDefault="00485C23" w:rsidP="001E1FAA">
            <w:pPr>
              <w:pStyle w:val="NumberedParagraphLevel2"/>
              <w:numPr>
                <w:ilvl w:val="0"/>
                <w:numId w:val="0"/>
              </w:numPr>
              <w:tabs>
                <w:tab w:val="left" w:pos="8520"/>
                <w:tab w:val="left" w:pos="10243"/>
                <w:tab w:val="left" w:pos="11235"/>
              </w:tabs>
              <w:rPr>
                <w:rFonts w:eastAsia="MS Gothic" w:cstheme="minorHAnsi"/>
              </w:rPr>
            </w:pPr>
            <w:r w:rsidRPr="00485C23">
              <w:rPr>
                <w:rFonts w:eastAsia="MS Gothic" w:cstheme="minorHAnsi"/>
                <w:b/>
                <w:bCs/>
              </w:rPr>
              <w:t>PD CEN/TS 17006:2016</w:t>
            </w:r>
            <w:r w:rsidRPr="00485C23">
              <w:rPr>
                <w:rFonts w:eastAsia="MS Gothic" w:cstheme="minorHAnsi"/>
              </w:rPr>
              <w:t xml:space="preserve"> European Committee for Standardization, Earthworks. Continuous Compaction Control (CCC)</w:t>
            </w:r>
          </w:p>
        </w:tc>
        <w:tc>
          <w:tcPr>
            <w:tcW w:w="2948" w:type="dxa"/>
            <w:tcBorders>
              <w:top w:val="dotted" w:sz="4" w:space="0" w:color="auto"/>
              <w:bottom w:val="dotted" w:sz="4" w:space="0" w:color="auto"/>
            </w:tcBorders>
            <w:shd w:val="clear" w:color="auto" w:fill="F2F2F2" w:themeFill="background1" w:themeFillShade="F2"/>
          </w:tcPr>
          <w:p w14:paraId="7512E5CD" w14:textId="6B2B60C1" w:rsidR="00485C23"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766922057"/>
                <w14:checkbox>
                  <w14:checked w14:val="0"/>
                  <w14:checkedState w14:val="2612" w14:font="MS Gothic"/>
                  <w14:uncheckedState w14:val="2610" w14:font="MS Gothic"/>
                </w14:checkbox>
              </w:sdtPr>
              <w:sdtEndPr/>
              <w:sdtContent>
                <w:r w:rsidR="00485C23">
                  <w:rPr>
                    <w:rFonts w:ascii="MS Gothic" w:eastAsia="MS Gothic" w:hAnsi="MS Gothic" w:hint="eastAsia"/>
                  </w:rPr>
                  <w:t>☐</w:t>
                </w:r>
              </w:sdtContent>
            </w:sdt>
            <w:r w:rsidR="00485C23" w:rsidRPr="00B44116">
              <w:rPr>
                <w:rFonts w:cstheme="minorHAnsi"/>
              </w:rPr>
              <w:t xml:space="preserve"> Yes </w:t>
            </w:r>
            <w:r w:rsidR="00485C23">
              <w:rPr>
                <w:rFonts w:cstheme="minorHAnsi"/>
              </w:rPr>
              <w:tab/>
            </w:r>
            <w:sdt>
              <w:sdtPr>
                <w:rPr>
                  <w:rFonts w:ascii="MS Gothic" w:eastAsia="MS Gothic" w:hAnsi="MS Gothic"/>
                </w:rPr>
                <w:id w:val="-2142184518"/>
                <w14:checkbox>
                  <w14:checked w14:val="0"/>
                  <w14:checkedState w14:val="2612" w14:font="MS Gothic"/>
                  <w14:uncheckedState w14:val="2610" w14:font="MS Gothic"/>
                </w14:checkbox>
              </w:sdtPr>
              <w:sdtEndPr/>
              <w:sdtContent>
                <w:r w:rsidR="00485C23">
                  <w:rPr>
                    <w:rFonts w:ascii="MS Gothic" w:eastAsia="MS Gothic" w:hAnsi="MS Gothic" w:hint="eastAsia"/>
                  </w:rPr>
                  <w:t>☐</w:t>
                </w:r>
              </w:sdtContent>
            </w:sdt>
            <w:r w:rsidR="00485C23" w:rsidRPr="00B44116">
              <w:rPr>
                <w:rFonts w:cstheme="minorHAnsi"/>
              </w:rPr>
              <w:t xml:space="preserve"> </w:t>
            </w:r>
            <w:r w:rsidR="00485C23" w:rsidRPr="00B44116">
              <w:rPr>
                <w:rFonts w:cstheme="minorHAnsi"/>
                <w:szCs w:val="20"/>
              </w:rPr>
              <w:t>No</w:t>
            </w:r>
          </w:p>
        </w:tc>
      </w:tr>
      <w:tr w:rsidR="00485C23" w:rsidRPr="00B44116" w14:paraId="1C6A6014"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DBAF4DC" w14:textId="18324DF8" w:rsidR="00485C23" w:rsidRPr="00485C23" w:rsidRDefault="00485C23" w:rsidP="001E1FAA">
            <w:pPr>
              <w:pStyle w:val="NumberedParagraphLevel2"/>
              <w:numPr>
                <w:ilvl w:val="0"/>
                <w:numId w:val="0"/>
              </w:numPr>
              <w:tabs>
                <w:tab w:val="left" w:pos="8520"/>
                <w:tab w:val="left" w:pos="10243"/>
                <w:tab w:val="left" w:pos="11235"/>
              </w:tabs>
              <w:rPr>
                <w:rFonts w:eastAsia="MS Gothic" w:cstheme="minorHAnsi"/>
              </w:rPr>
            </w:pPr>
            <w:r w:rsidRPr="00485C23">
              <w:rPr>
                <w:rFonts w:eastAsia="MS Gothic" w:cstheme="minorHAnsi"/>
                <w:b/>
                <w:bCs/>
              </w:rPr>
              <w:t>AASHTO T 224:2010</w:t>
            </w:r>
            <w:r w:rsidRPr="00485C23">
              <w:rPr>
                <w:rFonts w:eastAsia="MS Gothic" w:cstheme="minorHAnsi"/>
              </w:rPr>
              <w:t xml:space="preserve"> American Association of State Highway and Transportation Officials, Standard Method of Test for Correction for Coarse Particles in the Soil Compaction Test</w:t>
            </w:r>
          </w:p>
        </w:tc>
        <w:tc>
          <w:tcPr>
            <w:tcW w:w="2948" w:type="dxa"/>
            <w:tcBorders>
              <w:top w:val="dotted" w:sz="4" w:space="0" w:color="auto"/>
              <w:bottom w:val="dotted" w:sz="4" w:space="0" w:color="auto"/>
            </w:tcBorders>
            <w:shd w:val="clear" w:color="auto" w:fill="F2F2F2" w:themeFill="background1" w:themeFillShade="F2"/>
          </w:tcPr>
          <w:p w14:paraId="58505219" w14:textId="13368526" w:rsidR="00485C23"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95628603"/>
                <w14:checkbox>
                  <w14:checked w14:val="0"/>
                  <w14:checkedState w14:val="2612" w14:font="MS Gothic"/>
                  <w14:uncheckedState w14:val="2610" w14:font="MS Gothic"/>
                </w14:checkbox>
              </w:sdtPr>
              <w:sdtEndPr/>
              <w:sdtContent>
                <w:r w:rsidR="00485C23">
                  <w:rPr>
                    <w:rFonts w:ascii="MS Gothic" w:eastAsia="MS Gothic" w:hAnsi="MS Gothic" w:hint="eastAsia"/>
                  </w:rPr>
                  <w:t>☐</w:t>
                </w:r>
              </w:sdtContent>
            </w:sdt>
            <w:r w:rsidR="00485C23" w:rsidRPr="00B44116">
              <w:rPr>
                <w:rFonts w:cstheme="minorHAnsi"/>
              </w:rPr>
              <w:t xml:space="preserve"> Yes </w:t>
            </w:r>
            <w:r w:rsidR="00485C23">
              <w:rPr>
                <w:rFonts w:cstheme="minorHAnsi"/>
              </w:rPr>
              <w:tab/>
            </w:r>
            <w:sdt>
              <w:sdtPr>
                <w:rPr>
                  <w:rFonts w:ascii="MS Gothic" w:eastAsia="MS Gothic" w:hAnsi="MS Gothic"/>
                </w:rPr>
                <w:id w:val="-2090989135"/>
                <w14:checkbox>
                  <w14:checked w14:val="0"/>
                  <w14:checkedState w14:val="2612" w14:font="MS Gothic"/>
                  <w14:uncheckedState w14:val="2610" w14:font="MS Gothic"/>
                </w14:checkbox>
              </w:sdtPr>
              <w:sdtEndPr/>
              <w:sdtContent>
                <w:r w:rsidR="00485C23">
                  <w:rPr>
                    <w:rFonts w:ascii="MS Gothic" w:eastAsia="MS Gothic" w:hAnsi="MS Gothic" w:hint="eastAsia"/>
                  </w:rPr>
                  <w:t>☐</w:t>
                </w:r>
              </w:sdtContent>
            </w:sdt>
            <w:r w:rsidR="00485C23" w:rsidRPr="00B44116">
              <w:rPr>
                <w:rFonts w:cstheme="minorHAnsi"/>
              </w:rPr>
              <w:t xml:space="preserve"> </w:t>
            </w:r>
            <w:r w:rsidR="00485C23" w:rsidRPr="00B44116">
              <w:rPr>
                <w:rFonts w:cstheme="minorHAnsi"/>
                <w:szCs w:val="20"/>
              </w:rPr>
              <w:t>No</w:t>
            </w:r>
          </w:p>
        </w:tc>
      </w:tr>
      <w:tr w:rsidR="00485C23" w:rsidRPr="00B44116" w14:paraId="35B8EB0C"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CB9A282" w14:textId="23893F33" w:rsidR="00485C23" w:rsidRPr="00485C23" w:rsidRDefault="00485C23" w:rsidP="001E1FAA">
            <w:pPr>
              <w:pStyle w:val="NumberedParagraphLevel2"/>
              <w:numPr>
                <w:ilvl w:val="0"/>
                <w:numId w:val="0"/>
              </w:numPr>
              <w:tabs>
                <w:tab w:val="left" w:pos="8520"/>
                <w:tab w:val="left" w:pos="10243"/>
                <w:tab w:val="left" w:pos="11235"/>
              </w:tabs>
              <w:rPr>
                <w:rFonts w:eastAsia="MS Gothic" w:cstheme="minorHAnsi"/>
              </w:rPr>
            </w:pPr>
            <w:r w:rsidRPr="00485C23">
              <w:rPr>
                <w:rFonts w:eastAsia="MS Gothic" w:cstheme="minorHAnsi"/>
                <w:b/>
                <w:bCs/>
              </w:rPr>
              <w:t>AS 1289.5.4.3:2006</w:t>
            </w:r>
            <w:r w:rsidRPr="00485C23">
              <w:rPr>
                <w:rFonts w:eastAsia="MS Gothic" w:cstheme="minorHAnsi"/>
              </w:rPr>
              <w:t xml:space="preserve"> Methods of testing soils for engineering purposes – Method 5.4.3: Soil compaction and density tests – Compaction control test – Dry density ratio and moisture ratio using statistical selection of reference values (R2016)</w:t>
            </w:r>
          </w:p>
        </w:tc>
        <w:tc>
          <w:tcPr>
            <w:tcW w:w="2948" w:type="dxa"/>
            <w:tcBorders>
              <w:top w:val="dotted" w:sz="4" w:space="0" w:color="auto"/>
              <w:bottom w:val="dotted" w:sz="4" w:space="0" w:color="auto"/>
            </w:tcBorders>
            <w:shd w:val="clear" w:color="auto" w:fill="F2F2F2" w:themeFill="background1" w:themeFillShade="F2"/>
          </w:tcPr>
          <w:p w14:paraId="189C0D5A" w14:textId="59FC68BD" w:rsidR="00485C23"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530755451"/>
                <w14:checkbox>
                  <w14:checked w14:val="0"/>
                  <w14:checkedState w14:val="2612" w14:font="MS Gothic"/>
                  <w14:uncheckedState w14:val="2610" w14:font="MS Gothic"/>
                </w14:checkbox>
              </w:sdtPr>
              <w:sdtEndPr/>
              <w:sdtContent>
                <w:r w:rsidR="00485C23">
                  <w:rPr>
                    <w:rFonts w:ascii="MS Gothic" w:eastAsia="MS Gothic" w:hAnsi="MS Gothic" w:hint="eastAsia"/>
                  </w:rPr>
                  <w:t>☐</w:t>
                </w:r>
              </w:sdtContent>
            </w:sdt>
            <w:r w:rsidR="00485C23" w:rsidRPr="00B44116">
              <w:rPr>
                <w:rFonts w:cstheme="minorHAnsi"/>
              </w:rPr>
              <w:t xml:space="preserve"> Yes </w:t>
            </w:r>
            <w:r w:rsidR="00485C23">
              <w:rPr>
                <w:rFonts w:cstheme="minorHAnsi"/>
              </w:rPr>
              <w:tab/>
            </w:r>
            <w:sdt>
              <w:sdtPr>
                <w:rPr>
                  <w:rFonts w:ascii="MS Gothic" w:eastAsia="MS Gothic" w:hAnsi="MS Gothic"/>
                </w:rPr>
                <w:id w:val="-1101029668"/>
                <w14:checkbox>
                  <w14:checked w14:val="0"/>
                  <w14:checkedState w14:val="2612" w14:font="MS Gothic"/>
                  <w14:uncheckedState w14:val="2610" w14:font="MS Gothic"/>
                </w14:checkbox>
              </w:sdtPr>
              <w:sdtEndPr/>
              <w:sdtContent>
                <w:r w:rsidR="00485C23">
                  <w:rPr>
                    <w:rFonts w:ascii="MS Gothic" w:eastAsia="MS Gothic" w:hAnsi="MS Gothic" w:hint="eastAsia"/>
                  </w:rPr>
                  <w:t>☐</w:t>
                </w:r>
              </w:sdtContent>
            </w:sdt>
            <w:r w:rsidR="00485C23" w:rsidRPr="00B44116">
              <w:rPr>
                <w:rFonts w:cstheme="minorHAnsi"/>
              </w:rPr>
              <w:t xml:space="preserve"> </w:t>
            </w:r>
            <w:r w:rsidR="00485C23" w:rsidRPr="00B44116">
              <w:rPr>
                <w:rFonts w:cstheme="minorHAnsi"/>
                <w:szCs w:val="20"/>
              </w:rPr>
              <w:t>No</w:t>
            </w:r>
          </w:p>
        </w:tc>
      </w:tr>
      <w:tr w:rsidR="00485C23" w:rsidRPr="00B44116" w14:paraId="1EACAB67"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AABFE87" w14:textId="5BEAF872" w:rsidR="00485C23" w:rsidRPr="00485C23" w:rsidRDefault="00485C23" w:rsidP="001E1FAA">
            <w:pPr>
              <w:pStyle w:val="NumberedParagraphLevel2"/>
              <w:numPr>
                <w:ilvl w:val="0"/>
                <w:numId w:val="0"/>
              </w:numPr>
              <w:tabs>
                <w:tab w:val="left" w:pos="8520"/>
                <w:tab w:val="left" w:pos="10243"/>
                <w:tab w:val="left" w:pos="11235"/>
              </w:tabs>
              <w:rPr>
                <w:rFonts w:eastAsia="MS Gothic" w:cstheme="minorHAnsi"/>
              </w:rPr>
            </w:pPr>
            <w:r w:rsidRPr="00485C23">
              <w:rPr>
                <w:rFonts w:eastAsia="MS Gothic" w:cstheme="minorHAnsi"/>
                <w:b/>
                <w:bCs/>
              </w:rPr>
              <w:t>ASTM D4718/D4718M-15</w:t>
            </w:r>
            <w:r>
              <w:rPr>
                <w:rFonts w:eastAsia="MS Gothic" w:cstheme="minorHAnsi"/>
                <w:b/>
                <w:bCs/>
              </w:rPr>
              <w:t xml:space="preserve"> </w:t>
            </w:r>
            <w:r w:rsidRPr="00485C23">
              <w:rPr>
                <w:rFonts w:eastAsia="MS Gothic" w:cstheme="minorHAnsi"/>
                <w:b/>
                <w:bCs/>
              </w:rPr>
              <w:t>(2023)</w:t>
            </w:r>
            <w:r w:rsidRPr="00485C23">
              <w:rPr>
                <w:rFonts w:eastAsia="MS Gothic" w:cstheme="minorHAnsi"/>
              </w:rPr>
              <w:t xml:space="preserve"> Standard Practice for Correction of Unit Weight and Water Content for Soil Containing Oversize Particles</w:t>
            </w:r>
          </w:p>
        </w:tc>
        <w:tc>
          <w:tcPr>
            <w:tcW w:w="2948" w:type="dxa"/>
            <w:tcBorders>
              <w:top w:val="dotted" w:sz="4" w:space="0" w:color="auto"/>
              <w:bottom w:val="dotted" w:sz="4" w:space="0" w:color="auto"/>
            </w:tcBorders>
            <w:shd w:val="clear" w:color="auto" w:fill="F2F2F2" w:themeFill="background1" w:themeFillShade="F2"/>
          </w:tcPr>
          <w:p w14:paraId="635067D8" w14:textId="7C387CE1" w:rsidR="00485C23"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2037030057"/>
                <w14:checkbox>
                  <w14:checked w14:val="0"/>
                  <w14:checkedState w14:val="2612" w14:font="MS Gothic"/>
                  <w14:uncheckedState w14:val="2610" w14:font="MS Gothic"/>
                </w14:checkbox>
              </w:sdtPr>
              <w:sdtEndPr/>
              <w:sdtContent>
                <w:r w:rsidR="00485C23">
                  <w:rPr>
                    <w:rFonts w:ascii="MS Gothic" w:eastAsia="MS Gothic" w:hAnsi="MS Gothic" w:hint="eastAsia"/>
                  </w:rPr>
                  <w:t>☐</w:t>
                </w:r>
              </w:sdtContent>
            </w:sdt>
            <w:r w:rsidR="00485C23" w:rsidRPr="00B44116">
              <w:rPr>
                <w:rFonts w:cstheme="minorHAnsi"/>
              </w:rPr>
              <w:t xml:space="preserve"> Yes </w:t>
            </w:r>
            <w:r w:rsidR="00485C23">
              <w:rPr>
                <w:rFonts w:cstheme="minorHAnsi"/>
              </w:rPr>
              <w:tab/>
            </w:r>
            <w:sdt>
              <w:sdtPr>
                <w:rPr>
                  <w:rFonts w:ascii="MS Gothic" w:eastAsia="MS Gothic" w:hAnsi="MS Gothic"/>
                </w:rPr>
                <w:id w:val="1345052139"/>
                <w14:checkbox>
                  <w14:checked w14:val="0"/>
                  <w14:checkedState w14:val="2612" w14:font="MS Gothic"/>
                  <w14:uncheckedState w14:val="2610" w14:font="MS Gothic"/>
                </w14:checkbox>
              </w:sdtPr>
              <w:sdtEndPr/>
              <w:sdtContent>
                <w:r w:rsidR="00485C23">
                  <w:rPr>
                    <w:rFonts w:ascii="MS Gothic" w:eastAsia="MS Gothic" w:hAnsi="MS Gothic" w:hint="eastAsia"/>
                  </w:rPr>
                  <w:t>☐</w:t>
                </w:r>
              </w:sdtContent>
            </w:sdt>
            <w:r w:rsidR="00485C23" w:rsidRPr="00B44116">
              <w:rPr>
                <w:rFonts w:cstheme="minorHAnsi"/>
              </w:rPr>
              <w:t xml:space="preserve"> </w:t>
            </w:r>
            <w:r w:rsidR="00485C23" w:rsidRPr="00B44116">
              <w:rPr>
                <w:rFonts w:cstheme="minorHAnsi"/>
                <w:szCs w:val="20"/>
              </w:rPr>
              <w:t>No</w:t>
            </w:r>
          </w:p>
        </w:tc>
      </w:tr>
    </w:tbl>
    <w:p w14:paraId="7A813822" w14:textId="77777777" w:rsidR="004954DA" w:rsidRDefault="004954DA" w:rsidP="002F3CFA">
      <w:pPr>
        <w:pStyle w:val="BodyText"/>
        <w:numPr>
          <w:ilvl w:val="0"/>
          <w:numId w:val="10"/>
        </w:numPr>
        <w:suppressAutoHyphens w:val="0"/>
        <w:autoSpaceDE/>
        <w:autoSpaceDN/>
        <w:adjustRightInd/>
        <w:spacing w:before="120" w:line="276" w:lineRule="auto"/>
        <w:ind w:left="426"/>
        <w:textAlignment w:val="auto"/>
        <w:rPr>
          <w:rFonts w:eastAsia="Calibri"/>
          <w:sz w:val="22"/>
        </w:rPr>
      </w:pPr>
      <w:r w:rsidRPr="00206D56">
        <w:rPr>
          <w:rFonts w:asciiTheme="minorHAnsi" w:eastAsia="MS Gothic" w:hAnsiTheme="minorHAnsi" w:cstheme="minorHAnsi"/>
          <w:sz w:val="22"/>
        </w:rPr>
        <w:t xml:space="preserve">If you </w:t>
      </w:r>
      <w:r w:rsidRPr="00D65683">
        <w:rPr>
          <w:rFonts w:asciiTheme="minorHAnsi" w:eastAsia="MS Gothic" w:hAnsiTheme="minorHAnsi" w:cstheme="minorHAnsi"/>
          <w:b/>
          <w:bCs/>
          <w:sz w:val="22"/>
        </w:rPr>
        <w:t xml:space="preserve">do not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Pr>
          <w:rFonts w:asciiTheme="minorHAnsi" w:eastAsia="MS Gothic" w:hAnsiTheme="minorHAnsi" w:cstheme="minorHAnsi"/>
          <w:sz w:val="22"/>
        </w:rPr>
        <w:t>s</w:t>
      </w:r>
      <w:r w:rsidRPr="00206D56">
        <w:rPr>
          <w:rFonts w:asciiTheme="minorHAnsi" w:eastAsia="MS Gothic" w:hAnsiTheme="minorHAnsi" w:cstheme="minorHAnsi"/>
          <w:sz w:val="22"/>
        </w:rPr>
        <w:t xml:space="preserve">, please explain </w:t>
      </w:r>
      <w:r>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0B36FD" w14:paraId="61B774AE" w14:textId="77777777" w:rsidTr="001E1FAA">
        <w:trPr>
          <w:trHeight w:val="1417"/>
        </w:trPr>
        <w:tc>
          <w:tcPr>
            <w:tcW w:w="14175" w:type="dxa"/>
            <w:shd w:val="clear" w:color="auto" w:fill="F2F2F2" w:themeFill="background1" w:themeFillShade="F2"/>
          </w:tcPr>
          <w:p w14:paraId="1589C782" w14:textId="77777777" w:rsidR="000B36FD" w:rsidRPr="008261C8" w:rsidRDefault="000B36FD" w:rsidP="001E1FAA">
            <w:pPr>
              <w:pStyle w:val="BodyText"/>
              <w:suppressAutoHyphens w:val="0"/>
              <w:autoSpaceDE/>
              <w:autoSpaceDN/>
              <w:adjustRightInd/>
              <w:spacing w:before="0" w:after="120" w:line="276" w:lineRule="auto"/>
              <w:textAlignment w:val="auto"/>
              <w:rPr>
                <w:rFonts w:eastAsia="Calibri"/>
                <w:sz w:val="22"/>
              </w:rPr>
            </w:pPr>
          </w:p>
        </w:tc>
      </w:tr>
    </w:tbl>
    <w:p w14:paraId="588E1A90" w14:textId="77777777" w:rsidR="00523E4E" w:rsidRPr="00523E4E" w:rsidRDefault="00523E4E" w:rsidP="00523E4E">
      <w:pPr>
        <w:pStyle w:val="BodyText"/>
        <w:suppressAutoHyphens w:val="0"/>
        <w:autoSpaceDE/>
        <w:autoSpaceDN/>
        <w:adjustRightInd/>
        <w:spacing w:before="120" w:line="276" w:lineRule="auto"/>
        <w:ind w:left="720"/>
        <w:textAlignment w:val="auto"/>
        <w:rPr>
          <w:rFonts w:asciiTheme="minorHAnsi" w:eastAsia="MS Gothic" w:hAnsiTheme="minorHAnsi" w:cstheme="minorHAnsi"/>
          <w:sz w:val="22"/>
        </w:rPr>
      </w:pPr>
      <w:r w:rsidRPr="00523E4E">
        <w:rPr>
          <w:rFonts w:eastAsia="MS Gothic" w:cstheme="minorHAnsi"/>
          <w:sz w:val="22"/>
        </w:rPr>
        <w:br w:type="page"/>
      </w:r>
    </w:p>
    <w:p w14:paraId="560428BA" w14:textId="0F9EC23B" w:rsidR="000B36FD" w:rsidRPr="00915992" w:rsidRDefault="000B36FD"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915992">
        <w:rPr>
          <w:rFonts w:asciiTheme="minorHAnsi" w:eastAsia="MS Gothic" w:hAnsiTheme="minorHAnsi" w:cstheme="minorHAnsi"/>
          <w:sz w:val="22"/>
        </w:rPr>
        <w:lastRenderedPageBreak/>
        <w:t>Are there other product standards that should be cited in this section of the Building Product Specifications? 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0B36FD" w14:paraId="6D7DB900" w14:textId="77777777" w:rsidTr="001E1FAA">
        <w:trPr>
          <w:trHeight w:val="567"/>
        </w:trPr>
        <w:tc>
          <w:tcPr>
            <w:tcW w:w="3397" w:type="dxa"/>
            <w:shd w:val="clear" w:color="auto" w:fill="auto"/>
          </w:tcPr>
          <w:p w14:paraId="789B4886" w14:textId="77777777" w:rsidR="000B36FD" w:rsidRPr="008261C8" w:rsidRDefault="000B36FD"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783A3E87" w14:textId="77777777" w:rsidR="000B36FD" w:rsidRPr="008261C8" w:rsidRDefault="000B36FD" w:rsidP="001E1FAA">
            <w:pPr>
              <w:pStyle w:val="BodyText"/>
              <w:suppressAutoHyphens w:val="0"/>
              <w:autoSpaceDE/>
              <w:autoSpaceDN/>
              <w:adjustRightInd/>
              <w:spacing w:before="0" w:after="120" w:line="276" w:lineRule="auto"/>
              <w:textAlignment w:val="auto"/>
              <w:rPr>
                <w:rFonts w:eastAsia="Calibri"/>
                <w:sz w:val="22"/>
              </w:rPr>
            </w:pPr>
          </w:p>
        </w:tc>
      </w:tr>
      <w:tr w:rsidR="000B36FD" w14:paraId="64959BA2" w14:textId="77777777" w:rsidTr="001E1FAA">
        <w:trPr>
          <w:trHeight w:val="1701"/>
        </w:trPr>
        <w:tc>
          <w:tcPr>
            <w:tcW w:w="3397" w:type="dxa"/>
            <w:shd w:val="clear" w:color="auto" w:fill="auto"/>
          </w:tcPr>
          <w:p w14:paraId="0B2F2DDD" w14:textId="7A2B1F72" w:rsidR="000B36FD" w:rsidRDefault="000B36FD"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2BFF2A50" w14:textId="77777777" w:rsidR="000B36FD" w:rsidRPr="003939E6" w:rsidRDefault="000B36FD"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77070D49" w14:textId="77777777" w:rsidR="000B36FD" w:rsidRDefault="000B36FD" w:rsidP="001E1FAA">
            <w:pPr>
              <w:pStyle w:val="BodyText"/>
              <w:suppressAutoHyphens w:val="0"/>
              <w:autoSpaceDE/>
              <w:autoSpaceDN/>
              <w:adjustRightInd/>
              <w:spacing w:before="0" w:after="120" w:line="276" w:lineRule="auto"/>
              <w:textAlignment w:val="auto"/>
              <w:rPr>
                <w:rFonts w:eastAsia="Calibri"/>
                <w:sz w:val="22"/>
              </w:rPr>
            </w:pPr>
          </w:p>
        </w:tc>
      </w:tr>
    </w:tbl>
    <w:p w14:paraId="026F854A" w14:textId="77777777" w:rsidR="00675E2F" w:rsidRDefault="00675E2F" w:rsidP="00675E2F">
      <w:pPr>
        <w:pStyle w:val="BodyText"/>
        <w:suppressAutoHyphens w:val="0"/>
        <w:autoSpaceDE/>
        <w:autoSpaceDN/>
        <w:adjustRightInd/>
        <w:spacing w:before="0" w:after="120" w:line="276" w:lineRule="auto"/>
        <w:textAlignment w:val="auto"/>
        <w:rPr>
          <w:rFonts w:eastAsia="Calibri"/>
          <w:sz w:val="22"/>
        </w:rPr>
      </w:pPr>
    </w:p>
    <w:p w14:paraId="75C3ED05" w14:textId="3652011F" w:rsidR="00065D2C" w:rsidRDefault="00065D2C">
      <w:pPr>
        <w:spacing w:before="0" w:after="200" w:line="276" w:lineRule="auto"/>
        <w:rPr>
          <w:rFonts w:ascii="Calibri" w:eastAsia="Calibri" w:hAnsi="Calibri" w:cs="Calibri"/>
          <w:color w:val="000000"/>
          <w:sz w:val="22"/>
          <w:lang w:val="en-US"/>
        </w:rPr>
      </w:pPr>
      <w:r>
        <w:rPr>
          <w:rFonts w:eastAsia="Calibri"/>
          <w:sz w:val="22"/>
        </w:rPr>
        <w:br w:type="page"/>
      </w:r>
    </w:p>
    <w:p w14:paraId="57541527" w14:textId="1B565FD8" w:rsidR="00065D2C" w:rsidRDefault="00065D2C" w:rsidP="00065D2C">
      <w:pPr>
        <w:pStyle w:val="NumberedParagraphLevel2"/>
        <w:numPr>
          <w:ilvl w:val="0"/>
          <w:numId w:val="0"/>
        </w:numPr>
        <w:spacing w:line="240" w:lineRule="auto"/>
        <w:rPr>
          <w:b/>
          <w:sz w:val="28"/>
        </w:rPr>
      </w:pPr>
      <w:r>
        <w:rPr>
          <w:b/>
          <w:sz w:val="28"/>
        </w:rPr>
        <w:lastRenderedPageBreak/>
        <w:t>Section 3.2 Wall cladding</w:t>
      </w:r>
      <w:r w:rsidR="00C17925">
        <w:rPr>
          <w:b/>
          <w:sz w:val="28"/>
        </w:rPr>
        <w:t xml:space="preserve"> </w:t>
      </w:r>
      <w:r w:rsidR="00C17925">
        <w:rPr>
          <w:bCs/>
          <w:sz w:val="20"/>
          <w:szCs w:val="16"/>
        </w:rPr>
        <w:t>(</w:t>
      </w:r>
      <w:r w:rsidR="00C17925" w:rsidRPr="00C17925">
        <w:rPr>
          <w:bCs/>
          <w:sz w:val="20"/>
          <w:szCs w:val="16"/>
        </w:rPr>
        <w:t xml:space="preserve">please </w:t>
      </w:r>
      <w:r w:rsidR="00C17925">
        <w:rPr>
          <w:bCs/>
          <w:sz w:val="20"/>
          <w:szCs w:val="16"/>
        </w:rPr>
        <w:t>go</w:t>
      </w:r>
      <w:r w:rsidR="00C17925" w:rsidRPr="00C17925">
        <w:rPr>
          <w:bCs/>
          <w:sz w:val="20"/>
          <w:szCs w:val="16"/>
        </w:rPr>
        <w:t xml:space="preserve"> to the next section if you do not have feedback on this</w:t>
      </w:r>
      <w:r w:rsidR="00C17925">
        <w:rPr>
          <w:bCs/>
          <w:sz w:val="20"/>
          <w:szCs w:val="16"/>
        </w:rPr>
        <w:t>)</w:t>
      </w:r>
    </w:p>
    <w:p w14:paraId="4FBC6870" w14:textId="4A71CCA3" w:rsidR="00065D2C" w:rsidRPr="00270691" w:rsidRDefault="00065D2C" w:rsidP="002F3CFA">
      <w:pPr>
        <w:pStyle w:val="NumberedParagraphLevel2"/>
        <w:numPr>
          <w:ilvl w:val="0"/>
          <w:numId w:val="10"/>
        </w:numPr>
        <w:spacing w:after="120" w:line="240" w:lineRule="auto"/>
        <w:ind w:left="426"/>
        <w:rPr>
          <w:rFonts w:eastAsia="Calibri"/>
        </w:rPr>
      </w:pPr>
      <w:r w:rsidRPr="0015131C">
        <w:rPr>
          <w:rFonts w:eastAsia="Calibri"/>
        </w:rPr>
        <w:t>Do you support the citation of the following references in the Building Product Specifications</w:t>
      </w:r>
      <w:r>
        <w:rPr>
          <w:rFonts w:eastAsia="Calibri"/>
        </w:rPr>
        <w:t>?</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065D2C" w:rsidRPr="00B44116" w14:paraId="1FB14DE7" w14:textId="77777777" w:rsidTr="001E1FAA">
        <w:trPr>
          <w:trHeight w:val="340"/>
        </w:trPr>
        <w:tc>
          <w:tcPr>
            <w:tcW w:w="11225" w:type="dxa"/>
            <w:tcBorders>
              <w:top w:val="nil"/>
              <w:bottom w:val="dotted" w:sz="4" w:space="0" w:color="auto"/>
            </w:tcBorders>
            <w:shd w:val="clear" w:color="auto" w:fill="F2F2F2" w:themeFill="background1" w:themeFillShade="F2"/>
          </w:tcPr>
          <w:p w14:paraId="09FF6BE1" w14:textId="4424B30C" w:rsidR="00065D2C" w:rsidRPr="00786761" w:rsidRDefault="00065D2C" w:rsidP="001E1FAA">
            <w:pPr>
              <w:pStyle w:val="NumberedParagraphLevel2"/>
              <w:numPr>
                <w:ilvl w:val="0"/>
                <w:numId w:val="0"/>
              </w:numPr>
              <w:tabs>
                <w:tab w:val="left" w:pos="8520"/>
                <w:tab w:val="left" w:pos="10243"/>
                <w:tab w:val="left" w:pos="11235"/>
              </w:tabs>
              <w:rPr>
                <w:rFonts w:eastAsia="MS Gothic" w:cstheme="minorHAnsi"/>
              </w:rPr>
            </w:pPr>
            <w:r w:rsidRPr="004521F5">
              <w:rPr>
                <w:rFonts w:eastAsia="MS Gothic" w:cstheme="minorHAnsi"/>
                <w:b/>
                <w:bCs/>
              </w:rPr>
              <w:t>AS/NZS 2908.2:2000</w:t>
            </w:r>
            <w:r w:rsidRPr="00065D2C">
              <w:rPr>
                <w:rFonts w:eastAsia="MS Gothic" w:cstheme="minorHAnsi"/>
              </w:rPr>
              <w:t xml:space="preserve"> Cellulose-cement products – Flat sheets</w:t>
            </w:r>
          </w:p>
        </w:tc>
        <w:tc>
          <w:tcPr>
            <w:tcW w:w="2948" w:type="dxa"/>
            <w:tcBorders>
              <w:top w:val="nil"/>
              <w:bottom w:val="dotted" w:sz="4" w:space="0" w:color="auto"/>
            </w:tcBorders>
            <w:shd w:val="clear" w:color="auto" w:fill="F2F2F2" w:themeFill="background1" w:themeFillShade="F2"/>
          </w:tcPr>
          <w:p w14:paraId="26DA4C64" w14:textId="77777777" w:rsidR="00065D2C"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196820764"/>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Yes </w:t>
            </w:r>
            <w:r w:rsidR="00065D2C">
              <w:rPr>
                <w:rFonts w:cstheme="minorHAnsi"/>
              </w:rPr>
              <w:tab/>
            </w:r>
            <w:sdt>
              <w:sdtPr>
                <w:rPr>
                  <w:rFonts w:ascii="MS Gothic" w:eastAsia="MS Gothic" w:hAnsi="MS Gothic"/>
                </w:rPr>
                <w:id w:val="1443118752"/>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w:t>
            </w:r>
            <w:r w:rsidR="00065D2C" w:rsidRPr="00B44116">
              <w:rPr>
                <w:rFonts w:cstheme="minorHAnsi"/>
                <w:szCs w:val="20"/>
              </w:rPr>
              <w:t>No</w:t>
            </w:r>
          </w:p>
        </w:tc>
      </w:tr>
      <w:tr w:rsidR="00065D2C" w:rsidRPr="00B44116" w14:paraId="76FF6C5F"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70066BE2" w14:textId="153586E3" w:rsidR="00065D2C" w:rsidRPr="00B44116" w:rsidRDefault="00065D2C" w:rsidP="001E1FAA">
            <w:pPr>
              <w:pStyle w:val="NumberedParagraphLevel2"/>
              <w:numPr>
                <w:ilvl w:val="0"/>
                <w:numId w:val="0"/>
              </w:numPr>
              <w:tabs>
                <w:tab w:val="left" w:pos="8520"/>
                <w:tab w:val="left" w:pos="10243"/>
                <w:tab w:val="left" w:pos="11235"/>
              </w:tabs>
              <w:rPr>
                <w:rFonts w:eastAsia="MS Gothic" w:cstheme="minorHAnsi"/>
              </w:rPr>
            </w:pPr>
            <w:r w:rsidRPr="00065D2C">
              <w:rPr>
                <w:rFonts w:eastAsia="MS Gothic" w:cstheme="minorHAnsi"/>
                <w:b/>
                <w:bCs/>
              </w:rPr>
              <w:t xml:space="preserve">ISO 8336:2017 </w:t>
            </w:r>
            <w:r w:rsidRPr="004521F5">
              <w:rPr>
                <w:rFonts w:eastAsia="MS Gothic" w:cstheme="minorHAnsi"/>
              </w:rPr>
              <w:t>Fibre-cement flat sheets — Product specification and test methods</w:t>
            </w:r>
          </w:p>
        </w:tc>
        <w:tc>
          <w:tcPr>
            <w:tcW w:w="2948" w:type="dxa"/>
            <w:tcBorders>
              <w:top w:val="dotted" w:sz="4" w:space="0" w:color="auto"/>
              <w:bottom w:val="dotted" w:sz="4" w:space="0" w:color="auto"/>
            </w:tcBorders>
            <w:shd w:val="clear" w:color="auto" w:fill="F2F2F2" w:themeFill="background1" w:themeFillShade="F2"/>
          </w:tcPr>
          <w:p w14:paraId="4165BC8E" w14:textId="77777777" w:rsidR="00065D2C"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896118729"/>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Yes </w:t>
            </w:r>
            <w:r w:rsidR="00065D2C">
              <w:rPr>
                <w:rFonts w:cstheme="minorHAnsi"/>
              </w:rPr>
              <w:tab/>
            </w:r>
            <w:sdt>
              <w:sdtPr>
                <w:rPr>
                  <w:rFonts w:ascii="MS Gothic" w:eastAsia="MS Gothic" w:hAnsi="MS Gothic"/>
                </w:rPr>
                <w:id w:val="-1393187593"/>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w:t>
            </w:r>
            <w:r w:rsidR="00065D2C" w:rsidRPr="00B44116">
              <w:rPr>
                <w:rFonts w:cstheme="minorHAnsi"/>
                <w:szCs w:val="20"/>
              </w:rPr>
              <w:t>No</w:t>
            </w:r>
          </w:p>
        </w:tc>
      </w:tr>
      <w:tr w:rsidR="00065D2C" w:rsidRPr="00B44116" w14:paraId="555223E4"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3FED8215" w14:textId="0B07513C" w:rsidR="00065D2C" w:rsidRPr="00485C23" w:rsidRDefault="00065D2C" w:rsidP="001E1FAA">
            <w:pPr>
              <w:pStyle w:val="NumberedParagraphLevel2"/>
              <w:numPr>
                <w:ilvl w:val="0"/>
                <w:numId w:val="0"/>
              </w:numPr>
              <w:tabs>
                <w:tab w:val="left" w:pos="8520"/>
                <w:tab w:val="left" w:pos="10243"/>
                <w:tab w:val="left" w:pos="11235"/>
              </w:tabs>
              <w:rPr>
                <w:rFonts w:eastAsia="MS Gothic" w:cstheme="minorHAnsi"/>
              </w:rPr>
            </w:pPr>
            <w:r w:rsidRPr="004521F5">
              <w:rPr>
                <w:rFonts w:eastAsia="MS Gothic" w:cstheme="minorHAnsi"/>
                <w:b/>
                <w:bCs/>
              </w:rPr>
              <w:t>BS EN 12467:2012+A2:2018</w:t>
            </w:r>
            <w:r w:rsidRPr="00065D2C">
              <w:rPr>
                <w:rFonts w:eastAsia="MS Gothic" w:cstheme="minorHAnsi"/>
              </w:rPr>
              <w:t xml:space="preserve"> Fibre-cement flat sheets. Product specification and test methods</w:t>
            </w:r>
          </w:p>
        </w:tc>
        <w:tc>
          <w:tcPr>
            <w:tcW w:w="2948" w:type="dxa"/>
            <w:tcBorders>
              <w:top w:val="dotted" w:sz="4" w:space="0" w:color="auto"/>
              <w:bottom w:val="dotted" w:sz="4" w:space="0" w:color="auto"/>
            </w:tcBorders>
            <w:shd w:val="clear" w:color="auto" w:fill="F2F2F2" w:themeFill="background1" w:themeFillShade="F2"/>
          </w:tcPr>
          <w:p w14:paraId="15A425FD" w14:textId="77777777" w:rsidR="00065D2C"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379869240"/>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Yes </w:t>
            </w:r>
            <w:r w:rsidR="00065D2C">
              <w:rPr>
                <w:rFonts w:cstheme="minorHAnsi"/>
              </w:rPr>
              <w:tab/>
            </w:r>
            <w:sdt>
              <w:sdtPr>
                <w:rPr>
                  <w:rFonts w:ascii="MS Gothic" w:eastAsia="MS Gothic" w:hAnsi="MS Gothic"/>
                </w:rPr>
                <w:id w:val="317387917"/>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w:t>
            </w:r>
            <w:r w:rsidR="00065D2C" w:rsidRPr="00B44116">
              <w:rPr>
                <w:rFonts w:cstheme="minorHAnsi"/>
                <w:szCs w:val="20"/>
              </w:rPr>
              <w:t>No</w:t>
            </w:r>
          </w:p>
        </w:tc>
      </w:tr>
      <w:tr w:rsidR="00065D2C" w:rsidRPr="00B44116" w14:paraId="4E2BC5BA"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B37B885" w14:textId="297DA766" w:rsidR="00065D2C" w:rsidRPr="00485C23" w:rsidRDefault="00065D2C" w:rsidP="001E1FAA">
            <w:pPr>
              <w:pStyle w:val="NumberedParagraphLevel2"/>
              <w:numPr>
                <w:ilvl w:val="0"/>
                <w:numId w:val="0"/>
              </w:numPr>
              <w:tabs>
                <w:tab w:val="left" w:pos="8520"/>
                <w:tab w:val="left" w:pos="10243"/>
                <w:tab w:val="left" w:pos="11235"/>
              </w:tabs>
              <w:rPr>
                <w:rFonts w:eastAsia="MS Gothic" w:cstheme="minorHAnsi"/>
              </w:rPr>
            </w:pPr>
            <w:r w:rsidRPr="004521F5">
              <w:rPr>
                <w:rFonts w:eastAsia="MS Gothic" w:cstheme="minorHAnsi"/>
                <w:b/>
                <w:bCs/>
              </w:rPr>
              <w:t>ISO 17738-1:2021(E)</w:t>
            </w:r>
            <w:r w:rsidRPr="00065D2C">
              <w:rPr>
                <w:rFonts w:eastAsia="MS Gothic" w:cstheme="minorHAnsi"/>
              </w:rPr>
              <w:t xml:space="preserve"> Thermal insulation products — Exterior insulation finish systems Part 1: Materials</w:t>
            </w:r>
          </w:p>
        </w:tc>
        <w:tc>
          <w:tcPr>
            <w:tcW w:w="2948" w:type="dxa"/>
            <w:tcBorders>
              <w:top w:val="dotted" w:sz="4" w:space="0" w:color="auto"/>
              <w:bottom w:val="dotted" w:sz="4" w:space="0" w:color="auto"/>
            </w:tcBorders>
            <w:shd w:val="clear" w:color="auto" w:fill="F2F2F2" w:themeFill="background1" w:themeFillShade="F2"/>
          </w:tcPr>
          <w:p w14:paraId="33AEA63A" w14:textId="77777777" w:rsidR="00065D2C"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123499834"/>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Yes </w:t>
            </w:r>
            <w:r w:rsidR="00065D2C">
              <w:rPr>
                <w:rFonts w:cstheme="minorHAnsi"/>
              </w:rPr>
              <w:tab/>
            </w:r>
            <w:sdt>
              <w:sdtPr>
                <w:rPr>
                  <w:rFonts w:ascii="MS Gothic" w:eastAsia="MS Gothic" w:hAnsi="MS Gothic"/>
                </w:rPr>
                <w:id w:val="-607353496"/>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w:t>
            </w:r>
            <w:r w:rsidR="00065D2C" w:rsidRPr="00B44116">
              <w:rPr>
                <w:rFonts w:cstheme="minorHAnsi"/>
                <w:szCs w:val="20"/>
              </w:rPr>
              <w:t>No</w:t>
            </w:r>
          </w:p>
        </w:tc>
      </w:tr>
      <w:tr w:rsidR="00065D2C" w:rsidRPr="00B44116" w14:paraId="06394C3F"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04D556E" w14:textId="4E2A1934" w:rsidR="00065D2C" w:rsidRPr="00485C23" w:rsidRDefault="004521F5" w:rsidP="001E1FAA">
            <w:pPr>
              <w:pStyle w:val="NumberedParagraphLevel2"/>
              <w:numPr>
                <w:ilvl w:val="0"/>
                <w:numId w:val="0"/>
              </w:numPr>
              <w:tabs>
                <w:tab w:val="left" w:pos="8520"/>
                <w:tab w:val="left" w:pos="10243"/>
                <w:tab w:val="left" w:pos="11235"/>
              </w:tabs>
              <w:rPr>
                <w:rFonts w:eastAsia="MS Gothic" w:cstheme="minorHAnsi"/>
              </w:rPr>
            </w:pPr>
            <w:r w:rsidRPr="004521F5">
              <w:rPr>
                <w:rFonts w:eastAsia="MS Gothic" w:cstheme="minorHAnsi"/>
                <w:b/>
                <w:bCs/>
              </w:rPr>
              <w:t>ASTM E2098M-25</w:t>
            </w:r>
            <w:r w:rsidRPr="004521F5">
              <w:rPr>
                <w:rFonts w:eastAsia="MS Gothic" w:cstheme="minorHAnsi"/>
              </w:rPr>
              <w:t xml:space="preserve"> Standard Test Method for Determining Tensile Breaking Strength of Glass Fiber Reinforcing Mesh for Use in Exterior Insulation and Finish Systems (EIFS) and EIFS with Drainage Systems, after Exposure to a Sodium Hydroxide Solution</w:t>
            </w:r>
          </w:p>
        </w:tc>
        <w:tc>
          <w:tcPr>
            <w:tcW w:w="2948" w:type="dxa"/>
            <w:tcBorders>
              <w:top w:val="dotted" w:sz="4" w:space="0" w:color="auto"/>
              <w:bottom w:val="dotted" w:sz="4" w:space="0" w:color="auto"/>
            </w:tcBorders>
            <w:shd w:val="clear" w:color="auto" w:fill="F2F2F2" w:themeFill="background1" w:themeFillShade="F2"/>
          </w:tcPr>
          <w:p w14:paraId="31D2FCCF" w14:textId="77777777" w:rsidR="00065D2C"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261022740"/>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Yes </w:t>
            </w:r>
            <w:r w:rsidR="00065D2C">
              <w:rPr>
                <w:rFonts w:cstheme="minorHAnsi"/>
              </w:rPr>
              <w:tab/>
            </w:r>
            <w:sdt>
              <w:sdtPr>
                <w:rPr>
                  <w:rFonts w:ascii="MS Gothic" w:eastAsia="MS Gothic" w:hAnsi="MS Gothic"/>
                </w:rPr>
                <w:id w:val="-1556918314"/>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w:t>
            </w:r>
            <w:r w:rsidR="00065D2C" w:rsidRPr="00B44116">
              <w:rPr>
                <w:rFonts w:cstheme="minorHAnsi"/>
                <w:szCs w:val="20"/>
              </w:rPr>
              <w:t>No</w:t>
            </w:r>
          </w:p>
        </w:tc>
      </w:tr>
      <w:tr w:rsidR="00065D2C" w:rsidRPr="00B44116" w14:paraId="6B74CA77"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F2ED3D8" w14:textId="5C5D6780" w:rsidR="00065D2C" w:rsidRPr="00485C23" w:rsidRDefault="004521F5" w:rsidP="001E1FAA">
            <w:pPr>
              <w:pStyle w:val="NumberedParagraphLevel2"/>
              <w:numPr>
                <w:ilvl w:val="0"/>
                <w:numId w:val="0"/>
              </w:numPr>
              <w:tabs>
                <w:tab w:val="left" w:pos="8520"/>
                <w:tab w:val="left" w:pos="10243"/>
                <w:tab w:val="left" w:pos="11235"/>
              </w:tabs>
              <w:rPr>
                <w:rFonts w:eastAsia="MS Gothic" w:cstheme="minorHAnsi"/>
              </w:rPr>
            </w:pPr>
            <w:r w:rsidRPr="004521F5">
              <w:rPr>
                <w:rFonts w:eastAsia="MS Gothic" w:cstheme="minorHAnsi"/>
                <w:b/>
                <w:bCs/>
              </w:rPr>
              <w:t>ASTM E2098M-13</w:t>
            </w:r>
            <w:r w:rsidRPr="004521F5">
              <w:rPr>
                <w:rFonts w:eastAsia="MS Gothic" w:cstheme="minorHAnsi"/>
              </w:rPr>
              <w:t xml:space="preserve"> Standard Test Method for Determining Tensile Breaking Strength of Glass Fiber Reinforcing Mesh for Use in Exterior Insulation and Finish Systems (EIFS), after Exposure to a Sodium Hydroxide Solution</w:t>
            </w:r>
          </w:p>
        </w:tc>
        <w:tc>
          <w:tcPr>
            <w:tcW w:w="2948" w:type="dxa"/>
            <w:tcBorders>
              <w:top w:val="dotted" w:sz="4" w:space="0" w:color="auto"/>
              <w:bottom w:val="dotted" w:sz="4" w:space="0" w:color="auto"/>
            </w:tcBorders>
            <w:shd w:val="clear" w:color="auto" w:fill="F2F2F2" w:themeFill="background1" w:themeFillShade="F2"/>
          </w:tcPr>
          <w:p w14:paraId="2281DFD6" w14:textId="77777777" w:rsidR="00065D2C"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734658448"/>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Yes </w:t>
            </w:r>
            <w:r w:rsidR="00065D2C">
              <w:rPr>
                <w:rFonts w:cstheme="minorHAnsi"/>
              </w:rPr>
              <w:tab/>
            </w:r>
            <w:sdt>
              <w:sdtPr>
                <w:rPr>
                  <w:rFonts w:ascii="MS Gothic" w:eastAsia="MS Gothic" w:hAnsi="MS Gothic"/>
                </w:rPr>
                <w:id w:val="-1355262292"/>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w:t>
            </w:r>
            <w:r w:rsidR="00065D2C" w:rsidRPr="00B44116">
              <w:rPr>
                <w:rFonts w:cstheme="minorHAnsi"/>
                <w:szCs w:val="20"/>
              </w:rPr>
              <w:t>No</w:t>
            </w:r>
          </w:p>
        </w:tc>
      </w:tr>
      <w:tr w:rsidR="00065D2C" w:rsidRPr="00B44116" w14:paraId="34FA4ADA"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7A881A22" w14:textId="470F4922" w:rsidR="00065D2C" w:rsidRPr="00485C23" w:rsidRDefault="004521F5" w:rsidP="001E1FAA">
            <w:pPr>
              <w:pStyle w:val="NumberedParagraphLevel2"/>
              <w:numPr>
                <w:ilvl w:val="0"/>
                <w:numId w:val="0"/>
              </w:numPr>
              <w:tabs>
                <w:tab w:val="left" w:pos="8520"/>
                <w:tab w:val="left" w:pos="10243"/>
                <w:tab w:val="left" w:pos="11235"/>
              </w:tabs>
              <w:rPr>
                <w:rFonts w:eastAsia="MS Gothic" w:cstheme="minorHAnsi"/>
              </w:rPr>
            </w:pPr>
            <w:r w:rsidRPr="004521F5">
              <w:rPr>
                <w:rFonts w:eastAsia="MS Gothic" w:cstheme="minorHAnsi"/>
                <w:b/>
                <w:bCs/>
              </w:rPr>
              <w:t>ASTM E2098-00</w:t>
            </w:r>
            <w:r w:rsidRPr="004521F5">
              <w:rPr>
                <w:rFonts w:eastAsia="MS Gothic" w:cstheme="minorHAnsi"/>
              </w:rPr>
              <w:t xml:space="preserve"> Standard Test Method for Determining Tensile Breaking Strength of Glass Fibre Reinforcing Mesh for Use in Class PB Exterior Insulation and Finish Systems (EIFS), after Exposure to a Sodium Hydroxide Solution</w:t>
            </w:r>
          </w:p>
        </w:tc>
        <w:tc>
          <w:tcPr>
            <w:tcW w:w="2948" w:type="dxa"/>
            <w:tcBorders>
              <w:top w:val="dotted" w:sz="4" w:space="0" w:color="auto"/>
              <w:bottom w:val="dotted" w:sz="4" w:space="0" w:color="auto"/>
            </w:tcBorders>
            <w:shd w:val="clear" w:color="auto" w:fill="F2F2F2" w:themeFill="background1" w:themeFillShade="F2"/>
          </w:tcPr>
          <w:p w14:paraId="525F8190" w14:textId="77777777" w:rsidR="00065D2C"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468395547"/>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Yes </w:t>
            </w:r>
            <w:r w:rsidR="00065D2C">
              <w:rPr>
                <w:rFonts w:cstheme="minorHAnsi"/>
              </w:rPr>
              <w:tab/>
            </w:r>
            <w:sdt>
              <w:sdtPr>
                <w:rPr>
                  <w:rFonts w:ascii="MS Gothic" w:eastAsia="MS Gothic" w:hAnsi="MS Gothic"/>
                </w:rPr>
                <w:id w:val="-1522924851"/>
                <w14:checkbox>
                  <w14:checked w14:val="0"/>
                  <w14:checkedState w14:val="2612" w14:font="MS Gothic"/>
                  <w14:uncheckedState w14:val="2610" w14:font="MS Gothic"/>
                </w14:checkbox>
              </w:sdtPr>
              <w:sdtEndPr/>
              <w:sdtContent>
                <w:r w:rsidR="00065D2C">
                  <w:rPr>
                    <w:rFonts w:ascii="MS Gothic" w:eastAsia="MS Gothic" w:hAnsi="MS Gothic" w:hint="eastAsia"/>
                  </w:rPr>
                  <w:t>☐</w:t>
                </w:r>
              </w:sdtContent>
            </w:sdt>
            <w:r w:rsidR="00065D2C" w:rsidRPr="00B44116">
              <w:rPr>
                <w:rFonts w:cstheme="minorHAnsi"/>
              </w:rPr>
              <w:t xml:space="preserve"> </w:t>
            </w:r>
            <w:r w:rsidR="00065D2C" w:rsidRPr="00B44116">
              <w:rPr>
                <w:rFonts w:cstheme="minorHAnsi"/>
                <w:szCs w:val="20"/>
              </w:rPr>
              <w:t>No</w:t>
            </w:r>
          </w:p>
        </w:tc>
      </w:tr>
      <w:tr w:rsidR="004521F5" w:rsidRPr="00B44116" w14:paraId="0D4D0E5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F914399" w14:textId="0D5570FB" w:rsidR="004521F5" w:rsidRPr="004521F5" w:rsidRDefault="004521F5" w:rsidP="001E1FAA">
            <w:pPr>
              <w:pStyle w:val="NumberedParagraphLevel2"/>
              <w:numPr>
                <w:ilvl w:val="0"/>
                <w:numId w:val="0"/>
              </w:numPr>
              <w:tabs>
                <w:tab w:val="left" w:pos="8520"/>
                <w:tab w:val="left" w:pos="10243"/>
                <w:tab w:val="left" w:pos="11235"/>
              </w:tabs>
              <w:rPr>
                <w:rFonts w:eastAsia="MS Gothic" w:cstheme="minorHAnsi"/>
              </w:rPr>
            </w:pPr>
            <w:r w:rsidRPr="004521F5">
              <w:rPr>
                <w:rFonts w:eastAsia="MS Gothic" w:cstheme="minorHAnsi"/>
                <w:b/>
                <w:bCs/>
              </w:rPr>
              <w:t>ASTM E2134-01</w:t>
            </w:r>
            <w:r w:rsidRPr="004521F5">
              <w:rPr>
                <w:rFonts w:eastAsia="MS Gothic" w:cstheme="minorHAnsi"/>
              </w:rPr>
              <w:t xml:space="preserve"> Standard Test Method for Evaluating the Tensile-Adhesion Performance of an Exterior Insulation and Finish System (EIFS)</w:t>
            </w:r>
          </w:p>
        </w:tc>
        <w:tc>
          <w:tcPr>
            <w:tcW w:w="2948" w:type="dxa"/>
            <w:tcBorders>
              <w:top w:val="dotted" w:sz="4" w:space="0" w:color="auto"/>
              <w:bottom w:val="dotted" w:sz="4" w:space="0" w:color="auto"/>
            </w:tcBorders>
            <w:shd w:val="clear" w:color="auto" w:fill="F2F2F2" w:themeFill="background1" w:themeFillShade="F2"/>
          </w:tcPr>
          <w:p w14:paraId="62DB2CA8" w14:textId="08EBE099" w:rsidR="004521F5"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694765259"/>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Yes </w:t>
            </w:r>
            <w:r w:rsidR="004521F5">
              <w:rPr>
                <w:rFonts w:cstheme="minorHAnsi"/>
              </w:rPr>
              <w:tab/>
            </w:r>
            <w:sdt>
              <w:sdtPr>
                <w:rPr>
                  <w:rFonts w:ascii="MS Gothic" w:eastAsia="MS Gothic" w:hAnsi="MS Gothic"/>
                </w:rPr>
                <w:id w:val="646795195"/>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w:t>
            </w:r>
            <w:r w:rsidR="004521F5" w:rsidRPr="00B44116">
              <w:rPr>
                <w:rFonts w:cstheme="minorHAnsi"/>
                <w:szCs w:val="20"/>
              </w:rPr>
              <w:t>No</w:t>
            </w:r>
          </w:p>
        </w:tc>
      </w:tr>
      <w:tr w:rsidR="004521F5" w:rsidRPr="00B44116" w14:paraId="55F211BD"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BEF57A8" w14:textId="2C1EB420" w:rsidR="004521F5" w:rsidRPr="004521F5" w:rsidRDefault="004521F5" w:rsidP="001E1FAA">
            <w:pPr>
              <w:pStyle w:val="NumberedParagraphLevel2"/>
              <w:numPr>
                <w:ilvl w:val="0"/>
                <w:numId w:val="0"/>
              </w:numPr>
              <w:tabs>
                <w:tab w:val="left" w:pos="8520"/>
                <w:tab w:val="left" w:pos="10243"/>
                <w:tab w:val="left" w:pos="11235"/>
              </w:tabs>
              <w:rPr>
                <w:rFonts w:eastAsia="MS Gothic" w:cstheme="minorHAnsi"/>
              </w:rPr>
            </w:pPr>
            <w:r w:rsidRPr="004521F5">
              <w:rPr>
                <w:rFonts w:eastAsia="MS Gothic" w:cstheme="minorHAnsi"/>
                <w:b/>
                <w:bCs/>
              </w:rPr>
              <w:t>ASTM E2134M-14</w:t>
            </w:r>
            <w:r w:rsidRPr="004521F5">
              <w:rPr>
                <w:rFonts w:eastAsia="MS Gothic" w:cstheme="minorHAnsi"/>
              </w:rPr>
              <w:t xml:space="preserve"> Standard Test Method for Evaluating the Tensile-Adhesion Performance of an Exterior Insulation and Finish System (EIFS)</w:t>
            </w:r>
          </w:p>
        </w:tc>
        <w:tc>
          <w:tcPr>
            <w:tcW w:w="2948" w:type="dxa"/>
            <w:tcBorders>
              <w:top w:val="dotted" w:sz="4" w:space="0" w:color="auto"/>
              <w:bottom w:val="dotted" w:sz="4" w:space="0" w:color="auto"/>
            </w:tcBorders>
            <w:shd w:val="clear" w:color="auto" w:fill="F2F2F2" w:themeFill="background1" w:themeFillShade="F2"/>
          </w:tcPr>
          <w:p w14:paraId="380293EF" w14:textId="7CB98276" w:rsidR="004521F5"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205399874"/>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Yes </w:t>
            </w:r>
            <w:r w:rsidR="004521F5">
              <w:rPr>
                <w:rFonts w:cstheme="minorHAnsi"/>
              </w:rPr>
              <w:tab/>
            </w:r>
            <w:sdt>
              <w:sdtPr>
                <w:rPr>
                  <w:rFonts w:ascii="MS Gothic" w:eastAsia="MS Gothic" w:hAnsi="MS Gothic"/>
                </w:rPr>
                <w:id w:val="-486097611"/>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w:t>
            </w:r>
            <w:r w:rsidR="004521F5" w:rsidRPr="00B44116">
              <w:rPr>
                <w:rFonts w:cstheme="minorHAnsi"/>
                <w:szCs w:val="20"/>
              </w:rPr>
              <w:t>No</w:t>
            </w:r>
          </w:p>
        </w:tc>
      </w:tr>
    </w:tbl>
    <w:p w14:paraId="29891327" w14:textId="77777777" w:rsidR="004954DA" w:rsidRDefault="004954DA" w:rsidP="002F3CFA">
      <w:pPr>
        <w:pStyle w:val="BodyText"/>
        <w:numPr>
          <w:ilvl w:val="0"/>
          <w:numId w:val="10"/>
        </w:numPr>
        <w:suppressAutoHyphens w:val="0"/>
        <w:autoSpaceDE/>
        <w:autoSpaceDN/>
        <w:adjustRightInd/>
        <w:spacing w:before="120" w:line="276" w:lineRule="auto"/>
        <w:ind w:left="426"/>
        <w:textAlignment w:val="auto"/>
        <w:rPr>
          <w:rFonts w:eastAsia="Calibri"/>
          <w:sz w:val="22"/>
        </w:rPr>
      </w:pPr>
      <w:r w:rsidRPr="00206D56">
        <w:rPr>
          <w:rFonts w:asciiTheme="minorHAnsi" w:eastAsia="MS Gothic" w:hAnsiTheme="minorHAnsi" w:cstheme="minorHAnsi"/>
          <w:sz w:val="22"/>
        </w:rPr>
        <w:t xml:space="preserve">If you </w:t>
      </w:r>
      <w:r w:rsidRPr="00D65683">
        <w:rPr>
          <w:rFonts w:asciiTheme="minorHAnsi" w:eastAsia="MS Gothic" w:hAnsiTheme="minorHAnsi" w:cstheme="minorHAnsi"/>
          <w:b/>
          <w:bCs/>
          <w:sz w:val="22"/>
        </w:rPr>
        <w:t xml:space="preserve">do not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Pr>
          <w:rFonts w:asciiTheme="minorHAnsi" w:eastAsia="MS Gothic" w:hAnsiTheme="minorHAnsi" w:cstheme="minorHAnsi"/>
          <w:sz w:val="22"/>
        </w:rPr>
        <w:t>s</w:t>
      </w:r>
      <w:r w:rsidRPr="00206D56">
        <w:rPr>
          <w:rFonts w:asciiTheme="minorHAnsi" w:eastAsia="MS Gothic" w:hAnsiTheme="minorHAnsi" w:cstheme="minorHAnsi"/>
          <w:sz w:val="22"/>
        </w:rPr>
        <w:t xml:space="preserve">, please explain </w:t>
      </w:r>
      <w:r>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065D2C" w14:paraId="21BAEA8E" w14:textId="77777777" w:rsidTr="001E1FAA">
        <w:trPr>
          <w:trHeight w:val="1417"/>
        </w:trPr>
        <w:tc>
          <w:tcPr>
            <w:tcW w:w="14175" w:type="dxa"/>
            <w:shd w:val="clear" w:color="auto" w:fill="F2F2F2" w:themeFill="background1" w:themeFillShade="F2"/>
          </w:tcPr>
          <w:p w14:paraId="53D4B1EE" w14:textId="77777777" w:rsidR="00065D2C" w:rsidRPr="008261C8" w:rsidRDefault="00065D2C" w:rsidP="001E1FAA">
            <w:pPr>
              <w:pStyle w:val="BodyText"/>
              <w:suppressAutoHyphens w:val="0"/>
              <w:autoSpaceDE/>
              <w:autoSpaceDN/>
              <w:adjustRightInd/>
              <w:spacing w:before="0" w:after="120" w:line="276" w:lineRule="auto"/>
              <w:textAlignment w:val="auto"/>
              <w:rPr>
                <w:rFonts w:eastAsia="Calibri"/>
                <w:sz w:val="22"/>
              </w:rPr>
            </w:pPr>
          </w:p>
        </w:tc>
      </w:tr>
    </w:tbl>
    <w:p w14:paraId="1AC50887" w14:textId="42B6D7C2" w:rsidR="00065D2C" w:rsidRPr="00523E4E" w:rsidRDefault="00523E4E"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523E4E">
        <w:rPr>
          <w:rFonts w:eastAsia="MS Gothic" w:cstheme="minorHAnsi"/>
          <w:sz w:val="22"/>
        </w:rPr>
        <w:br w:type="page"/>
      </w:r>
      <w:r w:rsidR="00065D2C" w:rsidRPr="00523E4E">
        <w:rPr>
          <w:rFonts w:asciiTheme="minorHAnsi" w:eastAsia="MS Gothic" w:hAnsiTheme="minorHAnsi" w:cstheme="minorHAnsi"/>
          <w:sz w:val="22"/>
        </w:rPr>
        <w:lastRenderedPageBreak/>
        <w:t xml:space="preserve">Are there other standards </w:t>
      </w:r>
      <w:r w:rsidR="001405B6">
        <w:rPr>
          <w:rFonts w:asciiTheme="minorHAnsi" w:eastAsia="MS Gothic" w:hAnsiTheme="minorHAnsi" w:cstheme="minorHAnsi"/>
          <w:sz w:val="22"/>
        </w:rPr>
        <w:t xml:space="preserve">or reference documents </w:t>
      </w:r>
      <w:r w:rsidR="00065D2C" w:rsidRPr="00523E4E">
        <w:rPr>
          <w:rFonts w:asciiTheme="minorHAnsi" w:eastAsia="MS Gothic" w:hAnsiTheme="minorHAnsi" w:cstheme="minorHAnsi"/>
          <w:sz w:val="22"/>
        </w:rPr>
        <w:t>that should be cited in this section of the Building Product Specifications? 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065D2C" w14:paraId="0E869BF0" w14:textId="77777777" w:rsidTr="001E1FAA">
        <w:trPr>
          <w:trHeight w:val="567"/>
        </w:trPr>
        <w:tc>
          <w:tcPr>
            <w:tcW w:w="3397" w:type="dxa"/>
            <w:shd w:val="clear" w:color="auto" w:fill="auto"/>
          </w:tcPr>
          <w:p w14:paraId="13E4ECB3" w14:textId="77777777" w:rsidR="00065D2C" w:rsidRPr="008261C8" w:rsidRDefault="00065D2C"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505957B5" w14:textId="77777777" w:rsidR="00065D2C" w:rsidRPr="008261C8" w:rsidRDefault="00065D2C" w:rsidP="001E1FAA">
            <w:pPr>
              <w:pStyle w:val="BodyText"/>
              <w:suppressAutoHyphens w:val="0"/>
              <w:autoSpaceDE/>
              <w:autoSpaceDN/>
              <w:adjustRightInd/>
              <w:spacing w:before="0" w:after="120" w:line="276" w:lineRule="auto"/>
              <w:textAlignment w:val="auto"/>
              <w:rPr>
                <w:rFonts w:eastAsia="Calibri"/>
                <w:sz w:val="22"/>
              </w:rPr>
            </w:pPr>
          </w:p>
        </w:tc>
      </w:tr>
      <w:tr w:rsidR="00065D2C" w14:paraId="4A8F38F4" w14:textId="77777777" w:rsidTr="001E1FAA">
        <w:trPr>
          <w:trHeight w:val="1701"/>
        </w:trPr>
        <w:tc>
          <w:tcPr>
            <w:tcW w:w="3397" w:type="dxa"/>
            <w:shd w:val="clear" w:color="auto" w:fill="auto"/>
          </w:tcPr>
          <w:p w14:paraId="5D191037" w14:textId="7B7FFB53" w:rsidR="00065D2C" w:rsidRDefault="00065D2C"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258FF981" w14:textId="77777777" w:rsidR="00065D2C" w:rsidRPr="003939E6" w:rsidRDefault="00065D2C"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1F639671" w14:textId="77777777" w:rsidR="00065D2C" w:rsidRDefault="00065D2C" w:rsidP="001E1FAA">
            <w:pPr>
              <w:pStyle w:val="BodyText"/>
              <w:suppressAutoHyphens w:val="0"/>
              <w:autoSpaceDE/>
              <w:autoSpaceDN/>
              <w:adjustRightInd/>
              <w:spacing w:before="0" w:after="120" w:line="276" w:lineRule="auto"/>
              <w:textAlignment w:val="auto"/>
              <w:rPr>
                <w:rFonts w:eastAsia="Calibri"/>
                <w:sz w:val="22"/>
              </w:rPr>
            </w:pPr>
          </w:p>
        </w:tc>
      </w:tr>
    </w:tbl>
    <w:p w14:paraId="0301C780" w14:textId="34038E28" w:rsidR="004521F5" w:rsidRDefault="004521F5" w:rsidP="00206D56">
      <w:pPr>
        <w:pStyle w:val="BodyText"/>
        <w:suppressAutoHyphens w:val="0"/>
        <w:autoSpaceDE/>
        <w:autoSpaceDN/>
        <w:adjustRightInd/>
        <w:spacing w:before="0" w:after="120" w:line="276" w:lineRule="auto"/>
        <w:textAlignment w:val="auto"/>
        <w:rPr>
          <w:rFonts w:eastAsia="Calibri"/>
          <w:sz w:val="22"/>
        </w:rPr>
      </w:pPr>
    </w:p>
    <w:p w14:paraId="07715FB0" w14:textId="77777777" w:rsidR="004521F5" w:rsidRDefault="004521F5">
      <w:pPr>
        <w:spacing w:before="0" w:after="200" w:line="276" w:lineRule="auto"/>
        <w:rPr>
          <w:rFonts w:ascii="Calibri" w:eastAsia="Calibri" w:hAnsi="Calibri" w:cs="Calibri"/>
          <w:color w:val="000000"/>
          <w:sz w:val="22"/>
          <w:lang w:val="en-US"/>
        </w:rPr>
      </w:pPr>
      <w:r>
        <w:rPr>
          <w:rFonts w:eastAsia="Calibri"/>
          <w:sz w:val="22"/>
        </w:rPr>
        <w:br w:type="page"/>
      </w:r>
    </w:p>
    <w:p w14:paraId="2CEC2771" w14:textId="46A53E1D" w:rsidR="004521F5" w:rsidRDefault="004521F5" w:rsidP="004521F5">
      <w:pPr>
        <w:pStyle w:val="NumberedParagraphLevel2"/>
        <w:numPr>
          <w:ilvl w:val="0"/>
          <w:numId w:val="0"/>
        </w:numPr>
        <w:spacing w:line="240" w:lineRule="auto"/>
        <w:rPr>
          <w:b/>
          <w:sz w:val="28"/>
        </w:rPr>
      </w:pPr>
      <w:r>
        <w:rPr>
          <w:b/>
          <w:sz w:val="28"/>
        </w:rPr>
        <w:lastRenderedPageBreak/>
        <w:t>Section 3.4 Windows, external doors and glazing</w:t>
      </w:r>
      <w:r w:rsidR="00C17925">
        <w:rPr>
          <w:b/>
          <w:sz w:val="28"/>
        </w:rPr>
        <w:t xml:space="preserve"> </w:t>
      </w:r>
      <w:r w:rsidR="00C17925">
        <w:rPr>
          <w:bCs/>
          <w:sz w:val="20"/>
          <w:szCs w:val="16"/>
        </w:rPr>
        <w:t>(</w:t>
      </w:r>
      <w:r w:rsidR="00C17925" w:rsidRPr="00C17925">
        <w:rPr>
          <w:bCs/>
          <w:sz w:val="20"/>
          <w:szCs w:val="16"/>
        </w:rPr>
        <w:t xml:space="preserve">please </w:t>
      </w:r>
      <w:r w:rsidR="00C17925">
        <w:rPr>
          <w:bCs/>
          <w:sz w:val="20"/>
          <w:szCs w:val="16"/>
        </w:rPr>
        <w:t>go</w:t>
      </w:r>
      <w:r w:rsidR="00C17925" w:rsidRPr="00C17925">
        <w:rPr>
          <w:bCs/>
          <w:sz w:val="20"/>
          <w:szCs w:val="16"/>
        </w:rPr>
        <w:t xml:space="preserve"> to the next section if you do not have feedback on this</w:t>
      </w:r>
      <w:r w:rsidR="00C17925">
        <w:rPr>
          <w:bCs/>
          <w:sz w:val="20"/>
          <w:szCs w:val="16"/>
        </w:rPr>
        <w:t>)</w:t>
      </w:r>
    </w:p>
    <w:p w14:paraId="7AB1F0D1" w14:textId="77777777" w:rsidR="004521F5" w:rsidRPr="00270691" w:rsidRDefault="004521F5" w:rsidP="002F3CFA">
      <w:pPr>
        <w:pStyle w:val="NumberedParagraphLevel2"/>
        <w:numPr>
          <w:ilvl w:val="0"/>
          <w:numId w:val="10"/>
        </w:numPr>
        <w:spacing w:after="120" w:line="240" w:lineRule="auto"/>
        <w:ind w:left="426"/>
        <w:rPr>
          <w:rFonts w:eastAsia="Calibri"/>
        </w:rPr>
      </w:pPr>
      <w:r w:rsidRPr="0015131C">
        <w:rPr>
          <w:rFonts w:eastAsia="Calibri"/>
        </w:rPr>
        <w:t>Do you support the citation of the following references in the Building Product Specifications</w:t>
      </w:r>
      <w:r>
        <w:rPr>
          <w:rFonts w:eastAsia="Calibri"/>
        </w:rPr>
        <w:t>?</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4521F5" w:rsidRPr="00B44116" w14:paraId="6FE7269C" w14:textId="77777777" w:rsidTr="001E1FAA">
        <w:trPr>
          <w:trHeight w:val="340"/>
        </w:trPr>
        <w:tc>
          <w:tcPr>
            <w:tcW w:w="11225" w:type="dxa"/>
            <w:tcBorders>
              <w:top w:val="nil"/>
              <w:bottom w:val="dotted" w:sz="4" w:space="0" w:color="auto"/>
            </w:tcBorders>
            <w:shd w:val="clear" w:color="auto" w:fill="F2F2F2" w:themeFill="background1" w:themeFillShade="F2"/>
          </w:tcPr>
          <w:p w14:paraId="177068CE" w14:textId="333E497B" w:rsidR="004521F5" w:rsidRPr="00786761" w:rsidRDefault="007E1343" w:rsidP="001E1FAA">
            <w:pPr>
              <w:pStyle w:val="NumberedParagraphLevel2"/>
              <w:numPr>
                <w:ilvl w:val="0"/>
                <w:numId w:val="0"/>
              </w:numPr>
              <w:tabs>
                <w:tab w:val="left" w:pos="8520"/>
                <w:tab w:val="left" w:pos="10243"/>
                <w:tab w:val="left" w:pos="11235"/>
              </w:tabs>
              <w:rPr>
                <w:rFonts w:eastAsia="MS Gothic" w:cstheme="minorHAnsi"/>
              </w:rPr>
            </w:pPr>
            <w:r w:rsidRPr="007E1343">
              <w:rPr>
                <w:rFonts w:eastAsia="MS Gothic" w:cstheme="minorHAnsi"/>
                <w:b/>
                <w:bCs/>
              </w:rPr>
              <w:t>NZS 4211:2008</w:t>
            </w:r>
            <w:r w:rsidRPr="007E1343">
              <w:rPr>
                <w:rFonts w:eastAsia="MS Gothic" w:cstheme="minorHAnsi"/>
              </w:rPr>
              <w:t xml:space="preserve"> Specification for the performance of windows Amendment 1</w:t>
            </w:r>
          </w:p>
        </w:tc>
        <w:tc>
          <w:tcPr>
            <w:tcW w:w="2948" w:type="dxa"/>
            <w:tcBorders>
              <w:top w:val="nil"/>
              <w:bottom w:val="dotted" w:sz="4" w:space="0" w:color="auto"/>
            </w:tcBorders>
            <w:shd w:val="clear" w:color="auto" w:fill="F2F2F2" w:themeFill="background1" w:themeFillShade="F2"/>
          </w:tcPr>
          <w:p w14:paraId="4E716972" w14:textId="77777777" w:rsidR="004521F5"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328882102"/>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Yes </w:t>
            </w:r>
            <w:r w:rsidR="004521F5">
              <w:rPr>
                <w:rFonts w:cstheme="minorHAnsi"/>
              </w:rPr>
              <w:tab/>
            </w:r>
            <w:sdt>
              <w:sdtPr>
                <w:rPr>
                  <w:rFonts w:ascii="MS Gothic" w:eastAsia="MS Gothic" w:hAnsi="MS Gothic"/>
                </w:rPr>
                <w:id w:val="1021522403"/>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w:t>
            </w:r>
            <w:r w:rsidR="004521F5" w:rsidRPr="00B44116">
              <w:rPr>
                <w:rFonts w:cstheme="minorHAnsi"/>
                <w:szCs w:val="20"/>
              </w:rPr>
              <w:t>No</w:t>
            </w:r>
          </w:p>
        </w:tc>
      </w:tr>
      <w:tr w:rsidR="004521F5" w:rsidRPr="00B44116" w14:paraId="73220A6A"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1C1139A" w14:textId="14FDE4A3" w:rsidR="004521F5" w:rsidRPr="00B44116" w:rsidRDefault="007E1343" w:rsidP="001E1FAA">
            <w:pPr>
              <w:pStyle w:val="NumberedParagraphLevel2"/>
              <w:numPr>
                <w:ilvl w:val="0"/>
                <w:numId w:val="0"/>
              </w:numPr>
              <w:tabs>
                <w:tab w:val="left" w:pos="8520"/>
                <w:tab w:val="left" w:pos="10243"/>
                <w:tab w:val="left" w:pos="11235"/>
              </w:tabs>
              <w:rPr>
                <w:rFonts w:eastAsia="MS Gothic" w:cstheme="minorHAnsi"/>
              </w:rPr>
            </w:pPr>
            <w:r w:rsidRPr="007E1343">
              <w:rPr>
                <w:rFonts w:eastAsia="MS Gothic" w:cstheme="minorHAnsi"/>
                <w:b/>
                <w:bCs/>
              </w:rPr>
              <w:t>SNZ TS 4211:2022</w:t>
            </w:r>
            <w:r w:rsidRPr="007E1343">
              <w:rPr>
                <w:rFonts w:eastAsia="MS Gothic" w:cstheme="minorHAnsi"/>
              </w:rPr>
              <w:t xml:space="preserve"> Specification for the classification of windows</w:t>
            </w:r>
          </w:p>
        </w:tc>
        <w:tc>
          <w:tcPr>
            <w:tcW w:w="2948" w:type="dxa"/>
            <w:tcBorders>
              <w:top w:val="dotted" w:sz="4" w:space="0" w:color="auto"/>
              <w:bottom w:val="dotted" w:sz="4" w:space="0" w:color="auto"/>
            </w:tcBorders>
            <w:shd w:val="clear" w:color="auto" w:fill="F2F2F2" w:themeFill="background1" w:themeFillShade="F2"/>
          </w:tcPr>
          <w:p w14:paraId="3719C832" w14:textId="77777777" w:rsidR="004521F5"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290334361"/>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Yes </w:t>
            </w:r>
            <w:r w:rsidR="004521F5">
              <w:rPr>
                <w:rFonts w:cstheme="minorHAnsi"/>
              </w:rPr>
              <w:tab/>
            </w:r>
            <w:sdt>
              <w:sdtPr>
                <w:rPr>
                  <w:rFonts w:ascii="MS Gothic" w:eastAsia="MS Gothic" w:hAnsi="MS Gothic"/>
                </w:rPr>
                <w:id w:val="215086880"/>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w:t>
            </w:r>
            <w:r w:rsidR="004521F5" w:rsidRPr="00B44116">
              <w:rPr>
                <w:rFonts w:cstheme="minorHAnsi"/>
                <w:szCs w:val="20"/>
              </w:rPr>
              <w:t>No</w:t>
            </w:r>
          </w:p>
        </w:tc>
      </w:tr>
      <w:tr w:rsidR="004521F5" w:rsidRPr="00B44116" w14:paraId="7D1D6FBF"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7BF6860E" w14:textId="5FD31982" w:rsidR="004521F5" w:rsidRPr="00485C23" w:rsidRDefault="007E1343" w:rsidP="001E1FAA">
            <w:pPr>
              <w:pStyle w:val="NumberedParagraphLevel2"/>
              <w:numPr>
                <w:ilvl w:val="0"/>
                <w:numId w:val="0"/>
              </w:numPr>
              <w:tabs>
                <w:tab w:val="left" w:pos="8520"/>
                <w:tab w:val="left" w:pos="10243"/>
                <w:tab w:val="left" w:pos="11235"/>
              </w:tabs>
              <w:rPr>
                <w:rFonts w:eastAsia="MS Gothic" w:cstheme="minorHAnsi"/>
              </w:rPr>
            </w:pPr>
            <w:r w:rsidRPr="00C85B52">
              <w:rPr>
                <w:rFonts w:eastAsia="MS Gothic" w:cstheme="minorHAnsi"/>
                <w:b/>
                <w:bCs/>
              </w:rPr>
              <w:t xml:space="preserve">Sections 1, </w:t>
            </w:r>
            <w:r w:rsidRPr="00C85B52">
              <w:rPr>
                <w:b/>
                <w:bCs/>
                <w:iCs/>
              </w:rPr>
              <w:t>2.1.1, 2.3, 2.4, 2.5, 2.6, and 8 of</w:t>
            </w:r>
            <w:r>
              <w:rPr>
                <w:iCs/>
              </w:rPr>
              <w:t xml:space="preserve"> </w:t>
            </w:r>
            <w:r w:rsidRPr="007E1343">
              <w:rPr>
                <w:b/>
                <w:bCs/>
                <w:iCs/>
              </w:rPr>
              <w:t xml:space="preserve">AS 2047:2014 </w:t>
            </w:r>
            <w:r w:rsidRPr="007E1343">
              <w:rPr>
                <w:iCs/>
              </w:rPr>
              <w:t>Windows and external glazed doors in buildings Amendments 1 and 2</w:t>
            </w:r>
          </w:p>
        </w:tc>
        <w:tc>
          <w:tcPr>
            <w:tcW w:w="2948" w:type="dxa"/>
            <w:tcBorders>
              <w:top w:val="dotted" w:sz="4" w:space="0" w:color="auto"/>
              <w:bottom w:val="dotted" w:sz="4" w:space="0" w:color="auto"/>
            </w:tcBorders>
            <w:shd w:val="clear" w:color="auto" w:fill="F2F2F2" w:themeFill="background1" w:themeFillShade="F2"/>
          </w:tcPr>
          <w:p w14:paraId="3B81C989" w14:textId="77777777" w:rsidR="004521F5"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257985692"/>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Yes </w:t>
            </w:r>
            <w:r w:rsidR="004521F5">
              <w:rPr>
                <w:rFonts w:cstheme="minorHAnsi"/>
              </w:rPr>
              <w:tab/>
            </w:r>
            <w:sdt>
              <w:sdtPr>
                <w:rPr>
                  <w:rFonts w:ascii="MS Gothic" w:eastAsia="MS Gothic" w:hAnsi="MS Gothic"/>
                </w:rPr>
                <w:id w:val="559673572"/>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w:t>
            </w:r>
            <w:r w:rsidR="004521F5" w:rsidRPr="00B44116">
              <w:rPr>
                <w:rFonts w:cstheme="minorHAnsi"/>
                <w:szCs w:val="20"/>
              </w:rPr>
              <w:t>No</w:t>
            </w:r>
          </w:p>
        </w:tc>
      </w:tr>
      <w:tr w:rsidR="004521F5" w:rsidRPr="00B44116" w14:paraId="34DC557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D54F090" w14:textId="00929B4B" w:rsidR="004521F5" w:rsidRPr="00485C23" w:rsidRDefault="007E1343" w:rsidP="001E1FAA">
            <w:pPr>
              <w:pStyle w:val="NumberedParagraphLevel2"/>
              <w:numPr>
                <w:ilvl w:val="0"/>
                <w:numId w:val="0"/>
              </w:numPr>
              <w:tabs>
                <w:tab w:val="left" w:pos="8520"/>
                <w:tab w:val="left" w:pos="10243"/>
                <w:tab w:val="left" w:pos="11235"/>
              </w:tabs>
              <w:rPr>
                <w:rFonts w:eastAsia="MS Gothic" w:cstheme="minorHAnsi"/>
              </w:rPr>
            </w:pPr>
            <w:r w:rsidRPr="004521F5">
              <w:rPr>
                <w:rFonts w:eastAsia="MS Gothic" w:cstheme="minorHAnsi"/>
                <w:b/>
                <w:bCs/>
              </w:rPr>
              <w:t xml:space="preserve">NZS 4223.1:2008 </w:t>
            </w:r>
            <w:r w:rsidRPr="007E1343">
              <w:rPr>
                <w:rFonts w:eastAsia="MS Gothic" w:cstheme="minorHAnsi"/>
              </w:rPr>
              <w:t>Glazing in buildings – Part 1: Glass selection and glazing Amendment 1</w:t>
            </w:r>
          </w:p>
        </w:tc>
        <w:tc>
          <w:tcPr>
            <w:tcW w:w="2948" w:type="dxa"/>
            <w:tcBorders>
              <w:top w:val="dotted" w:sz="4" w:space="0" w:color="auto"/>
              <w:bottom w:val="dotted" w:sz="4" w:space="0" w:color="auto"/>
            </w:tcBorders>
            <w:shd w:val="clear" w:color="auto" w:fill="F2F2F2" w:themeFill="background1" w:themeFillShade="F2"/>
          </w:tcPr>
          <w:p w14:paraId="6E9DC004" w14:textId="77777777" w:rsidR="004521F5"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817797280"/>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Yes </w:t>
            </w:r>
            <w:r w:rsidR="004521F5">
              <w:rPr>
                <w:rFonts w:cstheme="minorHAnsi"/>
              </w:rPr>
              <w:tab/>
            </w:r>
            <w:sdt>
              <w:sdtPr>
                <w:rPr>
                  <w:rFonts w:ascii="MS Gothic" w:eastAsia="MS Gothic" w:hAnsi="MS Gothic"/>
                </w:rPr>
                <w:id w:val="428390948"/>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w:t>
            </w:r>
            <w:r w:rsidR="004521F5" w:rsidRPr="00B44116">
              <w:rPr>
                <w:rFonts w:cstheme="minorHAnsi"/>
                <w:szCs w:val="20"/>
              </w:rPr>
              <w:t>No</w:t>
            </w:r>
          </w:p>
        </w:tc>
      </w:tr>
      <w:tr w:rsidR="007E1343" w:rsidRPr="00B44116" w14:paraId="2E3B32EC"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F5E5813" w14:textId="2557909A" w:rsidR="007E1343" w:rsidRPr="004521F5" w:rsidRDefault="007E1343" w:rsidP="001E1FAA">
            <w:pPr>
              <w:pStyle w:val="NumberedParagraphLevel2"/>
              <w:numPr>
                <w:ilvl w:val="0"/>
                <w:numId w:val="0"/>
              </w:numPr>
              <w:tabs>
                <w:tab w:val="left" w:pos="8520"/>
                <w:tab w:val="left" w:pos="10243"/>
                <w:tab w:val="left" w:pos="11235"/>
              </w:tabs>
              <w:rPr>
                <w:rFonts w:eastAsia="MS Gothic" w:cstheme="minorHAnsi"/>
                <w:b/>
                <w:bCs/>
              </w:rPr>
            </w:pPr>
            <w:r w:rsidRPr="007E1343">
              <w:rPr>
                <w:rFonts w:eastAsia="MS Gothic" w:cstheme="minorHAnsi"/>
                <w:b/>
                <w:bCs/>
              </w:rPr>
              <w:t xml:space="preserve">AS 1288:2021 </w:t>
            </w:r>
            <w:r w:rsidRPr="007E1343">
              <w:rPr>
                <w:rFonts w:eastAsia="MS Gothic" w:cstheme="minorHAnsi"/>
              </w:rPr>
              <w:t>Glass in buildings – Selection and installation</w:t>
            </w:r>
          </w:p>
        </w:tc>
        <w:tc>
          <w:tcPr>
            <w:tcW w:w="2948" w:type="dxa"/>
            <w:tcBorders>
              <w:top w:val="dotted" w:sz="4" w:space="0" w:color="auto"/>
              <w:bottom w:val="dotted" w:sz="4" w:space="0" w:color="auto"/>
            </w:tcBorders>
            <w:shd w:val="clear" w:color="auto" w:fill="F2F2F2" w:themeFill="background1" w:themeFillShade="F2"/>
          </w:tcPr>
          <w:p w14:paraId="0165820F" w14:textId="254E99A4" w:rsidR="007E1343"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89150606"/>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Yes </w:t>
            </w:r>
            <w:r w:rsidR="007E1343">
              <w:rPr>
                <w:rFonts w:cstheme="minorHAnsi"/>
              </w:rPr>
              <w:tab/>
            </w:r>
            <w:sdt>
              <w:sdtPr>
                <w:rPr>
                  <w:rFonts w:ascii="MS Gothic" w:eastAsia="MS Gothic" w:hAnsi="MS Gothic"/>
                </w:rPr>
                <w:id w:val="-554391226"/>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w:t>
            </w:r>
            <w:r w:rsidR="007E1343" w:rsidRPr="00B44116">
              <w:rPr>
                <w:rFonts w:cstheme="minorHAnsi"/>
                <w:szCs w:val="20"/>
              </w:rPr>
              <w:t>No</w:t>
            </w:r>
          </w:p>
        </w:tc>
      </w:tr>
      <w:tr w:rsidR="004521F5" w:rsidRPr="00B44116" w14:paraId="7F931A6A"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3C75B06" w14:textId="0DCBF941" w:rsidR="004521F5" w:rsidRPr="00485C23" w:rsidRDefault="007E1343" w:rsidP="001E1FAA">
            <w:pPr>
              <w:pStyle w:val="NumberedParagraphLevel2"/>
              <w:numPr>
                <w:ilvl w:val="0"/>
                <w:numId w:val="0"/>
              </w:numPr>
              <w:tabs>
                <w:tab w:val="left" w:pos="8520"/>
                <w:tab w:val="left" w:pos="10243"/>
                <w:tab w:val="left" w:pos="11235"/>
              </w:tabs>
              <w:rPr>
                <w:rFonts w:eastAsia="MS Gothic" w:cstheme="minorHAnsi"/>
              </w:rPr>
            </w:pPr>
            <w:r w:rsidRPr="007E1343">
              <w:rPr>
                <w:rFonts w:eastAsia="MS Gothic" w:cstheme="minorHAnsi"/>
                <w:b/>
                <w:bCs/>
              </w:rPr>
              <w:t>NZS 4223.2:2016</w:t>
            </w:r>
            <w:r w:rsidRPr="007E1343">
              <w:rPr>
                <w:rFonts w:eastAsia="MS Gothic" w:cstheme="minorHAnsi"/>
              </w:rPr>
              <w:t xml:space="preserve"> Glazing in buildings – Part 2: Insulating glass units</w:t>
            </w:r>
          </w:p>
        </w:tc>
        <w:tc>
          <w:tcPr>
            <w:tcW w:w="2948" w:type="dxa"/>
            <w:tcBorders>
              <w:top w:val="dotted" w:sz="4" w:space="0" w:color="auto"/>
              <w:bottom w:val="dotted" w:sz="4" w:space="0" w:color="auto"/>
            </w:tcBorders>
            <w:shd w:val="clear" w:color="auto" w:fill="F2F2F2" w:themeFill="background1" w:themeFillShade="F2"/>
          </w:tcPr>
          <w:p w14:paraId="11FBAFC7" w14:textId="77777777" w:rsidR="004521F5"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607547385"/>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Yes </w:t>
            </w:r>
            <w:r w:rsidR="004521F5">
              <w:rPr>
                <w:rFonts w:cstheme="minorHAnsi"/>
              </w:rPr>
              <w:tab/>
            </w:r>
            <w:sdt>
              <w:sdtPr>
                <w:rPr>
                  <w:rFonts w:ascii="MS Gothic" w:eastAsia="MS Gothic" w:hAnsi="MS Gothic"/>
                </w:rPr>
                <w:id w:val="1183482119"/>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w:t>
            </w:r>
            <w:r w:rsidR="004521F5" w:rsidRPr="00B44116">
              <w:rPr>
                <w:rFonts w:cstheme="minorHAnsi"/>
                <w:szCs w:val="20"/>
              </w:rPr>
              <w:t>No</w:t>
            </w:r>
          </w:p>
        </w:tc>
      </w:tr>
      <w:tr w:rsidR="007E1343" w:rsidRPr="00B44116" w14:paraId="2DD870B2"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E4C5FD6" w14:textId="23AFDD51" w:rsidR="007E1343" w:rsidRPr="007E1343" w:rsidRDefault="007E1343" w:rsidP="001E1FAA">
            <w:pPr>
              <w:pStyle w:val="NumberedParagraphLevel2"/>
              <w:numPr>
                <w:ilvl w:val="0"/>
                <w:numId w:val="0"/>
              </w:numPr>
              <w:tabs>
                <w:tab w:val="left" w:pos="8520"/>
                <w:tab w:val="left" w:pos="10243"/>
                <w:tab w:val="left" w:pos="11235"/>
              </w:tabs>
              <w:rPr>
                <w:rFonts w:eastAsia="MS Gothic" w:cstheme="minorHAnsi"/>
              </w:rPr>
            </w:pPr>
            <w:r w:rsidRPr="007E1343">
              <w:rPr>
                <w:rFonts w:eastAsia="MS Gothic" w:cstheme="minorHAnsi"/>
                <w:b/>
                <w:bCs/>
              </w:rPr>
              <w:t>AS/NZS 4666:2012</w:t>
            </w:r>
            <w:r w:rsidRPr="007E1343">
              <w:rPr>
                <w:rFonts w:eastAsia="MS Gothic" w:cstheme="minorHAnsi"/>
              </w:rPr>
              <w:t xml:space="preserve"> Insulating glass units</w:t>
            </w:r>
          </w:p>
        </w:tc>
        <w:tc>
          <w:tcPr>
            <w:tcW w:w="2948" w:type="dxa"/>
            <w:tcBorders>
              <w:top w:val="dotted" w:sz="4" w:space="0" w:color="auto"/>
              <w:bottom w:val="dotted" w:sz="4" w:space="0" w:color="auto"/>
            </w:tcBorders>
            <w:shd w:val="clear" w:color="auto" w:fill="F2F2F2" w:themeFill="background1" w:themeFillShade="F2"/>
          </w:tcPr>
          <w:p w14:paraId="73054FEF" w14:textId="00152389" w:rsidR="007E1343"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496188845"/>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Yes </w:t>
            </w:r>
            <w:r w:rsidR="007E1343">
              <w:rPr>
                <w:rFonts w:cstheme="minorHAnsi"/>
              </w:rPr>
              <w:tab/>
            </w:r>
            <w:sdt>
              <w:sdtPr>
                <w:rPr>
                  <w:rFonts w:ascii="MS Gothic" w:eastAsia="MS Gothic" w:hAnsi="MS Gothic"/>
                </w:rPr>
                <w:id w:val="-56784481"/>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w:t>
            </w:r>
            <w:r w:rsidR="007E1343" w:rsidRPr="00B44116">
              <w:rPr>
                <w:rFonts w:cstheme="minorHAnsi"/>
                <w:szCs w:val="20"/>
              </w:rPr>
              <w:t>No</w:t>
            </w:r>
          </w:p>
        </w:tc>
      </w:tr>
      <w:tr w:rsidR="004521F5" w:rsidRPr="00B44116" w14:paraId="2E5483E9"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9694C65" w14:textId="52C0DDF2" w:rsidR="004521F5" w:rsidRPr="00485C23" w:rsidRDefault="007E1343" w:rsidP="001E1FAA">
            <w:pPr>
              <w:pStyle w:val="NumberedParagraphLevel2"/>
              <w:numPr>
                <w:ilvl w:val="0"/>
                <w:numId w:val="0"/>
              </w:numPr>
              <w:tabs>
                <w:tab w:val="left" w:pos="8520"/>
                <w:tab w:val="left" w:pos="10243"/>
                <w:tab w:val="left" w:pos="11235"/>
              </w:tabs>
              <w:rPr>
                <w:rFonts w:eastAsia="MS Gothic" w:cstheme="minorHAnsi"/>
              </w:rPr>
            </w:pPr>
            <w:r w:rsidRPr="007E1343">
              <w:rPr>
                <w:rFonts w:eastAsia="MS Gothic" w:cstheme="minorHAnsi"/>
                <w:b/>
                <w:bCs/>
              </w:rPr>
              <w:t>NZS 4223.3:2016</w:t>
            </w:r>
            <w:r w:rsidRPr="007E1343">
              <w:rPr>
                <w:rFonts w:eastAsia="MS Gothic" w:cstheme="minorHAnsi"/>
              </w:rPr>
              <w:t xml:space="preserve"> Glazing in buildings – Part 3: Human impact safety requirements</w:t>
            </w:r>
            <w:r>
              <w:rPr>
                <w:rFonts w:eastAsia="MS Gothic" w:cstheme="minorHAnsi"/>
              </w:rPr>
              <w:t xml:space="preserve"> (modified)</w:t>
            </w:r>
          </w:p>
        </w:tc>
        <w:tc>
          <w:tcPr>
            <w:tcW w:w="2948" w:type="dxa"/>
            <w:tcBorders>
              <w:top w:val="dotted" w:sz="4" w:space="0" w:color="auto"/>
              <w:bottom w:val="dotted" w:sz="4" w:space="0" w:color="auto"/>
            </w:tcBorders>
            <w:shd w:val="clear" w:color="auto" w:fill="F2F2F2" w:themeFill="background1" w:themeFillShade="F2"/>
          </w:tcPr>
          <w:p w14:paraId="67A48A24" w14:textId="77777777" w:rsidR="004521F5"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237283531"/>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Yes </w:t>
            </w:r>
            <w:r w:rsidR="004521F5">
              <w:rPr>
                <w:rFonts w:cstheme="minorHAnsi"/>
              </w:rPr>
              <w:tab/>
            </w:r>
            <w:sdt>
              <w:sdtPr>
                <w:rPr>
                  <w:rFonts w:ascii="MS Gothic" w:eastAsia="MS Gothic" w:hAnsi="MS Gothic"/>
                </w:rPr>
                <w:id w:val="587966408"/>
                <w14:checkbox>
                  <w14:checked w14:val="0"/>
                  <w14:checkedState w14:val="2612" w14:font="MS Gothic"/>
                  <w14:uncheckedState w14:val="2610" w14:font="MS Gothic"/>
                </w14:checkbox>
              </w:sdtPr>
              <w:sdtEndPr/>
              <w:sdtContent>
                <w:r w:rsidR="004521F5">
                  <w:rPr>
                    <w:rFonts w:ascii="MS Gothic" w:eastAsia="MS Gothic" w:hAnsi="MS Gothic" w:hint="eastAsia"/>
                  </w:rPr>
                  <w:t>☐</w:t>
                </w:r>
              </w:sdtContent>
            </w:sdt>
            <w:r w:rsidR="004521F5" w:rsidRPr="00B44116">
              <w:rPr>
                <w:rFonts w:cstheme="minorHAnsi"/>
              </w:rPr>
              <w:t xml:space="preserve"> </w:t>
            </w:r>
            <w:r w:rsidR="004521F5" w:rsidRPr="00B44116">
              <w:rPr>
                <w:rFonts w:cstheme="minorHAnsi"/>
                <w:szCs w:val="20"/>
              </w:rPr>
              <w:t>No</w:t>
            </w:r>
          </w:p>
        </w:tc>
      </w:tr>
    </w:tbl>
    <w:p w14:paraId="2F81B92D" w14:textId="77777777" w:rsidR="004954DA" w:rsidRDefault="004954DA" w:rsidP="002F3CFA">
      <w:pPr>
        <w:pStyle w:val="BodyText"/>
        <w:numPr>
          <w:ilvl w:val="0"/>
          <w:numId w:val="10"/>
        </w:numPr>
        <w:suppressAutoHyphens w:val="0"/>
        <w:autoSpaceDE/>
        <w:autoSpaceDN/>
        <w:adjustRightInd/>
        <w:spacing w:before="120" w:line="276" w:lineRule="auto"/>
        <w:ind w:left="426"/>
        <w:textAlignment w:val="auto"/>
        <w:rPr>
          <w:rFonts w:eastAsia="Calibri"/>
          <w:sz w:val="22"/>
        </w:rPr>
      </w:pPr>
      <w:r w:rsidRPr="00206D56">
        <w:rPr>
          <w:rFonts w:asciiTheme="minorHAnsi" w:eastAsia="MS Gothic" w:hAnsiTheme="minorHAnsi" w:cstheme="minorHAnsi"/>
          <w:sz w:val="22"/>
        </w:rPr>
        <w:t xml:space="preserve">If you </w:t>
      </w:r>
      <w:r w:rsidRPr="00D65683">
        <w:rPr>
          <w:rFonts w:asciiTheme="minorHAnsi" w:eastAsia="MS Gothic" w:hAnsiTheme="minorHAnsi" w:cstheme="minorHAnsi"/>
          <w:b/>
          <w:bCs/>
          <w:sz w:val="22"/>
        </w:rPr>
        <w:t xml:space="preserve">do not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Pr>
          <w:rFonts w:asciiTheme="minorHAnsi" w:eastAsia="MS Gothic" w:hAnsiTheme="minorHAnsi" w:cstheme="minorHAnsi"/>
          <w:sz w:val="22"/>
        </w:rPr>
        <w:t>s</w:t>
      </w:r>
      <w:r w:rsidRPr="00206D56">
        <w:rPr>
          <w:rFonts w:asciiTheme="minorHAnsi" w:eastAsia="MS Gothic" w:hAnsiTheme="minorHAnsi" w:cstheme="minorHAnsi"/>
          <w:sz w:val="22"/>
        </w:rPr>
        <w:t xml:space="preserve">, please explain </w:t>
      </w:r>
      <w:r>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4521F5" w14:paraId="03BD1B75" w14:textId="77777777" w:rsidTr="001E1FAA">
        <w:trPr>
          <w:trHeight w:val="1417"/>
        </w:trPr>
        <w:tc>
          <w:tcPr>
            <w:tcW w:w="14175" w:type="dxa"/>
            <w:shd w:val="clear" w:color="auto" w:fill="F2F2F2" w:themeFill="background1" w:themeFillShade="F2"/>
          </w:tcPr>
          <w:p w14:paraId="1C65AD7B" w14:textId="77777777" w:rsidR="004521F5" w:rsidRPr="008261C8" w:rsidRDefault="004521F5" w:rsidP="001E1FAA">
            <w:pPr>
              <w:pStyle w:val="BodyText"/>
              <w:suppressAutoHyphens w:val="0"/>
              <w:autoSpaceDE/>
              <w:autoSpaceDN/>
              <w:adjustRightInd/>
              <w:spacing w:before="0" w:after="120" w:line="276" w:lineRule="auto"/>
              <w:textAlignment w:val="auto"/>
              <w:rPr>
                <w:rFonts w:eastAsia="Calibri"/>
                <w:sz w:val="22"/>
              </w:rPr>
            </w:pPr>
          </w:p>
        </w:tc>
      </w:tr>
    </w:tbl>
    <w:p w14:paraId="21B9F807" w14:textId="77777777" w:rsidR="00523E4E" w:rsidRPr="00523E4E" w:rsidRDefault="00523E4E" w:rsidP="00523E4E">
      <w:pPr>
        <w:pStyle w:val="BodyText"/>
        <w:suppressAutoHyphens w:val="0"/>
        <w:autoSpaceDE/>
        <w:autoSpaceDN/>
        <w:adjustRightInd/>
        <w:spacing w:before="120" w:line="276" w:lineRule="auto"/>
        <w:textAlignment w:val="auto"/>
        <w:rPr>
          <w:rFonts w:asciiTheme="minorHAnsi" w:eastAsia="MS Gothic" w:hAnsiTheme="minorHAnsi" w:cstheme="minorHAnsi"/>
          <w:sz w:val="22"/>
        </w:rPr>
      </w:pPr>
      <w:r w:rsidRPr="00523E4E">
        <w:rPr>
          <w:rFonts w:eastAsia="MS Gothic" w:cstheme="minorHAnsi"/>
          <w:sz w:val="22"/>
        </w:rPr>
        <w:br w:type="page"/>
      </w:r>
    </w:p>
    <w:p w14:paraId="08D31955" w14:textId="1B464F89" w:rsidR="004521F5" w:rsidRPr="00915992" w:rsidRDefault="004521F5"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915992">
        <w:rPr>
          <w:rFonts w:asciiTheme="minorHAnsi" w:eastAsia="MS Gothic" w:hAnsiTheme="minorHAnsi" w:cstheme="minorHAnsi"/>
          <w:sz w:val="22"/>
        </w:rPr>
        <w:lastRenderedPageBreak/>
        <w:t xml:space="preserve">Are there other standards </w:t>
      </w:r>
      <w:r w:rsidR="001405B6">
        <w:rPr>
          <w:rFonts w:asciiTheme="minorHAnsi" w:eastAsia="MS Gothic" w:hAnsiTheme="minorHAnsi" w:cstheme="minorHAnsi"/>
          <w:sz w:val="22"/>
        </w:rPr>
        <w:t xml:space="preserve">or reference documents </w:t>
      </w:r>
      <w:r w:rsidRPr="00915992">
        <w:rPr>
          <w:rFonts w:asciiTheme="minorHAnsi" w:eastAsia="MS Gothic" w:hAnsiTheme="minorHAnsi" w:cstheme="minorHAnsi"/>
          <w:sz w:val="22"/>
        </w:rPr>
        <w:t>that should be cited in this section of the Building Product Specifications? 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4521F5" w14:paraId="6B578954" w14:textId="77777777" w:rsidTr="001E1FAA">
        <w:trPr>
          <w:trHeight w:val="567"/>
        </w:trPr>
        <w:tc>
          <w:tcPr>
            <w:tcW w:w="3397" w:type="dxa"/>
            <w:shd w:val="clear" w:color="auto" w:fill="auto"/>
          </w:tcPr>
          <w:p w14:paraId="257F8817" w14:textId="77777777" w:rsidR="004521F5" w:rsidRPr="008261C8" w:rsidRDefault="004521F5"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2894B103" w14:textId="77777777" w:rsidR="004521F5" w:rsidRPr="008261C8" w:rsidRDefault="004521F5" w:rsidP="001E1FAA">
            <w:pPr>
              <w:pStyle w:val="BodyText"/>
              <w:suppressAutoHyphens w:val="0"/>
              <w:autoSpaceDE/>
              <w:autoSpaceDN/>
              <w:adjustRightInd/>
              <w:spacing w:before="0" w:after="120" w:line="276" w:lineRule="auto"/>
              <w:textAlignment w:val="auto"/>
              <w:rPr>
                <w:rFonts w:eastAsia="Calibri"/>
                <w:sz w:val="22"/>
              </w:rPr>
            </w:pPr>
          </w:p>
        </w:tc>
      </w:tr>
      <w:tr w:rsidR="004521F5" w14:paraId="6FC7029A" w14:textId="77777777" w:rsidTr="001E1FAA">
        <w:trPr>
          <w:trHeight w:val="1701"/>
        </w:trPr>
        <w:tc>
          <w:tcPr>
            <w:tcW w:w="3397" w:type="dxa"/>
            <w:shd w:val="clear" w:color="auto" w:fill="auto"/>
          </w:tcPr>
          <w:p w14:paraId="183C5DC8" w14:textId="73660DB6" w:rsidR="004521F5" w:rsidRDefault="004521F5"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5EE68012" w14:textId="77777777" w:rsidR="004521F5" w:rsidRPr="003939E6" w:rsidRDefault="004521F5"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4BCC1824" w14:textId="77777777" w:rsidR="004521F5" w:rsidRDefault="004521F5" w:rsidP="001E1FAA">
            <w:pPr>
              <w:pStyle w:val="BodyText"/>
              <w:suppressAutoHyphens w:val="0"/>
              <w:autoSpaceDE/>
              <w:autoSpaceDN/>
              <w:adjustRightInd/>
              <w:spacing w:before="0" w:after="120" w:line="276" w:lineRule="auto"/>
              <w:textAlignment w:val="auto"/>
              <w:rPr>
                <w:rFonts w:eastAsia="Calibri"/>
                <w:sz w:val="22"/>
              </w:rPr>
            </w:pPr>
          </w:p>
        </w:tc>
      </w:tr>
    </w:tbl>
    <w:p w14:paraId="28B49D4E" w14:textId="675591DE" w:rsidR="007E1343" w:rsidRDefault="007E1343" w:rsidP="00206D56">
      <w:pPr>
        <w:pStyle w:val="BodyText"/>
        <w:suppressAutoHyphens w:val="0"/>
        <w:autoSpaceDE/>
        <w:autoSpaceDN/>
        <w:adjustRightInd/>
        <w:spacing w:before="0" w:after="120" w:line="276" w:lineRule="auto"/>
        <w:textAlignment w:val="auto"/>
        <w:rPr>
          <w:rFonts w:eastAsia="Calibri"/>
          <w:sz w:val="22"/>
        </w:rPr>
      </w:pPr>
    </w:p>
    <w:p w14:paraId="58C9ECC1" w14:textId="77777777" w:rsidR="007E1343" w:rsidRDefault="007E1343">
      <w:pPr>
        <w:spacing w:before="0" w:after="200" w:line="276" w:lineRule="auto"/>
        <w:rPr>
          <w:rFonts w:ascii="Calibri" w:eastAsia="Calibri" w:hAnsi="Calibri" w:cs="Calibri"/>
          <w:color w:val="000000"/>
          <w:sz w:val="22"/>
          <w:lang w:val="en-US"/>
        </w:rPr>
      </w:pPr>
      <w:r>
        <w:rPr>
          <w:rFonts w:eastAsia="Calibri"/>
          <w:sz w:val="22"/>
        </w:rPr>
        <w:br w:type="page"/>
      </w:r>
    </w:p>
    <w:p w14:paraId="56824434" w14:textId="34D73D3B" w:rsidR="007E1343" w:rsidRDefault="007E1343" w:rsidP="007E1343">
      <w:pPr>
        <w:pStyle w:val="NumberedParagraphLevel2"/>
        <w:numPr>
          <w:ilvl w:val="0"/>
          <w:numId w:val="0"/>
        </w:numPr>
        <w:spacing w:line="240" w:lineRule="auto"/>
        <w:rPr>
          <w:b/>
          <w:sz w:val="28"/>
        </w:rPr>
      </w:pPr>
      <w:r>
        <w:rPr>
          <w:b/>
          <w:sz w:val="28"/>
        </w:rPr>
        <w:lastRenderedPageBreak/>
        <w:t>Section 3.</w:t>
      </w:r>
      <w:r w:rsidR="000238BF">
        <w:rPr>
          <w:b/>
          <w:sz w:val="28"/>
        </w:rPr>
        <w:t>5</w:t>
      </w:r>
      <w:r>
        <w:rPr>
          <w:b/>
          <w:sz w:val="28"/>
        </w:rPr>
        <w:t xml:space="preserve"> Insulation</w:t>
      </w:r>
      <w:r w:rsidR="00C17925">
        <w:rPr>
          <w:b/>
          <w:sz w:val="28"/>
        </w:rPr>
        <w:t xml:space="preserve"> </w:t>
      </w:r>
      <w:r w:rsidR="00C17925">
        <w:rPr>
          <w:bCs/>
          <w:sz w:val="20"/>
          <w:szCs w:val="16"/>
        </w:rPr>
        <w:t>(</w:t>
      </w:r>
      <w:r w:rsidR="00C17925" w:rsidRPr="00C17925">
        <w:rPr>
          <w:bCs/>
          <w:sz w:val="20"/>
          <w:szCs w:val="16"/>
        </w:rPr>
        <w:t xml:space="preserve">please </w:t>
      </w:r>
      <w:r w:rsidR="00C17925">
        <w:rPr>
          <w:bCs/>
          <w:sz w:val="20"/>
          <w:szCs w:val="16"/>
        </w:rPr>
        <w:t>go</w:t>
      </w:r>
      <w:r w:rsidR="00C17925" w:rsidRPr="00C17925">
        <w:rPr>
          <w:bCs/>
          <w:sz w:val="20"/>
          <w:szCs w:val="16"/>
        </w:rPr>
        <w:t xml:space="preserve"> to the next section if you do not have feedback on this</w:t>
      </w:r>
      <w:r w:rsidR="00C17925">
        <w:rPr>
          <w:bCs/>
          <w:sz w:val="20"/>
          <w:szCs w:val="16"/>
        </w:rPr>
        <w:t>)</w:t>
      </w:r>
    </w:p>
    <w:p w14:paraId="5E7F74D4" w14:textId="77777777" w:rsidR="007E1343" w:rsidRPr="00270691" w:rsidRDefault="007E1343" w:rsidP="002F3CFA">
      <w:pPr>
        <w:pStyle w:val="NumberedParagraphLevel2"/>
        <w:numPr>
          <w:ilvl w:val="0"/>
          <w:numId w:val="10"/>
        </w:numPr>
        <w:spacing w:after="120" w:line="240" w:lineRule="auto"/>
        <w:ind w:left="426"/>
        <w:rPr>
          <w:rFonts w:eastAsia="Calibri"/>
        </w:rPr>
      </w:pPr>
      <w:r w:rsidRPr="0015131C">
        <w:rPr>
          <w:rFonts w:eastAsia="Calibri"/>
        </w:rPr>
        <w:t>Do you support the citation of the following references in the Building Product Specifications</w:t>
      </w:r>
      <w:r>
        <w:rPr>
          <w:rFonts w:eastAsia="Calibri"/>
        </w:rPr>
        <w:t>?</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7E1343" w:rsidRPr="00B44116" w14:paraId="66E68B4A" w14:textId="77777777" w:rsidTr="001E1FAA">
        <w:trPr>
          <w:trHeight w:val="340"/>
        </w:trPr>
        <w:tc>
          <w:tcPr>
            <w:tcW w:w="11225" w:type="dxa"/>
            <w:tcBorders>
              <w:top w:val="nil"/>
              <w:bottom w:val="dotted" w:sz="4" w:space="0" w:color="auto"/>
            </w:tcBorders>
            <w:shd w:val="clear" w:color="auto" w:fill="F2F2F2" w:themeFill="background1" w:themeFillShade="F2"/>
          </w:tcPr>
          <w:p w14:paraId="5AB1BF1B" w14:textId="0A31AB7B" w:rsidR="007E1343" w:rsidRPr="00786761" w:rsidRDefault="00A63142" w:rsidP="001E1FAA">
            <w:pPr>
              <w:pStyle w:val="NumberedParagraphLevel2"/>
              <w:numPr>
                <w:ilvl w:val="0"/>
                <w:numId w:val="0"/>
              </w:numPr>
              <w:tabs>
                <w:tab w:val="left" w:pos="8520"/>
                <w:tab w:val="left" w:pos="10243"/>
                <w:tab w:val="left" w:pos="11235"/>
              </w:tabs>
              <w:rPr>
                <w:rFonts w:eastAsia="MS Gothic" w:cstheme="minorHAnsi"/>
              </w:rPr>
            </w:pPr>
            <w:r w:rsidRPr="00A63142">
              <w:rPr>
                <w:rFonts w:eastAsia="MS Gothic" w:cstheme="minorHAnsi"/>
                <w:b/>
                <w:bCs/>
              </w:rPr>
              <w:t xml:space="preserve">AS/NZS 4859.1:2018 </w:t>
            </w:r>
            <w:r w:rsidRPr="00A63142">
              <w:rPr>
                <w:rFonts w:eastAsia="MS Gothic" w:cstheme="minorHAnsi"/>
              </w:rPr>
              <w:t>Thermal insulation materials for buildings – Part 1: General criteria and technical provisions</w:t>
            </w:r>
            <w:r w:rsidR="00B34D10">
              <w:rPr>
                <w:rFonts w:eastAsia="MS Gothic" w:cstheme="minorHAnsi"/>
              </w:rPr>
              <w:t>, incorporating Amendment 1</w:t>
            </w:r>
          </w:p>
        </w:tc>
        <w:tc>
          <w:tcPr>
            <w:tcW w:w="2948" w:type="dxa"/>
            <w:tcBorders>
              <w:top w:val="nil"/>
              <w:bottom w:val="dotted" w:sz="4" w:space="0" w:color="auto"/>
            </w:tcBorders>
            <w:shd w:val="clear" w:color="auto" w:fill="F2F2F2" w:themeFill="background1" w:themeFillShade="F2"/>
          </w:tcPr>
          <w:p w14:paraId="6FFD63B2" w14:textId="77777777" w:rsidR="007E1343"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1791473116"/>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Yes </w:t>
            </w:r>
            <w:r w:rsidR="007E1343">
              <w:rPr>
                <w:rFonts w:cstheme="minorHAnsi"/>
              </w:rPr>
              <w:tab/>
            </w:r>
            <w:sdt>
              <w:sdtPr>
                <w:rPr>
                  <w:rFonts w:ascii="MS Gothic" w:eastAsia="MS Gothic" w:hAnsi="MS Gothic"/>
                </w:rPr>
                <w:id w:val="433171556"/>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w:t>
            </w:r>
            <w:r w:rsidR="007E1343" w:rsidRPr="00B44116">
              <w:rPr>
                <w:rFonts w:cstheme="minorHAnsi"/>
                <w:szCs w:val="20"/>
              </w:rPr>
              <w:t>No</w:t>
            </w:r>
          </w:p>
        </w:tc>
      </w:tr>
      <w:tr w:rsidR="007E1343" w:rsidRPr="00B44116" w14:paraId="352D8652"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357A77D1" w14:textId="048DEFE8" w:rsidR="007E1343" w:rsidRPr="00B44116" w:rsidRDefault="00A63142" w:rsidP="001E1FAA">
            <w:pPr>
              <w:pStyle w:val="NumberedParagraphLevel2"/>
              <w:numPr>
                <w:ilvl w:val="0"/>
                <w:numId w:val="0"/>
              </w:numPr>
              <w:tabs>
                <w:tab w:val="left" w:pos="8520"/>
                <w:tab w:val="left" w:pos="10243"/>
                <w:tab w:val="left" w:pos="11235"/>
              </w:tabs>
              <w:rPr>
                <w:rFonts w:eastAsia="MS Gothic" w:cstheme="minorHAnsi"/>
              </w:rPr>
            </w:pPr>
            <w:r w:rsidRPr="00A63142">
              <w:rPr>
                <w:rFonts w:eastAsia="MS Gothic" w:cstheme="minorHAnsi"/>
                <w:b/>
                <w:bCs/>
              </w:rPr>
              <w:t xml:space="preserve">ASTM C687-24 </w:t>
            </w:r>
            <w:r w:rsidRPr="00A63142">
              <w:rPr>
                <w:rFonts w:eastAsia="MS Gothic" w:cstheme="minorHAnsi"/>
              </w:rPr>
              <w:t>Standard Practice for Determination of Thermal Resistance of Loose-fill Building Insulation</w:t>
            </w:r>
          </w:p>
        </w:tc>
        <w:tc>
          <w:tcPr>
            <w:tcW w:w="2948" w:type="dxa"/>
            <w:tcBorders>
              <w:top w:val="dotted" w:sz="4" w:space="0" w:color="auto"/>
              <w:bottom w:val="dotted" w:sz="4" w:space="0" w:color="auto"/>
            </w:tcBorders>
            <w:shd w:val="clear" w:color="auto" w:fill="F2F2F2" w:themeFill="background1" w:themeFillShade="F2"/>
          </w:tcPr>
          <w:p w14:paraId="36534FEA" w14:textId="77777777" w:rsidR="007E1343"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882167536"/>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Yes </w:t>
            </w:r>
            <w:r w:rsidR="007E1343">
              <w:rPr>
                <w:rFonts w:cstheme="minorHAnsi"/>
              </w:rPr>
              <w:tab/>
            </w:r>
            <w:sdt>
              <w:sdtPr>
                <w:rPr>
                  <w:rFonts w:ascii="MS Gothic" w:eastAsia="MS Gothic" w:hAnsi="MS Gothic"/>
                </w:rPr>
                <w:id w:val="1963459193"/>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w:t>
            </w:r>
            <w:r w:rsidR="007E1343" w:rsidRPr="00B44116">
              <w:rPr>
                <w:rFonts w:cstheme="minorHAnsi"/>
                <w:szCs w:val="20"/>
              </w:rPr>
              <w:t>No</w:t>
            </w:r>
          </w:p>
        </w:tc>
      </w:tr>
      <w:tr w:rsidR="007E1343" w:rsidRPr="00B44116" w14:paraId="3DA3792C"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2E86C81D" w14:textId="3AE7B609" w:rsidR="007E1343" w:rsidRPr="00485C23" w:rsidRDefault="00A63142" w:rsidP="001E1FAA">
            <w:pPr>
              <w:pStyle w:val="NumberedParagraphLevel2"/>
              <w:numPr>
                <w:ilvl w:val="0"/>
                <w:numId w:val="0"/>
              </w:numPr>
              <w:tabs>
                <w:tab w:val="left" w:pos="8520"/>
                <w:tab w:val="left" w:pos="10243"/>
                <w:tab w:val="left" w:pos="11235"/>
              </w:tabs>
              <w:rPr>
                <w:rFonts w:eastAsia="MS Gothic" w:cstheme="minorHAnsi"/>
              </w:rPr>
            </w:pPr>
            <w:r w:rsidRPr="00A63142">
              <w:rPr>
                <w:rFonts w:eastAsia="MS Gothic" w:cstheme="minorHAnsi"/>
                <w:b/>
                <w:bCs/>
              </w:rPr>
              <w:t>ASTM C1667-15</w:t>
            </w:r>
            <w:r w:rsidRPr="00A63142">
              <w:rPr>
                <w:rFonts w:eastAsia="MS Gothic" w:cstheme="minorHAnsi"/>
              </w:rPr>
              <w:t xml:space="preserve"> Standard Test Method for Using Heat Flow Meter Apparatus to Measure the Center-of-Panel Thermal Transmission Properties of Vacuum Insulation Panels (R2023)</w:t>
            </w:r>
          </w:p>
        </w:tc>
        <w:tc>
          <w:tcPr>
            <w:tcW w:w="2948" w:type="dxa"/>
            <w:tcBorders>
              <w:top w:val="dotted" w:sz="4" w:space="0" w:color="auto"/>
              <w:bottom w:val="dotted" w:sz="4" w:space="0" w:color="auto"/>
            </w:tcBorders>
            <w:shd w:val="clear" w:color="auto" w:fill="F2F2F2" w:themeFill="background1" w:themeFillShade="F2"/>
          </w:tcPr>
          <w:p w14:paraId="03B7CF97" w14:textId="77777777" w:rsidR="007E1343"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681094583"/>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Yes </w:t>
            </w:r>
            <w:r w:rsidR="007E1343">
              <w:rPr>
                <w:rFonts w:cstheme="minorHAnsi"/>
              </w:rPr>
              <w:tab/>
            </w:r>
            <w:sdt>
              <w:sdtPr>
                <w:rPr>
                  <w:rFonts w:ascii="MS Gothic" w:eastAsia="MS Gothic" w:hAnsi="MS Gothic"/>
                </w:rPr>
                <w:id w:val="-1487088669"/>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w:t>
            </w:r>
            <w:r w:rsidR="007E1343" w:rsidRPr="00B44116">
              <w:rPr>
                <w:rFonts w:cstheme="minorHAnsi"/>
                <w:szCs w:val="20"/>
              </w:rPr>
              <w:t>No</w:t>
            </w:r>
          </w:p>
        </w:tc>
      </w:tr>
      <w:tr w:rsidR="007E1343" w:rsidRPr="00B44116" w14:paraId="63D111F0"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36C51FE" w14:textId="7847599F" w:rsidR="007E1343" w:rsidRPr="00485C23" w:rsidRDefault="00A63142" w:rsidP="001E1FAA">
            <w:pPr>
              <w:pStyle w:val="NumberedParagraphLevel2"/>
              <w:numPr>
                <w:ilvl w:val="0"/>
                <w:numId w:val="0"/>
              </w:numPr>
              <w:tabs>
                <w:tab w:val="left" w:pos="8520"/>
                <w:tab w:val="left" w:pos="10243"/>
                <w:tab w:val="left" w:pos="11235"/>
              </w:tabs>
              <w:rPr>
                <w:rFonts w:eastAsia="MS Gothic" w:cstheme="minorHAnsi"/>
              </w:rPr>
            </w:pPr>
            <w:r w:rsidRPr="00A63142">
              <w:rPr>
                <w:rFonts w:eastAsia="MS Gothic" w:cstheme="minorHAnsi"/>
                <w:b/>
                <w:bCs/>
              </w:rPr>
              <w:t xml:space="preserve">ASTM C177-19e1 </w:t>
            </w:r>
            <w:r w:rsidRPr="00A63142">
              <w:rPr>
                <w:rFonts w:eastAsia="MS Gothic" w:cstheme="minorHAnsi"/>
              </w:rPr>
              <w:t>Standard Test Method for Steady-State Heat Flux Measurements and Thermal Transmission Properties by Means of the Guarded-Hot-Plate Apparatus</w:t>
            </w:r>
          </w:p>
        </w:tc>
        <w:tc>
          <w:tcPr>
            <w:tcW w:w="2948" w:type="dxa"/>
            <w:tcBorders>
              <w:top w:val="dotted" w:sz="4" w:space="0" w:color="auto"/>
              <w:bottom w:val="dotted" w:sz="4" w:space="0" w:color="auto"/>
            </w:tcBorders>
            <w:shd w:val="clear" w:color="auto" w:fill="F2F2F2" w:themeFill="background1" w:themeFillShade="F2"/>
          </w:tcPr>
          <w:p w14:paraId="2D926247" w14:textId="77777777" w:rsidR="007E1343"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300655493"/>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Yes </w:t>
            </w:r>
            <w:r w:rsidR="007E1343">
              <w:rPr>
                <w:rFonts w:cstheme="minorHAnsi"/>
              </w:rPr>
              <w:tab/>
            </w:r>
            <w:sdt>
              <w:sdtPr>
                <w:rPr>
                  <w:rFonts w:ascii="MS Gothic" w:eastAsia="MS Gothic" w:hAnsi="MS Gothic"/>
                </w:rPr>
                <w:id w:val="-1829037687"/>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w:t>
            </w:r>
            <w:r w:rsidR="007E1343" w:rsidRPr="00B44116">
              <w:rPr>
                <w:rFonts w:cstheme="minorHAnsi"/>
                <w:szCs w:val="20"/>
              </w:rPr>
              <w:t>No</w:t>
            </w:r>
          </w:p>
        </w:tc>
      </w:tr>
      <w:tr w:rsidR="007E1343" w:rsidRPr="00B44116" w14:paraId="3B97725B"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6A9FD5A" w14:textId="3C5587AA" w:rsidR="007E1343" w:rsidRPr="004521F5" w:rsidRDefault="00A63142" w:rsidP="001E1FAA">
            <w:pPr>
              <w:pStyle w:val="NumberedParagraphLevel2"/>
              <w:numPr>
                <w:ilvl w:val="0"/>
                <w:numId w:val="0"/>
              </w:numPr>
              <w:tabs>
                <w:tab w:val="left" w:pos="8520"/>
                <w:tab w:val="left" w:pos="10243"/>
                <w:tab w:val="left" w:pos="11235"/>
              </w:tabs>
              <w:rPr>
                <w:rFonts w:eastAsia="MS Gothic" w:cstheme="minorHAnsi"/>
                <w:b/>
                <w:bCs/>
              </w:rPr>
            </w:pPr>
            <w:r w:rsidRPr="00A63142">
              <w:rPr>
                <w:rFonts w:eastAsia="MS Gothic" w:cstheme="minorHAnsi"/>
                <w:b/>
                <w:bCs/>
              </w:rPr>
              <w:t xml:space="preserve">ASTM C518-21 </w:t>
            </w:r>
            <w:r w:rsidRPr="00A63142">
              <w:rPr>
                <w:rFonts w:eastAsia="MS Gothic" w:cstheme="minorHAnsi"/>
              </w:rPr>
              <w:t>Standard Test Method for Steady-State Thermal Transmission Properties by Means of the Heat Flow Meter Apparatus</w:t>
            </w:r>
          </w:p>
        </w:tc>
        <w:tc>
          <w:tcPr>
            <w:tcW w:w="2948" w:type="dxa"/>
            <w:tcBorders>
              <w:top w:val="dotted" w:sz="4" w:space="0" w:color="auto"/>
              <w:bottom w:val="dotted" w:sz="4" w:space="0" w:color="auto"/>
            </w:tcBorders>
            <w:shd w:val="clear" w:color="auto" w:fill="F2F2F2" w:themeFill="background1" w:themeFillShade="F2"/>
          </w:tcPr>
          <w:p w14:paraId="22694562" w14:textId="77777777" w:rsidR="007E1343"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462655398"/>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Yes </w:t>
            </w:r>
            <w:r w:rsidR="007E1343">
              <w:rPr>
                <w:rFonts w:cstheme="minorHAnsi"/>
              </w:rPr>
              <w:tab/>
            </w:r>
            <w:sdt>
              <w:sdtPr>
                <w:rPr>
                  <w:rFonts w:ascii="MS Gothic" w:eastAsia="MS Gothic" w:hAnsi="MS Gothic"/>
                </w:rPr>
                <w:id w:val="-2088141178"/>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w:t>
            </w:r>
            <w:r w:rsidR="007E1343" w:rsidRPr="00B44116">
              <w:rPr>
                <w:rFonts w:cstheme="minorHAnsi"/>
                <w:szCs w:val="20"/>
              </w:rPr>
              <w:t>No</w:t>
            </w:r>
          </w:p>
        </w:tc>
      </w:tr>
      <w:tr w:rsidR="007E1343" w:rsidRPr="00B44116" w14:paraId="2372EB54"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3C0AD7EA" w14:textId="05FD767E" w:rsidR="007E1343" w:rsidRPr="00485C23" w:rsidRDefault="00A63142" w:rsidP="001E1FAA">
            <w:pPr>
              <w:pStyle w:val="NumberedParagraphLevel2"/>
              <w:numPr>
                <w:ilvl w:val="0"/>
                <w:numId w:val="0"/>
              </w:numPr>
              <w:tabs>
                <w:tab w:val="left" w:pos="8520"/>
                <w:tab w:val="left" w:pos="10243"/>
                <w:tab w:val="left" w:pos="11235"/>
              </w:tabs>
              <w:rPr>
                <w:rFonts w:eastAsia="MS Gothic" w:cstheme="minorHAnsi"/>
              </w:rPr>
            </w:pPr>
            <w:r w:rsidRPr="00A63142">
              <w:rPr>
                <w:rFonts w:eastAsia="MS Gothic" w:cstheme="minorHAnsi"/>
                <w:b/>
                <w:bCs/>
              </w:rPr>
              <w:t xml:space="preserve">ASTM C1363-24 </w:t>
            </w:r>
            <w:r w:rsidRPr="00A63142">
              <w:rPr>
                <w:rFonts w:eastAsia="MS Gothic" w:cstheme="minorHAnsi"/>
              </w:rPr>
              <w:t>Standard Test Method for Thermal Performance of Building Materials and Envelope Assemblies by Means of a Hot Box Apparatus</w:t>
            </w:r>
          </w:p>
        </w:tc>
        <w:tc>
          <w:tcPr>
            <w:tcW w:w="2948" w:type="dxa"/>
            <w:tcBorders>
              <w:top w:val="dotted" w:sz="4" w:space="0" w:color="auto"/>
              <w:bottom w:val="dotted" w:sz="4" w:space="0" w:color="auto"/>
            </w:tcBorders>
            <w:shd w:val="clear" w:color="auto" w:fill="F2F2F2" w:themeFill="background1" w:themeFillShade="F2"/>
          </w:tcPr>
          <w:p w14:paraId="0709F118" w14:textId="77777777" w:rsidR="007E1343"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786708194"/>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Yes </w:t>
            </w:r>
            <w:r w:rsidR="007E1343">
              <w:rPr>
                <w:rFonts w:cstheme="minorHAnsi"/>
              </w:rPr>
              <w:tab/>
            </w:r>
            <w:sdt>
              <w:sdtPr>
                <w:rPr>
                  <w:rFonts w:ascii="MS Gothic" w:eastAsia="MS Gothic" w:hAnsi="MS Gothic"/>
                </w:rPr>
                <w:id w:val="-1101719752"/>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w:t>
            </w:r>
            <w:r w:rsidR="007E1343" w:rsidRPr="00B44116">
              <w:rPr>
                <w:rFonts w:cstheme="minorHAnsi"/>
                <w:szCs w:val="20"/>
              </w:rPr>
              <w:t>No</w:t>
            </w:r>
          </w:p>
        </w:tc>
      </w:tr>
      <w:tr w:rsidR="007E1343" w:rsidRPr="00B44116" w14:paraId="3B745AA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ABAC58B" w14:textId="4A668657" w:rsidR="007E1343" w:rsidRPr="007E1343" w:rsidRDefault="00A63142" w:rsidP="001E1FAA">
            <w:pPr>
              <w:pStyle w:val="NumberedParagraphLevel2"/>
              <w:numPr>
                <w:ilvl w:val="0"/>
                <w:numId w:val="0"/>
              </w:numPr>
              <w:tabs>
                <w:tab w:val="left" w:pos="8520"/>
                <w:tab w:val="left" w:pos="10243"/>
                <w:tab w:val="left" w:pos="11235"/>
              </w:tabs>
              <w:rPr>
                <w:rFonts w:eastAsia="MS Gothic" w:cstheme="minorHAnsi"/>
              </w:rPr>
            </w:pPr>
            <w:r w:rsidRPr="00A63142">
              <w:rPr>
                <w:rFonts w:eastAsia="MS Gothic" w:cstheme="minorHAnsi"/>
                <w:b/>
                <w:bCs/>
              </w:rPr>
              <w:t xml:space="preserve">ISO 8301:1991 </w:t>
            </w:r>
            <w:r w:rsidRPr="00A63142">
              <w:rPr>
                <w:rFonts w:eastAsia="MS Gothic" w:cstheme="minorHAnsi"/>
              </w:rPr>
              <w:t>Thermal insulation – Determination of steady-state thermal resistance and related properties – Heat flow meter apparatus</w:t>
            </w:r>
          </w:p>
        </w:tc>
        <w:tc>
          <w:tcPr>
            <w:tcW w:w="2948" w:type="dxa"/>
            <w:tcBorders>
              <w:top w:val="dotted" w:sz="4" w:space="0" w:color="auto"/>
              <w:bottom w:val="dotted" w:sz="4" w:space="0" w:color="auto"/>
            </w:tcBorders>
            <w:shd w:val="clear" w:color="auto" w:fill="F2F2F2" w:themeFill="background1" w:themeFillShade="F2"/>
          </w:tcPr>
          <w:p w14:paraId="3A3918AC" w14:textId="77777777" w:rsidR="007E1343"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241146085"/>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Yes </w:t>
            </w:r>
            <w:r w:rsidR="007E1343">
              <w:rPr>
                <w:rFonts w:cstheme="minorHAnsi"/>
              </w:rPr>
              <w:tab/>
            </w:r>
            <w:sdt>
              <w:sdtPr>
                <w:rPr>
                  <w:rFonts w:ascii="MS Gothic" w:eastAsia="MS Gothic" w:hAnsi="MS Gothic"/>
                </w:rPr>
                <w:id w:val="-173724232"/>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w:t>
            </w:r>
            <w:r w:rsidR="007E1343" w:rsidRPr="00B44116">
              <w:rPr>
                <w:rFonts w:cstheme="minorHAnsi"/>
                <w:szCs w:val="20"/>
              </w:rPr>
              <w:t>No</w:t>
            </w:r>
          </w:p>
        </w:tc>
      </w:tr>
      <w:tr w:rsidR="007E1343" w:rsidRPr="00B44116" w14:paraId="7B1A8381"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79C655D0" w14:textId="0EBD9922" w:rsidR="007E1343" w:rsidRPr="00485C23" w:rsidRDefault="00A63142" w:rsidP="001E1FAA">
            <w:pPr>
              <w:pStyle w:val="NumberedParagraphLevel2"/>
              <w:numPr>
                <w:ilvl w:val="0"/>
                <w:numId w:val="0"/>
              </w:numPr>
              <w:tabs>
                <w:tab w:val="left" w:pos="8520"/>
                <w:tab w:val="left" w:pos="10243"/>
                <w:tab w:val="left" w:pos="11235"/>
              </w:tabs>
              <w:rPr>
                <w:rFonts w:eastAsia="MS Gothic" w:cstheme="minorHAnsi"/>
              </w:rPr>
            </w:pPr>
            <w:r w:rsidRPr="00A63142">
              <w:rPr>
                <w:rFonts w:eastAsia="MS Gothic" w:cstheme="minorHAnsi"/>
                <w:b/>
                <w:bCs/>
              </w:rPr>
              <w:t xml:space="preserve">ISO 8302:1991 </w:t>
            </w:r>
            <w:r w:rsidRPr="00A63142">
              <w:rPr>
                <w:rFonts w:eastAsia="MS Gothic" w:cstheme="minorHAnsi"/>
              </w:rPr>
              <w:t>Thermal insulation – Determination of steady-state thermal resistance and related properties – Guarded hot plate apparatus</w:t>
            </w:r>
          </w:p>
        </w:tc>
        <w:tc>
          <w:tcPr>
            <w:tcW w:w="2948" w:type="dxa"/>
            <w:tcBorders>
              <w:top w:val="dotted" w:sz="4" w:space="0" w:color="auto"/>
              <w:bottom w:val="dotted" w:sz="4" w:space="0" w:color="auto"/>
            </w:tcBorders>
            <w:shd w:val="clear" w:color="auto" w:fill="F2F2F2" w:themeFill="background1" w:themeFillShade="F2"/>
          </w:tcPr>
          <w:p w14:paraId="48D6FFA7" w14:textId="77777777" w:rsidR="007E1343"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211150579"/>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Yes </w:t>
            </w:r>
            <w:r w:rsidR="007E1343">
              <w:rPr>
                <w:rFonts w:cstheme="minorHAnsi"/>
              </w:rPr>
              <w:tab/>
            </w:r>
            <w:sdt>
              <w:sdtPr>
                <w:rPr>
                  <w:rFonts w:ascii="MS Gothic" w:eastAsia="MS Gothic" w:hAnsi="MS Gothic"/>
                </w:rPr>
                <w:id w:val="-1082145678"/>
                <w14:checkbox>
                  <w14:checked w14:val="0"/>
                  <w14:checkedState w14:val="2612" w14:font="MS Gothic"/>
                  <w14:uncheckedState w14:val="2610" w14:font="MS Gothic"/>
                </w14:checkbox>
              </w:sdtPr>
              <w:sdtEndPr/>
              <w:sdtContent>
                <w:r w:rsidR="007E1343">
                  <w:rPr>
                    <w:rFonts w:ascii="MS Gothic" w:eastAsia="MS Gothic" w:hAnsi="MS Gothic" w:hint="eastAsia"/>
                  </w:rPr>
                  <w:t>☐</w:t>
                </w:r>
              </w:sdtContent>
            </w:sdt>
            <w:r w:rsidR="007E1343" w:rsidRPr="00B44116">
              <w:rPr>
                <w:rFonts w:cstheme="minorHAnsi"/>
              </w:rPr>
              <w:t xml:space="preserve"> </w:t>
            </w:r>
            <w:r w:rsidR="007E1343" w:rsidRPr="00B44116">
              <w:rPr>
                <w:rFonts w:cstheme="minorHAnsi"/>
                <w:szCs w:val="20"/>
              </w:rPr>
              <w:t>No</w:t>
            </w:r>
          </w:p>
        </w:tc>
      </w:tr>
      <w:tr w:rsidR="00A63142" w:rsidRPr="00B44116" w14:paraId="3A062D19"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BD73B0D" w14:textId="19A030C6" w:rsidR="00A63142" w:rsidRPr="00A63142" w:rsidRDefault="00A63142" w:rsidP="001E1FAA">
            <w:pPr>
              <w:pStyle w:val="NumberedParagraphLevel2"/>
              <w:numPr>
                <w:ilvl w:val="0"/>
                <w:numId w:val="0"/>
              </w:numPr>
              <w:tabs>
                <w:tab w:val="left" w:pos="8520"/>
                <w:tab w:val="left" w:pos="10243"/>
                <w:tab w:val="left" w:pos="11235"/>
              </w:tabs>
              <w:rPr>
                <w:rFonts w:eastAsia="MS Gothic" w:cstheme="minorHAnsi"/>
                <w:b/>
                <w:bCs/>
              </w:rPr>
            </w:pPr>
            <w:r w:rsidRPr="00A63142">
              <w:rPr>
                <w:rFonts w:eastAsia="MS Gothic" w:cstheme="minorHAnsi"/>
                <w:b/>
                <w:bCs/>
              </w:rPr>
              <w:t xml:space="preserve">ISO 8990:1994 </w:t>
            </w:r>
            <w:r w:rsidRPr="00A63142">
              <w:rPr>
                <w:rFonts w:eastAsia="MS Gothic" w:cstheme="minorHAnsi"/>
              </w:rPr>
              <w:t>Thermal insulation – Determination of steady-state thermal transmission properties – Calibrated and guarded hot box</w:t>
            </w:r>
          </w:p>
        </w:tc>
        <w:tc>
          <w:tcPr>
            <w:tcW w:w="2948" w:type="dxa"/>
            <w:tcBorders>
              <w:top w:val="dotted" w:sz="4" w:space="0" w:color="auto"/>
              <w:bottom w:val="dotted" w:sz="4" w:space="0" w:color="auto"/>
            </w:tcBorders>
            <w:shd w:val="clear" w:color="auto" w:fill="F2F2F2" w:themeFill="background1" w:themeFillShade="F2"/>
          </w:tcPr>
          <w:p w14:paraId="3B014022" w14:textId="46A62645" w:rsidR="00A63142"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97417249"/>
                <w14:checkbox>
                  <w14:checked w14:val="0"/>
                  <w14:checkedState w14:val="2612" w14:font="MS Gothic"/>
                  <w14:uncheckedState w14:val="2610" w14:font="MS Gothic"/>
                </w14:checkbox>
              </w:sdtPr>
              <w:sdtEndPr/>
              <w:sdtContent>
                <w:r w:rsidR="00A63142">
                  <w:rPr>
                    <w:rFonts w:ascii="MS Gothic" w:eastAsia="MS Gothic" w:hAnsi="MS Gothic" w:hint="eastAsia"/>
                  </w:rPr>
                  <w:t>☐</w:t>
                </w:r>
              </w:sdtContent>
            </w:sdt>
            <w:r w:rsidR="00A63142" w:rsidRPr="00B44116">
              <w:rPr>
                <w:rFonts w:cstheme="minorHAnsi"/>
              </w:rPr>
              <w:t xml:space="preserve"> Yes </w:t>
            </w:r>
            <w:r w:rsidR="00A63142">
              <w:rPr>
                <w:rFonts w:cstheme="minorHAnsi"/>
              </w:rPr>
              <w:tab/>
            </w:r>
            <w:sdt>
              <w:sdtPr>
                <w:rPr>
                  <w:rFonts w:ascii="MS Gothic" w:eastAsia="MS Gothic" w:hAnsi="MS Gothic"/>
                </w:rPr>
                <w:id w:val="-687298826"/>
                <w14:checkbox>
                  <w14:checked w14:val="0"/>
                  <w14:checkedState w14:val="2612" w14:font="MS Gothic"/>
                  <w14:uncheckedState w14:val="2610" w14:font="MS Gothic"/>
                </w14:checkbox>
              </w:sdtPr>
              <w:sdtEndPr/>
              <w:sdtContent>
                <w:r w:rsidR="00A63142">
                  <w:rPr>
                    <w:rFonts w:ascii="MS Gothic" w:eastAsia="MS Gothic" w:hAnsi="MS Gothic" w:hint="eastAsia"/>
                  </w:rPr>
                  <w:t>☐</w:t>
                </w:r>
              </w:sdtContent>
            </w:sdt>
            <w:r w:rsidR="00A63142" w:rsidRPr="00B44116">
              <w:rPr>
                <w:rFonts w:cstheme="minorHAnsi"/>
              </w:rPr>
              <w:t xml:space="preserve"> </w:t>
            </w:r>
            <w:r w:rsidR="00A63142" w:rsidRPr="00B44116">
              <w:rPr>
                <w:rFonts w:cstheme="minorHAnsi"/>
                <w:szCs w:val="20"/>
              </w:rPr>
              <w:t>No</w:t>
            </w:r>
          </w:p>
        </w:tc>
      </w:tr>
      <w:tr w:rsidR="00A63142" w:rsidRPr="00B44116" w14:paraId="683CC4C0"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78930FB7" w14:textId="4ABBF532" w:rsidR="00A63142" w:rsidRPr="00A63142" w:rsidRDefault="00A63142" w:rsidP="001E1FAA">
            <w:pPr>
              <w:pStyle w:val="NumberedParagraphLevel2"/>
              <w:numPr>
                <w:ilvl w:val="0"/>
                <w:numId w:val="0"/>
              </w:numPr>
              <w:tabs>
                <w:tab w:val="left" w:pos="8520"/>
                <w:tab w:val="left" w:pos="10243"/>
                <w:tab w:val="left" w:pos="11235"/>
              </w:tabs>
              <w:rPr>
                <w:rFonts w:eastAsia="MS Gothic" w:cstheme="minorHAnsi"/>
                <w:b/>
                <w:bCs/>
              </w:rPr>
            </w:pPr>
            <w:r w:rsidRPr="00A63142">
              <w:rPr>
                <w:rFonts w:eastAsia="MS Gothic" w:cstheme="minorHAnsi"/>
                <w:b/>
                <w:bCs/>
              </w:rPr>
              <w:t xml:space="preserve">BS EN 12667:2001 </w:t>
            </w:r>
            <w:r w:rsidRPr="00A63142">
              <w:rPr>
                <w:rFonts w:eastAsia="MS Gothic" w:cstheme="minorHAnsi"/>
              </w:rPr>
              <w:t>Thermal performance of building materials and products. Determination of thermal resistance by means of guarded hot plate and heat flow meter methods. Products of high and medium thermal resistance</w:t>
            </w:r>
          </w:p>
        </w:tc>
        <w:tc>
          <w:tcPr>
            <w:tcW w:w="2948" w:type="dxa"/>
            <w:tcBorders>
              <w:top w:val="dotted" w:sz="4" w:space="0" w:color="auto"/>
              <w:bottom w:val="dotted" w:sz="4" w:space="0" w:color="auto"/>
            </w:tcBorders>
            <w:shd w:val="clear" w:color="auto" w:fill="F2F2F2" w:themeFill="background1" w:themeFillShade="F2"/>
          </w:tcPr>
          <w:p w14:paraId="3CCEE53A" w14:textId="52995D19" w:rsidR="00A63142"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567426449"/>
                <w14:checkbox>
                  <w14:checked w14:val="0"/>
                  <w14:checkedState w14:val="2612" w14:font="MS Gothic"/>
                  <w14:uncheckedState w14:val="2610" w14:font="MS Gothic"/>
                </w14:checkbox>
              </w:sdtPr>
              <w:sdtEndPr/>
              <w:sdtContent>
                <w:r w:rsidR="00A63142">
                  <w:rPr>
                    <w:rFonts w:ascii="MS Gothic" w:eastAsia="MS Gothic" w:hAnsi="MS Gothic" w:hint="eastAsia"/>
                  </w:rPr>
                  <w:t>☐</w:t>
                </w:r>
              </w:sdtContent>
            </w:sdt>
            <w:r w:rsidR="00A63142" w:rsidRPr="00B44116">
              <w:rPr>
                <w:rFonts w:cstheme="minorHAnsi"/>
              </w:rPr>
              <w:t xml:space="preserve"> Yes </w:t>
            </w:r>
            <w:r w:rsidR="00A63142">
              <w:rPr>
                <w:rFonts w:cstheme="minorHAnsi"/>
              </w:rPr>
              <w:tab/>
            </w:r>
            <w:sdt>
              <w:sdtPr>
                <w:rPr>
                  <w:rFonts w:ascii="MS Gothic" w:eastAsia="MS Gothic" w:hAnsi="MS Gothic"/>
                </w:rPr>
                <w:id w:val="1949508063"/>
                <w14:checkbox>
                  <w14:checked w14:val="0"/>
                  <w14:checkedState w14:val="2612" w14:font="MS Gothic"/>
                  <w14:uncheckedState w14:val="2610" w14:font="MS Gothic"/>
                </w14:checkbox>
              </w:sdtPr>
              <w:sdtEndPr/>
              <w:sdtContent>
                <w:r w:rsidR="00A63142">
                  <w:rPr>
                    <w:rFonts w:ascii="MS Gothic" w:eastAsia="MS Gothic" w:hAnsi="MS Gothic" w:hint="eastAsia"/>
                  </w:rPr>
                  <w:t>☐</w:t>
                </w:r>
              </w:sdtContent>
            </w:sdt>
            <w:r w:rsidR="00A63142" w:rsidRPr="00B44116">
              <w:rPr>
                <w:rFonts w:cstheme="minorHAnsi"/>
              </w:rPr>
              <w:t xml:space="preserve"> </w:t>
            </w:r>
            <w:r w:rsidR="00A63142" w:rsidRPr="00B44116">
              <w:rPr>
                <w:rFonts w:cstheme="minorHAnsi"/>
                <w:szCs w:val="20"/>
              </w:rPr>
              <w:t>No</w:t>
            </w:r>
          </w:p>
        </w:tc>
      </w:tr>
      <w:tr w:rsidR="00A63142" w:rsidRPr="00B44116" w14:paraId="265C4890"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2462E727" w14:textId="660CE381" w:rsidR="00A63142" w:rsidRPr="00A63142" w:rsidRDefault="00A63142" w:rsidP="001E1FAA">
            <w:pPr>
              <w:pStyle w:val="NumberedParagraphLevel2"/>
              <w:numPr>
                <w:ilvl w:val="0"/>
                <w:numId w:val="0"/>
              </w:numPr>
              <w:tabs>
                <w:tab w:val="left" w:pos="8520"/>
                <w:tab w:val="left" w:pos="10243"/>
                <w:tab w:val="left" w:pos="11235"/>
              </w:tabs>
              <w:rPr>
                <w:rFonts w:eastAsia="MS Gothic" w:cstheme="minorHAnsi"/>
                <w:b/>
                <w:bCs/>
              </w:rPr>
            </w:pPr>
            <w:r w:rsidRPr="00A63142">
              <w:rPr>
                <w:rFonts w:eastAsia="MS Gothic" w:cstheme="minorHAnsi"/>
                <w:b/>
                <w:bCs/>
              </w:rPr>
              <w:t xml:space="preserve">BS EN 12939:2001 </w:t>
            </w:r>
            <w:r w:rsidRPr="00A63142">
              <w:rPr>
                <w:rFonts w:eastAsia="MS Gothic" w:cstheme="minorHAnsi"/>
              </w:rPr>
              <w:t>Thermal performance of building materials and products. Determination of thermal resistance by means of guarded hot plate and heat flow meter methods. Thick products of high and medium thermal resistance</w:t>
            </w:r>
          </w:p>
        </w:tc>
        <w:tc>
          <w:tcPr>
            <w:tcW w:w="2948" w:type="dxa"/>
            <w:tcBorders>
              <w:top w:val="dotted" w:sz="4" w:space="0" w:color="auto"/>
              <w:bottom w:val="dotted" w:sz="4" w:space="0" w:color="auto"/>
            </w:tcBorders>
            <w:shd w:val="clear" w:color="auto" w:fill="F2F2F2" w:themeFill="background1" w:themeFillShade="F2"/>
          </w:tcPr>
          <w:p w14:paraId="014A9C56" w14:textId="586CB651" w:rsidR="00A63142"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054229816"/>
                <w14:checkbox>
                  <w14:checked w14:val="0"/>
                  <w14:checkedState w14:val="2612" w14:font="MS Gothic"/>
                  <w14:uncheckedState w14:val="2610" w14:font="MS Gothic"/>
                </w14:checkbox>
              </w:sdtPr>
              <w:sdtEndPr/>
              <w:sdtContent>
                <w:r w:rsidR="00A63142">
                  <w:rPr>
                    <w:rFonts w:ascii="MS Gothic" w:eastAsia="MS Gothic" w:hAnsi="MS Gothic" w:hint="eastAsia"/>
                  </w:rPr>
                  <w:t>☐</w:t>
                </w:r>
              </w:sdtContent>
            </w:sdt>
            <w:r w:rsidR="00A63142" w:rsidRPr="00B44116">
              <w:rPr>
                <w:rFonts w:cstheme="minorHAnsi"/>
              </w:rPr>
              <w:t xml:space="preserve"> Yes </w:t>
            </w:r>
            <w:r w:rsidR="00A63142">
              <w:rPr>
                <w:rFonts w:cstheme="minorHAnsi"/>
              </w:rPr>
              <w:tab/>
            </w:r>
            <w:sdt>
              <w:sdtPr>
                <w:rPr>
                  <w:rFonts w:ascii="MS Gothic" w:eastAsia="MS Gothic" w:hAnsi="MS Gothic"/>
                </w:rPr>
                <w:id w:val="-328443961"/>
                <w14:checkbox>
                  <w14:checked w14:val="0"/>
                  <w14:checkedState w14:val="2612" w14:font="MS Gothic"/>
                  <w14:uncheckedState w14:val="2610" w14:font="MS Gothic"/>
                </w14:checkbox>
              </w:sdtPr>
              <w:sdtEndPr/>
              <w:sdtContent>
                <w:r w:rsidR="00A63142">
                  <w:rPr>
                    <w:rFonts w:ascii="MS Gothic" w:eastAsia="MS Gothic" w:hAnsi="MS Gothic" w:hint="eastAsia"/>
                  </w:rPr>
                  <w:t>☐</w:t>
                </w:r>
              </w:sdtContent>
            </w:sdt>
            <w:r w:rsidR="00A63142" w:rsidRPr="00B44116">
              <w:rPr>
                <w:rFonts w:cstheme="minorHAnsi"/>
              </w:rPr>
              <w:t xml:space="preserve"> </w:t>
            </w:r>
            <w:r w:rsidR="00A63142" w:rsidRPr="00B44116">
              <w:rPr>
                <w:rFonts w:cstheme="minorHAnsi"/>
                <w:szCs w:val="20"/>
              </w:rPr>
              <w:t>No</w:t>
            </w:r>
          </w:p>
        </w:tc>
      </w:tr>
    </w:tbl>
    <w:p w14:paraId="29034C11" w14:textId="5D54EB0F" w:rsidR="00523E4E" w:rsidRDefault="00523E4E" w:rsidP="00523E4E">
      <w:pPr>
        <w:pStyle w:val="BodyText"/>
        <w:suppressAutoHyphens w:val="0"/>
        <w:autoSpaceDE/>
        <w:autoSpaceDN/>
        <w:adjustRightInd/>
        <w:spacing w:before="120" w:line="276" w:lineRule="auto"/>
        <w:ind w:left="720"/>
        <w:textAlignment w:val="auto"/>
        <w:rPr>
          <w:rFonts w:asciiTheme="minorHAnsi" w:eastAsia="MS Gothic" w:hAnsiTheme="minorHAnsi" w:cstheme="minorHAnsi"/>
          <w:sz w:val="22"/>
        </w:rPr>
      </w:pPr>
    </w:p>
    <w:p w14:paraId="1DCA7704" w14:textId="77777777" w:rsidR="00523E4E" w:rsidRDefault="00523E4E">
      <w:pPr>
        <w:spacing w:before="0" w:after="200" w:line="276" w:lineRule="auto"/>
        <w:rPr>
          <w:rFonts w:eastAsia="MS Gothic" w:cstheme="minorHAnsi"/>
          <w:color w:val="000000"/>
          <w:sz w:val="22"/>
          <w:lang w:val="en-US"/>
        </w:rPr>
      </w:pPr>
      <w:r>
        <w:rPr>
          <w:rFonts w:eastAsia="MS Gothic" w:cstheme="minorHAnsi"/>
          <w:sz w:val="22"/>
        </w:rPr>
        <w:br w:type="page"/>
      </w:r>
    </w:p>
    <w:p w14:paraId="33E2ED2E" w14:textId="77777777" w:rsidR="004954DA" w:rsidRDefault="004954DA" w:rsidP="002F3CFA">
      <w:pPr>
        <w:pStyle w:val="BodyText"/>
        <w:numPr>
          <w:ilvl w:val="0"/>
          <w:numId w:val="10"/>
        </w:numPr>
        <w:suppressAutoHyphens w:val="0"/>
        <w:autoSpaceDE/>
        <w:autoSpaceDN/>
        <w:adjustRightInd/>
        <w:spacing w:before="120" w:line="276" w:lineRule="auto"/>
        <w:ind w:left="426"/>
        <w:textAlignment w:val="auto"/>
        <w:rPr>
          <w:rFonts w:eastAsia="Calibri"/>
          <w:sz w:val="22"/>
        </w:rPr>
      </w:pPr>
      <w:r w:rsidRPr="00206D56">
        <w:rPr>
          <w:rFonts w:asciiTheme="minorHAnsi" w:eastAsia="MS Gothic" w:hAnsiTheme="minorHAnsi" w:cstheme="minorHAnsi"/>
          <w:sz w:val="22"/>
        </w:rPr>
        <w:lastRenderedPageBreak/>
        <w:t xml:space="preserve">If you </w:t>
      </w:r>
      <w:r w:rsidRPr="00D65683">
        <w:rPr>
          <w:rFonts w:asciiTheme="minorHAnsi" w:eastAsia="MS Gothic" w:hAnsiTheme="minorHAnsi" w:cstheme="minorHAnsi"/>
          <w:b/>
          <w:bCs/>
          <w:sz w:val="22"/>
        </w:rPr>
        <w:t xml:space="preserve">do not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Pr>
          <w:rFonts w:asciiTheme="minorHAnsi" w:eastAsia="MS Gothic" w:hAnsiTheme="minorHAnsi" w:cstheme="minorHAnsi"/>
          <w:sz w:val="22"/>
        </w:rPr>
        <w:t>s</w:t>
      </w:r>
      <w:r w:rsidRPr="00206D56">
        <w:rPr>
          <w:rFonts w:asciiTheme="minorHAnsi" w:eastAsia="MS Gothic" w:hAnsiTheme="minorHAnsi" w:cstheme="minorHAnsi"/>
          <w:sz w:val="22"/>
        </w:rPr>
        <w:t xml:space="preserve">, please explain </w:t>
      </w:r>
      <w:r>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7E1343" w14:paraId="709B1CE1" w14:textId="77777777" w:rsidTr="001E1FAA">
        <w:trPr>
          <w:trHeight w:val="1417"/>
        </w:trPr>
        <w:tc>
          <w:tcPr>
            <w:tcW w:w="14175" w:type="dxa"/>
            <w:shd w:val="clear" w:color="auto" w:fill="F2F2F2" w:themeFill="background1" w:themeFillShade="F2"/>
          </w:tcPr>
          <w:p w14:paraId="38BAC818" w14:textId="77777777" w:rsidR="007E1343" w:rsidRPr="008261C8" w:rsidRDefault="007E1343" w:rsidP="001E1FAA">
            <w:pPr>
              <w:pStyle w:val="BodyText"/>
              <w:suppressAutoHyphens w:val="0"/>
              <w:autoSpaceDE/>
              <w:autoSpaceDN/>
              <w:adjustRightInd/>
              <w:spacing w:before="0" w:after="120" w:line="276" w:lineRule="auto"/>
              <w:textAlignment w:val="auto"/>
              <w:rPr>
                <w:rFonts w:eastAsia="Calibri"/>
                <w:sz w:val="22"/>
              </w:rPr>
            </w:pPr>
          </w:p>
        </w:tc>
      </w:tr>
    </w:tbl>
    <w:p w14:paraId="09AFCD9E" w14:textId="158DA844" w:rsidR="007E1343" w:rsidRPr="00915992" w:rsidRDefault="007E1343"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915992">
        <w:rPr>
          <w:rFonts w:asciiTheme="minorHAnsi" w:eastAsia="MS Gothic" w:hAnsiTheme="minorHAnsi" w:cstheme="minorHAnsi"/>
          <w:sz w:val="22"/>
        </w:rPr>
        <w:t xml:space="preserve">Are there other standards </w:t>
      </w:r>
      <w:r w:rsidR="008A5655">
        <w:rPr>
          <w:rFonts w:asciiTheme="minorHAnsi" w:eastAsia="MS Gothic" w:hAnsiTheme="minorHAnsi" w:cstheme="minorHAnsi"/>
          <w:sz w:val="22"/>
        </w:rPr>
        <w:t xml:space="preserve">or reference documents </w:t>
      </w:r>
      <w:r w:rsidRPr="00915992">
        <w:rPr>
          <w:rFonts w:asciiTheme="minorHAnsi" w:eastAsia="MS Gothic" w:hAnsiTheme="minorHAnsi" w:cstheme="minorHAnsi"/>
          <w:sz w:val="22"/>
        </w:rPr>
        <w:t>that should be cited in this section of the Building Product Specifications? 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7E1343" w14:paraId="33C504C6" w14:textId="77777777" w:rsidTr="001E1FAA">
        <w:trPr>
          <w:trHeight w:val="567"/>
        </w:trPr>
        <w:tc>
          <w:tcPr>
            <w:tcW w:w="3397" w:type="dxa"/>
            <w:shd w:val="clear" w:color="auto" w:fill="auto"/>
          </w:tcPr>
          <w:p w14:paraId="386FCCD6" w14:textId="77777777" w:rsidR="007E1343" w:rsidRPr="008261C8" w:rsidRDefault="007E1343"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34120E8D" w14:textId="77777777" w:rsidR="007E1343" w:rsidRPr="008261C8" w:rsidRDefault="007E1343" w:rsidP="001E1FAA">
            <w:pPr>
              <w:pStyle w:val="BodyText"/>
              <w:suppressAutoHyphens w:val="0"/>
              <w:autoSpaceDE/>
              <w:autoSpaceDN/>
              <w:adjustRightInd/>
              <w:spacing w:before="0" w:after="120" w:line="276" w:lineRule="auto"/>
              <w:textAlignment w:val="auto"/>
              <w:rPr>
                <w:rFonts w:eastAsia="Calibri"/>
                <w:sz w:val="22"/>
              </w:rPr>
            </w:pPr>
          </w:p>
        </w:tc>
      </w:tr>
      <w:tr w:rsidR="007E1343" w14:paraId="190AB43F" w14:textId="77777777" w:rsidTr="001E1FAA">
        <w:trPr>
          <w:trHeight w:val="1701"/>
        </w:trPr>
        <w:tc>
          <w:tcPr>
            <w:tcW w:w="3397" w:type="dxa"/>
            <w:shd w:val="clear" w:color="auto" w:fill="auto"/>
          </w:tcPr>
          <w:p w14:paraId="2854F9B2" w14:textId="767CFA56" w:rsidR="007E1343" w:rsidRDefault="007E1343"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5EFBEC5E" w14:textId="77777777" w:rsidR="007E1343" w:rsidRPr="003939E6" w:rsidRDefault="007E1343"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01A7AFAA" w14:textId="77777777" w:rsidR="007E1343" w:rsidRDefault="007E1343" w:rsidP="001E1FAA">
            <w:pPr>
              <w:pStyle w:val="BodyText"/>
              <w:suppressAutoHyphens w:val="0"/>
              <w:autoSpaceDE/>
              <w:autoSpaceDN/>
              <w:adjustRightInd/>
              <w:spacing w:before="0" w:after="120" w:line="276" w:lineRule="auto"/>
              <w:textAlignment w:val="auto"/>
              <w:rPr>
                <w:rFonts w:eastAsia="Calibri"/>
                <w:sz w:val="22"/>
              </w:rPr>
            </w:pPr>
          </w:p>
        </w:tc>
      </w:tr>
    </w:tbl>
    <w:p w14:paraId="7AE2BC0F" w14:textId="72AD011B" w:rsidR="00D63EE8" w:rsidRDefault="00D63EE8" w:rsidP="00206D56">
      <w:pPr>
        <w:pStyle w:val="BodyText"/>
        <w:suppressAutoHyphens w:val="0"/>
        <w:autoSpaceDE/>
        <w:autoSpaceDN/>
        <w:adjustRightInd/>
        <w:spacing w:before="0" w:after="120" w:line="276" w:lineRule="auto"/>
        <w:textAlignment w:val="auto"/>
        <w:rPr>
          <w:rFonts w:eastAsia="Calibri"/>
          <w:sz w:val="22"/>
        </w:rPr>
      </w:pPr>
    </w:p>
    <w:p w14:paraId="7210620A" w14:textId="77777777" w:rsidR="00D63EE8" w:rsidRDefault="00D63EE8">
      <w:pPr>
        <w:spacing w:before="0" w:after="200" w:line="276" w:lineRule="auto"/>
        <w:rPr>
          <w:rFonts w:ascii="Calibri" w:eastAsia="Calibri" w:hAnsi="Calibri" w:cs="Calibri"/>
          <w:color w:val="000000"/>
          <w:sz w:val="22"/>
          <w:lang w:val="en-US"/>
        </w:rPr>
      </w:pPr>
      <w:r>
        <w:rPr>
          <w:rFonts w:eastAsia="Calibri"/>
          <w:sz w:val="22"/>
        </w:rPr>
        <w:br w:type="page"/>
      </w:r>
    </w:p>
    <w:p w14:paraId="2BE48087" w14:textId="11636B52" w:rsidR="00D63EE8" w:rsidRDefault="00D63EE8" w:rsidP="00D63EE8">
      <w:pPr>
        <w:pStyle w:val="NumberedParagraphLevel2"/>
        <w:numPr>
          <w:ilvl w:val="0"/>
          <w:numId w:val="0"/>
        </w:numPr>
        <w:spacing w:line="240" w:lineRule="auto"/>
        <w:rPr>
          <w:b/>
          <w:sz w:val="28"/>
        </w:rPr>
      </w:pPr>
      <w:r>
        <w:rPr>
          <w:b/>
          <w:sz w:val="28"/>
        </w:rPr>
        <w:lastRenderedPageBreak/>
        <w:t xml:space="preserve">Section 6.2 </w:t>
      </w:r>
      <w:r w:rsidRPr="00D63EE8">
        <w:rPr>
          <w:b/>
          <w:sz w:val="28"/>
        </w:rPr>
        <w:t>Heating, ventilation and air conditioning (HVAC) systems</w:t>
      </w:r>
      <w:r w:rsidR="00C17925">
        <w:rPr>
          <w:b/>
          <w:sz w:val="28"/>
        </w:rPr>
        <w:t xml:space="preserve"> </w:t>
      </w:r>
      <w:r w:rsidR="00C17925">
        <w:rPr>
          <w:bCs/>
          <w:sz w:val="20"/>
          <w:szCs w:val="16"/>
        </w:rPr>
        <w:t>(</w:t>
      </w:r>
      <w:r w:rsidR="00C17925" w:rsidRPr="00C17925">
        <w:rPr>
          <w:bCs/>
          <w:sz w:val="20"/>
          <w:szCs w:val="16"/>
        </w:rPr>
        <w:t xml:space="preserve">please </w:t>
      </w:r>
      <w:r w:rsidR="00C17925">
        <w:rPr>
          <w:bCs/>
          <w:sz w:val="20"/>
          <w:szCs w:val="16"/>
        </w:rPr>
        <w:t>go</w:t>
      </w:r>
      <w:r w:rsidR="00C17925" w:rsidRPr="00C17925">
        <w:rPr>
          <w:bCs/>
          <w:sz w:val="20"/>
          <w:szCs w:val="16"/>
        </w:rPr>
        <w:t xml:space="preserve"> to the next section if you do not have feedback on this</w:t>
      </w:r>
      <w:r w:rsidR="00C17925">
        <w:rPr>
          <w:bCs/>
          <w:sz w:val="20"/>
          <w:szCs w:val="16"/>
        </w:rPr>
        <w:t>)</w:t>
      </w:r>
    </w:p>
    <w:p w14:paraId="782394CE" w14:textId="77777777" w:rsidR="00D63EE8" w:rsidRPr="00270691" w:rsidRDefault="00D63EE8" w:rsidP="002F3CFA">
      <w:pPr>
        <w:pStyle w:val="NumberedParagraphLevel2"/>
        <w:numPr>
          <w:ilvl w:val="0"/>
          <w:numId w:val="10"/>
        </w:numPr>
        <w:spacing w:after="120" w:line="240" w:lineRule="auto"/>
        <w:ind w:left="426"/>
        <w:rPr>
          <w:rFonts w:eastAsia="Calibri"/>
        </w:rPr>
      </w:pPr>
      <w:r w:rsidRPr="0015131C">
        <w:rPr>
          <w:rFonts w:eastAsia="Calibri"/>
        </w:rPr>
        <w:t>Do you support the citation of the following references in the Building Product Specifications</w:t>
      </w:r>
      <w:r>
        <w:rPr>
          <w:rFonts w:eastAsia="Calibri"/>
        </w:rPr>
        <w:t>?</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D63EE8" w:rsidRPr="00B44116" w14:paraId="462C43AF" w14:textId="77777777" w:rsidTr="001E1FAA">
        <w:trPr>
          <w:trHeight w:val="340"/>
        </w:trPr>
        <w:tc>
          <w:tcPr>
            <w:tcW w:w="11225" w:type="dxa"/>
            <w:tcBorders>
              <w:top w:val="nil"/>
              <w:bottom w:val="dotted" w:sz="4" w:space="0" w:color="auto"/>
            </w:tcBorders>
            <w:shd w:val="clear" w:color="auto" w:fill="F2F2F2" w:themeFill="background1" w:themeFillShade="F2"/>
          </w:tcPr>
          <w:p w14:paraId="081093E8" w14:textId="59F07510" w:rsidR="00D63EE8" w:rsidRPr="00786761" w:rsidRDefault="00D63EE8" w:rsidP="001E1FAA">
            <w:pPr>
              <w:pStyle w:val="NumberedParagraphLevel2"/>
              <w:numPr>
                <w:ilvl w:val="0"/>
                <w:numId w:val="0"/>
              </w:numPr>
              <w:tabs>
                <w:tab w:val="left" w:pos="8520"/>
                <w:tab w:val="left" w:pos="10243"/>
                <w:tab w:val="left" w:pos="11235"/>
              </w:tabs>
              <w:rPr>
                <w:rFonts w:eastAsia="MS Gothic" w:cstheme="minorHAnsi"/>
              </w:rPr>
            </w:pPr>
            <w:r w:rsidRPr="00D63EE8">
              <w:rPr>
                <w:rFonts w:eastAsia="MS Gothic" w:cstheme="minorHAnsi"/>
                <w:b/>
                <w:bCs/>
              </w:rPr>
              <w:t>European Union Commission Regulation No 622/2012</w:t>
            </w:r>
          </w:p>
        </w:tc>
        <w:tc>
          <w:tcPr>
            <w:tcW w:w="2948" w:type="dxa"/>
            <w:tcBorders>
              <w:top w:val="nil"/>
              <w:bottom w:val="dotted" w:sz="4" w:space="0" w:color="auto"/>
            </w:tcBorders>
            <w:shd w:val="clear" w:color="auto" w:fill="F2F2F2" w:themeFill="background1" w:themeFillShade="F2"/>
          </w:tcPr>
          <w:p w14:paraId="7F06E280" w14:textId="77777777" w:rsidR="00D63EE8"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1295140785"/>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547799501"/>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r w:rsidR="00D63EE8" w:rsidRPr="00B44116" w14:paraId="4D3A4988"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2B2D5BBB" w14:textId="39F6E481" w:rsidR="00D63EE8" w:rsidRPr="00B44116" w:rsidRDefault="00D63EE8" w:rsidP="001E1FAA">
            <w:pPr>
              <w:pStyle w:val="NumberedParagraphLevel2"/>
              <w:numPr>
                <w:ilvl w:val="0"/>
                <w:numId w:val="0"/>
              </w:numPr>
              <w:tabs>
                <w:tab w:val="left" w:pos="8520"/>
                <w:tab w:val="left" w:pos="10243"/>
                <w:tab w:val="left" w:pos="11235"/>
              </w:tabs>
              <w:rPr>
                <w:rFonts w:eastAsia="MS Gothic" w:cstheme="minorHAnsi"/>
              </w:rPr>
            </w:pPr>
            <w:r w:rsidRPr="00D63EE8">
              <w:rPr>
                <w:rFonts w:eastAsia="MS Gothic" w:cstheme="minorHAnsi"/>
                <w:b/>
                <w:bCs/>
              </w:rPr>
              <w:t xml:space="preserve">BS EN 16297-1:2012 </w:t>
            </w:r>
            <w:r w:rsidRPr="00D63EE8">
              <w:rPr>
                <w:rFonts w:eastAsia="MS Gothic" w:cstheme="minorHAnsi"/>
              </w:rPr>
              <w:t>Pumps. Rotodynamic pumps. Glandless circulators. – Part 1 General requirements and procedures for testing and calculation of energy efficiency index (EEI)</w:t>
            </w:r>
          </w:p>
        </w:tc>
        <w:tc>
          <w:tcPr>
            <w:tcW w:w="2948" w:type="dxa"/>
            <w:tcBorders>
              <w:top w:val="dotted" w:sz="4" w:space="0" w:color="auto"/>
              <w:bottom w:val="dotted" w:sz="4" w:space="0" w:color="auto"/>
            </w:tcBorders>
            <w:shd w:val="clear" w:color="auto" w:fill="F2F2F2" w:themeFill="background1" w:themeFillShade="F2"/>
          </w:tcPr>
          <w:p w14:paraId="0624CF88" w14:textId="77777777" w:rsidR="00D63EE8"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1313210318"/>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55012690"/>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r w:rsidR="00D63EE8" w:rsidRPr="00B44116" w14:paraId="004E177B"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023B7ED" w14:textId="080058DC" w:rsidR="00D63EE8" w:rsidRPr="00485C23" w:rsidRDefault="00D63EE8" w:rsidP="001E1FAA">
            <w:pPr>
              <w:pStyle w:val="NumberedParagraphLevel2"/>
              <w:numPr>
                <w:ilvl w:val="0"/>
                <w:numId w:val="0"/>
              </w:numPr>
              <w:tabs>
                <w:tab w:val="left" w:pos="8520"/>
                <w:tab w:val="left" w:pos="10243"/>
                <w:tab w:val="left" w:pos="11235"/>
              </w:tabs>
              <w:rPr>
                <w:rFonts w:eastAsia="MS Gothic" w:cstheme="minorHAnsi"/>
              </w:rPr>
            </w:pPr>
            <w:r w:rsidRPr="00D63EE8">
              <w:rPr>
                <w:rFonts w:eastAsia="MS Gothic" w:cstheme="minorHAnsi"/>
                <w:b/>
                <w:bCs/>
              </w:rPr>
              <w:t>BS EN 16297-2:2012</w:t>
            </w:r>
            <w:r w:rsidRPr="00D63EE8">
              <w:rPr>
                <w:rFonts w:eastAsia="MS Gothic" w:cstheme="minorHAnsi"/>
              </w:rPr>
              <w:t xml:space="preserve"> Pumps. Rotodynamic pumps. Glandless circulators. – Part 2 Calculation of energy efficiency index (EEI) for standalone circulators</w:t>
            </w:r>
          </w:p>
        </w:tc>
        <w:tc>
          <w:tcPr>
            <w:tcW w:w="2948" w:type="dxa"/>
            <w:tcBorders>
              <w:top w:val="dotted" w:sz="4" w:space="0" w:color="auto"/>
              <w:bottom w:val="dotted" w:sz="4" w:space="0" w:color="auto"/>
            </w:tcBorders>
            <w:shd w:val="clear" w:color="auto" w:fill="F2F2F2" w:themeFill="background1" w:themeFillShade="F2"/>
          </w:tcPr>
          <w:p w14:paraId="0553F0EB" w14:textId="77777777" w:rsidR="00D63EE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2120638051"/>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1716619996"/>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r w:rsidR="00D63EE8" w:rsidRPr="00B44116" w14:paraId="151E3F1A"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EE76E53" w14:textId="2448E502" w:rsidR="00D63EE8" w:rsidRPr="00485C23" w:rsidRDefault="00D63EE8" w:rsidP="001E1FAA">
            <w:pPr>
              <w:pStyle w:val="NumberedParagraphLevel2"/>
              <w:numPr>
                <w:ilvl w:val="0"/>
                <w:numId w:val="0"/>
              </w:numPr>
              <w:tabs>
                <w:tab w:val="left" w:pos="8520"/>
                <w:tab w:val="left" w:pos="10243"/>
                <w:tab w:val="left" w:pos="11235"/>
              </w:tabs>
              <w:rPr>
                <w:rFonts w:eastAsia="MS Gothic" w:cstheme="minorHAnsi"/>
              </w:rPr>
            </w:pPr>
            <w:r w:rsidRPr="00D63EE8">
              <w:rPr>
                <w:rFonts w:eastAsia="MS Gothic" w:cstheme="minorHAnsi"/>
                <w:b/>
                <w:bCs/>
              </w:rPr>
              <w:t xml:space="preserve">BS EN 16297-3:2012 </w:t>
            </w:r>
            <w:r w:rsidRPr="00D63EE8">
              <w:rPr>
                <w:rFonts w:eastAsia="MS Gothic" w:cstheme="minorHAnsi"/>
              </w:rPr>
              <w:t>Pumps. Rotodynamic pumps. Glandless circulators. – Part 3 Energy efficiency index (EEI) for circulators integrated in products</w:t>
            </w:r>
          </w:p>
        </w:tc>
        <w:tc>
          <w:tcPr>
            <w:tcW w:w="2948" w:type="dxa"/>
            <w:tcBorders>
              <w:top w:val="dotted" w:sz="4" w:space="0" w:color="auto"/>
              <w:bottom w:val="dotted" w:sz="4" w:space="0" w:color="auto"/>
            </w:tcBorders>
            <w:shd w:val="clear" w:color="auto" w:fill="F2F2F2" w:themeFill="background1" w:themeFillShade="F2"/>
          </w:tcPr>
          <w:p w14:paraId="1F80392D" w14:textId="77777777" w:rsidR="00D63EE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2129430867"/>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1987540457"/>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r w:rsidR="00D63EE8" w:rsidRPr="00B44116" w14:paraId="5E97576A"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467946C" w14:textId="0249AD40" w:rsidR="00D63EE8" w:rsidRPr="004521F5" w:rsidRDefault="00D63EE8" w:rsidP="001E1FAA">
            <w:pPr>
              <w:pStyle w:val="NumberedParagraphLevel2"/>
              <w:numPr>
                <w:ilvl w:val="0"/>
                <w:numId w:val="0"/>
              </w:numPr>
              <w:tabs>
                <w:tab w:val="left" w:pos="8520"/>
                <w:tab w:val="left" w:pos="10243"/>
                <w:tab w:val="left" w:pos="11235"/>
              </w:tabs>
              <w:rPr>
                <w:rFonts w:eastAsia="MS Gothic" w:cstheme="minorHAnsi"/>
                <w:b/>
                <w:bCs/>
              </w:rPr>
            </w:pPr>
            <w:r w:rsidRPr="00D63EE8">
              <w:rPr>
                <w:rFonts w:eastAsia="MS Gothic" w:cstheme="minorHAnsi"/>
                <w:b/>
                <w:bCs/>
              </w:rPr>
              <w:t xml:space="preserve">AS/NZS 3666.1:2011 </w:t>
            </w:r>
            <w:r w:rsidRPr="00D63EE8">
              <w:rPr>
                <w:rFonts w:eastAsia="MS Gothic" w:cstheme="minorHAnsi"/>
              </w:rPr>
              <w:t>Air-handling and water systems of buildings - Microbial control – Part 1: Design, installation and commissioning</w:t>
            </w:r>
          </w:p>
        </w:tc>
        <w:tc>
          <w:tcPr>
            <w:tcW w:w="2948" w:type="dxa"/>
            <w:tcBorders>
              <w:top w:val="dotted" w:sz="4" w:space="0" w:color="auto"/>
              <w:bottom w:val="dotted" w:sz="4" w:space="0" w:color="auto"/>
            </w:tcBorders>
            <w:shd w:val="clear" w:color="auto" w:fill="F2F2F2" w:themeFill="background1" w:themeFillShade="F2"/>
          </w:tcPr>
          <w:p w14:paraId="54B5D41E" w14:textId="77777777" w:rsidR="00D63EE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57524316"/>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453944860"/>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r w:rsidR="00D63EE8" w:rsidRPr="00B44116" w14:paraId="5132750B"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F017983" w14:textId="229B2867" w:rsidR="00D63EE8" w:rsidRPr="00485C23" w:rsidRDefault="00D63EE8" w:rsidP="001E1FAA">
            <w:pPr>
              <w:pStyle w:val="NumberedParagraphLevel2"/>
              <w:numPr>
                <w:ilvl w:val="0"/>
                <w:numId w:val="0"/>
              </w:numPr>
              <w:tabs>
                <w:tab w:val="left" w:pos="8520"/>
                <w:tab w:val="left" w:pos="10243"/>
                <w:tab w:val="left" w:pos="11235"/>
              </w:tabs>
              <w:rPr>
                <w:rFonts w:eastAsia="MS Gothic" w:cstheme="minorHAnsi"/>
              </w:rPr>
            </w:pPr>
            <w:r w:rsidRPr="00D63EE8">
              <w:rPr>
                <w:rFonts w:eastAsia="MS Gothic" w:cstheme="minorHAnsi"/>
                <w:b/>
                <w:bCs/>
              </w:rPr>
              <w:t xml:space="preserve">AS/NZS 3666.2:2011 </w:t>
            </w:r>
            <w:r w:rsidRPr="00D63EE8">
              <w:rPr>
                <w:rFonts w:eastAsia="MS Gothic" w:cstheme="minorHAnsi"/>
              </w:rPr>
              <w:t>Air-handling and water systems of buildings - Microbial control – Part 2: Operation and maintenance</w:t>
            </w:r>
          </w:p>
        </w:tc>
        <w:tc>
          <w:tcPr>
            <w:tcW w:w="2948" w:type="dxa"/>
            <w:tcBorders>
              <w:top w:val="dotted" w:sz="4" w:space="0" w:color="auto"/>
              <w:bottom w:val="dotted" w:sz="4" w:space="0" w:color="auto"/>
            </w:tcBorders>
            <w:shd w:val="clear" w:color="auto" w:fill="F2F2F2" w:themeFill="background1" w:themeFillShade="F2"/>
          </w:tcPr>
          <w:p w14:paraId="269F8808" w14:textId="77777777" w:rsidR="00D63EE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382944314"/>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80039792"/>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r w:rsidR="00D63EE8" w:rsidRPr="00B44116" w14:paraId="11FCFC25"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7C1148B" w14:textId="0D588A4C" w:rsidR="00D63EE8" w:rsidRPr="007E1343" w:rsidRDefault="00D63EE8" w:rsidP="001E1FAA">
            <w:pPr>
              <w:pStyle w:val="NumberedParagraphLevel2"/>
              <w:numPr>
                <w:ilvl w:val="0"/>
                <w:numId w:val="0"/>
              </w:numPr>
              <w:tabs>
                <w:tab w:val="left" w:pos="8520"/>
                <w:tab w:val="left" w:pos="10243"/>
                <w:tab w:val="left" w:pos="11235"/>
              </w:tabs>
              <w:rPr>
                <w:rFonts w:eastAsia="MS Gothic" w:cstheme="minorHAnsi"/>
              </w:rPr>
            </w:pPr>
            <w:r w:rsidRPr="00D63EE8">
              <w:rPr>
                <w:rFonts w:eastAsia="MS Gothic" w:cstheme="minorHAnsi"/>
                <w:b/>
                <w:bCs/>
              </w:rPr>
              <w:t>BS EN 13053:2019</w:t>
            </w:r>
            <w:r w:rsidRPr="00D63EE8">
              <w:rPr>
                <w:rFonts w:eastAsia="MS Gothic" w:cstheme="minorHAnsi"/>
              </w:rPr>
              <w:t xml:space="preserve"> Ventilation for buildings. Air handling units. Rating and performance for units, components and sections</w:t>
            </w:r>
          </w:p>
        </w:tc>
        <w:tc>
          <w:tcPr>
            <w:tcW w:w="2948" w:type="dxa"/>
            <w:tcBorders>
              <w:top w:val="dotted" w:sz="4" w:space="0" w:color="auto"/>
              <w:bottom w:val="dotted" w:sz="4" w:space="0" w:color="auto"/>
            </w:tcBorders>
            <w:shd w:val="clear" w:color="auto" w:fill="F2F2F2" w:themeFill="background1" w:themeFillShade="F2"/>
          </w:tcPr>
          <w:p w14:paraId="653DE166" w14:textId="77777777" w:rsidR="00D63EE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676113387"/>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78648177"/>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bl>
    <w:p w14:paraId="6DCD3409" w14:textId="77777777" w:rsidR="004954DA" w:rsidRDefault="004954DA" w:rsidP="002F3CFA">
      <w:pPr>
        <w:pStyle w:val="BodyText"/>
        <w:numPr>
          <w:ilvl w:val="0"/>
          <w:numId w:val="10"/>
        </w:numPr>
        <w:suppressAutoHyphens w:val="0"/>
        <w:autoSpaceDE/>
        <w:autoSpaceDN/>
        <w:adjustRightInd/>
        <w:spacing w:before="120" w:line="276" w:lineRule="auto"/>
        <w:ind w:left="426"/>
        <w:textAlignment w:val="auto"/>
        <w:rPr>
          <w:rFonts w:eastAsia="Calibri"/>
          <w:sz w:val="22"/>
        </w:rPr>
      </w:pPr>
      <w:r w:rsidRPr="00206D56">
        <w:rPr>
          <w:rFonts w:asciiTheme="minorHAnsi" w:eastAsia="MS Gothic" w:hAnsiTheme="minorHAnsi" w:cstheme="minorHAnsi"/>
          <w:sz w:val="22"/>
        </w:rPr>
        <w:t xml:space="preserve">If you </w:t>
      </w:r>
      <w:r w:rsidRPr="00D65683">
        <w:rPr>
          <w:rFonts w:asciiTheme="minorHAnsi" w:eastAsia="MS Gothic" w:hAnsiTheme="minorHAnsi" w:cstheme="minorHAnsi"/>
          <w:b/>
          <w:bCs/>
          <w:sz w:val="22"/>
        </w:rPr>
        <w:t xml:space="preserve">do not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Pr>
          <w:rFonts w:asciiTheme="minorHAnsi" w:eastAsia="MS Gothic" w:hAnsiTheme="minorHAnsi" w:cstheme="minorHAnsi"/>
          <w:sz w:val="22"/>
        </w:rPr>
        <w:t>s</w:t>
      </w:r>
      <w:r w:rsidRPr="00206D56">
        <w:rPr>
          <w:rFonts w:asciiTheme="minorHAnsi" w:eastAsia="MS Gothic" w:hAnsiTheme="minorHAnsi" w:cstheme="minorHAnsi"/>
          <w:sz w:val="22"/>
        </w:rPr>
        <w:t xml:space="preserve">, please explain </w:t>
      </w:r>
      <w:r>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D63EE8" w14:paraId="72F6EFD6" w14:textId="77777777" w:rsidTr="001E1FAA">
        <w:trPr>
          <w:trHeight w:val="1417"/>
        </w:trPr>
        <w:tc>
          <w:tcPr>
            <w:tcW w:w="14175" w:type="dxa"/>
            <w:shd w:val="clear" w:color="auto" w:fill="F2F2F2" w:themeFill="background1" w:themeFillShade="F2"/>
          </w:tcPr>
          <w:p w14:paraId="2A21EFBD" w14:textId="77777777" w:rsidR="00D63EE8" w:rsidRPr="008261C8" w:rsidRDefault="00D63EE8" w:rsidP="001E1FAA">
            <w:pPr>
              <w:pStyle w:val="BodyText"/>
              <w:suppressAutoHyphens w:val="0"/>
              <w:autoSpaceDE/>
              <w:autoSpaceDN/>
              <w:adjustRightInd/>
              <w:spacing w:before="0" w:after="120" w:line="276" w:lineRule="auto"/>
              <w:textAlignment w:val="auto"/>
              <w:rPr>
                <w:rFonts w:eastAsia="Calibri"/>
                <w:sz w:val="22"/>
              </w:rPr>
            </w:pPr>
          </w:p>
        </w:tc>
      </w:tr>
    </w:tbl>
    <w:p w14:paraId="606BE496" w14:textId="77777777" w:rsidR="00523E4E" w:rsidRPr="00523E4E" w:rsidRDefault="00523E4E" w:rsidP="00523E4E">
      <w:pPr>
        <w:pStyle w:val="BodyText"/>
        <w:suppressAutoHyphens w:val="0"/>
        <w:autoSpaceDE/>
        <w:autoSpaceDN/>
        <w:adjustRightInd/>
        <w:spacing w:before="120" w:line="276" w:lineRule="auto"/>
        <w:textAlignment w:val="auto"/>
        <w:rPr>
          <w:rFonts w:asciiTheme="minorHAnsi" w:eastAsia="MS Gothic" w:hAnsiTheme="minorHAnsi" w:cstheme="minorHAnsi"/>
          <w:sz w:val="22"/>
        </w:rPr>
      </w:pPr>
      <w:r w:rsidRPr="00523E4E">
        <w:rPr>
          <w:rFonts w:eastAsia="MS Gothic" w:cstheme="minorHAnsi"/>
          <w:sz w:val="22"/>
        </w:rPr>
        <w:br w:type="page"/>
      </w:r>
    </w:p>
    <w:p w14:paraId="065BDE34" w14:textId="41E2484B" w:rsidR="00D63EE8" w:rsidRPr="00915992" w:rsidRDefault="00D63EE8"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915992">
        <w:rPr>
          <w:rFonts w:asciiTheme="minorHAnsi" w:eastAsia="MS Gothic" w:hAnsiTheme="minorHAnsi" w:cstheme="minorHAnsi"/>
          <w:sz w:val="22"/>
        </w:rPr>
        <w:lastRenderedPageBreak/>
        <w:t xml:space="preserve">Are there other standards </w:t>
      </w:r>
      <w:r w:rsidR="008A5655">
        <w:rPr>
          <w:rFonts w:asciiTheme="minorHAnsi" w:eastAsia="MS Gothic" w:hAnsiTheme="minorHAnsi" w:cstheme="minorHAnsi"/>
          <w:sz w:val="22"/>
        </w:rPr>
        <w:t xml:space="preserve">or reference documents </w:t>
      </w:r>
      <w:r w:rsidRPr="00915992">
        <w:rPr>
          <w:rFonts w:asciiTheme="minorHAnsi" w:eastAsia="MS Gothic" w:hAnsiTheme="minorHAnsi" w:cstheme="minorHAnsi"/>
          <w:sz w:val="22"/>
        </w:rPr>
        <w:t>that should be cited in this section of the Building Product Specifications? 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D63EE8" w14:paraId="11BDFBF9" w14:textId="77777777" w:rsidTr="001E1FAA">
        <w:trPr>
          <w:trHeight w:val="567"/>
        </w:trPr>
        <w:tc>
          <w:tcPr>
            <w:tcW w:w="3397" w:type="dxa"/>
            <w:shd w:val="clear" w:color="auto" w:fill="auto"/>
          </w:tcPr>
          <w:p w14:paraId="0D68354E" w14:textId="77777777" w:rsidR="00D63EE8" w:rsidRPr="008261C8" w:rsidRDefault="00D63EE8"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71D19E97" w14:textId="77777777" w:rsidR="00D63EE8" w:rsidRPr="008261C8" w:rsidRDefault="00D63EE8" w:rsidP="001E1FAA">
            <w:pPr>
              <w:pStyle w:val="BodyText"/>
              <w:suppressAutoHyphens w:val="0"/>
              <w:autoSpaceDE/>
              <w:autoSpaceDN/>
              <w:adjustRightInd/>
              <w:spacing w:before="0" w:after="120" w:line="276" w:lineRule="auto"/>
              <w:textAlignment w:val="auto"/>
              <w:rPr>
                <w:rFonts w:eastAsia="Calibri"/>
                <w:sz w:val="22"/>
              </w:rPr>
            </w:pPr>
          </w:p>
        </w:tc>
      </w:tr>
      <w:tr w:rsidR="00D63EE8" w14:paraId="10FEE88A" w14:textId="77777777" w:rsidTr="001E1FAA">
        <w:trPr>
          <w:trHeight w:val="1701"/>
        </w:trPr>
        <w:tc>
          <w:tcPr>
            <w:tcW w:w="3397" w:type="dxa"/>
            <w:shd w:val="clear" w:color="auto" w:fill="auto"/>
          </w:tcPr>
          <w:p w14:paraId="40782F56" w14:textId="20FC477B" w:rsidR="00D63EE8" w:rsidRDefault="00D63EE8"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5DBCD2B4" w14:textId="77777777" w:rsidR="00D63EE8" w:rsidRPr="003939E6" w:rsidRDefault="00D63EE8"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2FEC22C7" w14:textId="77777777" w:rsidR="00D63EE8" w:rsidRDefault="00D63EE8" w:rsidP="001E1FAA">
            <w:pPr>
              <w:pStyle w:val="BodyText"/>
              <w:suppressAutoHyphens w:val="0"/>
              <w:autoSpaceDE/>
              <w:autoSpaceDN/>
              <w:adjustRightInd/>
              <w:spacing w:before="0" w:after="120" w:line="276" w:lineRule="auto"/>
              <w:textAlignment w:val="auto"/>
              <w:rPr>
                <w:rFonts w:eastAsia="Calibri"/>
                <w:sz w:val="22"/>
              </w:rPr>
            </w:pPr>
          </w:p>
        </w:tc>
      </w:tr>
    </w:tbl>
    <w:p w14:paraId="337034F9" w14:textId="6CED4BD8" w:rsidR="00D63EE8" w:rsidRDefault="00D63EE8" w:rsidP="00206D56">
      <w:pPr>
        <w:pStyle w:val="BodyText"/>
        <w:suppressAutoHyphens w:val="0"/>
        <w:autoSpaceDE/>
        <w:autoSpaceDN/>
        <w:adjustRightInd/>
        <w:spacing w:before="0" w:after="120" w:line="276" w:lineRule="auto"/>
        <w:textAlignment w:val="auto"/>
        <w:rPr>
          <w:rFonts w:eastAsia="Calibri"/>
          <w:sz w:val="22"/>
        </w:rPr>
      </w:pPr>
    </w:p>
    <w:p w14:paraId="66839221" w14:textId="77777777" w:rsidR="00D63EE8" w:rsidRDefault="00D63EE8">
      <w:pPr>
        <w:spacing w:before="0" w:after="200" w:line="276" w:lineRule="auto"/>
        <w:rPr>
          <w:rFonts w:ascii="Calibri" w:eastAsia="Calibri" w:hAnsi="Calibri" w:cs="Calibri"/>
          <w:color w:val="000000"/>
          <w:sz w:val="22"/>
          <w:lang w:val="en-US"/>
        </w:rPr>
      </w:pPr>
      <w:r>
        <w:rPr>
          <w:rFonts w:eastAsia="Calibri"/>
          <w:sz w:val="22"/>
        </w:rPr>
        <w:br w:type="page"/>
      </w:r>
    </w:p>
    <w:p w14:paraId="053EAF82" w14:textId="154EE002" w:rsidR="00D63EE8" w:rsidRDefault="00D63EE8" w:rsidP="00D63EE8">
      <w:pPr>
        <w:pStyle w:val="NumberedParagraphLevel2"/>
        <w:numPr>
          <w:ilvl w:val="0"/>
          <w:numId w:val="0"/>
        </w:numPr>
        <w:spacing w:line="240" w:lineRule="auto"/>
        <w:rPr>
          <w:b/>
          <w:sz w:val="28"/>
        </w:rPr>
      </w:pPr>
      <w:r>
        <w:rPr>
          <w:b/>
          <w:sz w:val="28"/>
        </w:rPr>
        <w:lastRenderedPageBreak/>
        <w:t xml:space="preserve">Section 7.1 Properties of materials </w:t>
      </w:r>
      <w:r w:rsidR="00F13170">
        <w:rPr>
          <w:b/>
          <w:sz w:val="28"/>
        </w:rPr>
        <w:t>(</w:t>
      </w:r>
      <w:r>
        <w:rPr>
          <w:b/>
          <w:sz w:val="28"/>
        </w:rPr>
        <w:t>fire)</w:t>
      </w:r>
      <w:r w:rsidR="00C17925">
        <w:rPr>
          <w:b/>
          <w:sz w:val="28"/>
        </w:rPr>
        <w:t xml:space="preserve"> </w:t>
      </w:r>
      <w:r w:rsidR="00C17925">
        <w:rPr>
          <w:bCs/>
          <w:sz w:val="20"/>
          <w:szCs w:val="16"/>
        </w:rPr>
        <w:t>(</w:t>
      </w:r>
      <w:r w:rsidR="00C17925" w:rsidRPr="00C17925">
        <w:rPr>
          <w:bCs/>
          <w:sz w:val="20"/>
          <w:szCs w:val="16"/>
        </w:rPr>
        <w:t xml:space="preserve">please </w:t>
      </w:r>
      <w:r w:rsidR="00C17925">
        <w:rPr>
          <w:bCs/>
          <w:sz w:val="20"/>
          <w:szCs w:val="16"/>
        </w:rPr>
        <w:t>go</w:t>
      </w:r>
      <w:r w:rsidR="00C17925" w:rsidRPr="00C17925">
        <w:rPr>
          <w:bCs/>
          <w:sz w:val="20"/>
          <w:szCs w:val="16"/>
        </w:rPr>
        <w:t xml:space="preserve"> to the next section if you do not have feedback on this</w:t>
      </w:r>
      <w:r w:rsidR="00C17925">
        <w:rPr>
          <w:bCs/>
          <w:sz w:val="20"/>
          <w:szCs w:val="16"/>
        </w:rPr>
        <w:t>)</w:t>
      </w:r>
    </w:p>
    <w:p w14:paraId="50DFC8D2" w14:textId="77777777" w:rsidR="00D63EE8" w:rsidRPr="00270691" w:rsidRDefault="00D63EE8" w:rsidP="002F3CFA">
      <w:pPr>
        <w:pStyle w:val="NumberedParagraphLevel2"/>
        <w:numPr>
          <w:ilvl w:val="0"/>
          <w:numId w:val="10"/>
        </w:numPr>
        <w:spacing w:after="120" w:line="240" w:lineRule="auto"/>
        <w:ind w:left="426"/>
        <w:rPr>
          <w:rFonts w:eastAsia="Calibri"/>
        </w:rPr>
      </w:pPr>
      <w:r w:rsidRPr="0015131C">
        <w:rPr>
          <w:rFonts w:eastAsia="Calibri"/>
        </w:rPr>
        <w:t>Do you support the citation of the following references in the Building Product Specifications</w:t>
      </w:r>
      <w:r>
        <w:rPr>
          <w:rFonts w:eastAsia="Calibri"/>
        </w:rPr>
        <w:t>?</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D63EE8" w:rsidRPr="00B44116" w14:paraId="0A8E6762" w14:textId="77777777" w:rsidTr="001E1FAA">
        <w:trPr>
          <w:trHeight w:val="340"/>
        </w:trPr>
        <w:tc>
          <w:tcPr>
            <w:tcW w:w="11225" w:type="dxa"/>
            <w:tcBorders>
              <w:top w:val="nil"/>
              <w:bottom w:val="dotted" w:sz="4" w:space="0" w:color="auto"/>
            </w:tcBorders>
            <w:shd w:val="clear" w:color="auto" w:fill="F2F2F2" w:themeFill="background1" w:themeFillShade="F2"/>
          </w:tcPr>
          <w:p w14:paraId="3427FBC7" w14:textId="413A34CB" w:rsidR="00D63EE8" w:rsidRPr="00786761" w:rsidRDefault="00AE520E" w:rsidP="001E1FAA">
            <w:pPr>
              <w:pStyle w:val="NumberedParagraphLevel2"/>
              <w:numPr>
                <w:ilvl w:val="0"/>
                <w:numId w:val="0"/>
              </w:numPr>
              <w:tabs>
                <w:tab w:val="left" w:pos="8520"/>
                <w:tab w:val="left" w:pos="10243"/>
                <w:tab w:val="left" w:pos="11235"/>
              </w:tabs>
              <w:rPr>
                <w:rFonts w:eastAsia="MS Gothic" w:cstheme="minorHAnsi"/>
              </w:rPr>
            </w:pPr>
            <w:r w:rsidRPr="00AE520E">
              <w:rPr>
                <w:rFonts w:eastAsia="MS Gothic" w:cstheme="minorHAnsi"/>
                <w:b/>
                <w:bCs/>
              </w:rPr>
              <w:t xml:space="preserve">NZS/AS 1530.1:1994 </w:t>
            </w:r>
            <w:r w:rsidRPr="00A1312F">
              <w:rPr>
                <w:rFonts w:eastAsia="MS Gothic" w:cstheme="minorHAnsi"/>
              </w:rPr>
              <w:t>Methods for fire tests on building materials and structures – Part 1: Combustibility test for materials</w:t>
            </w:r>
          </w:p>
        </w:tc>
        <w:tc>
          <w:tcPr>
            <w:tcW w:w="2948" w:type="dxa"/>
            <w:tcBorders>
              <w:top w:val="nil"/>
              <w:bottom w:val="dotted" w:sz="4" w:space="0" w:color="auto"/>
            </w:tcBorders>
            <w:shd w:val="clear" w:color="auto" w:fill="F2F2F2" w:themeFill="background1" w:themeFillShade="F2"/>
          </w:tcPr>
          <w:p w14:paraId="7CF2D2D0" w14:textId="77777777" w:rsidR="00D63EE8"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1055699172"/>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1109389445"/>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r w:rsidR="00D63EE8" w:rsidRPr="00B44116" w14:paraId="0C8CEB64"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420CAC9" w14:textId="5AFE3E2F" w:rsidR="00D63EE8" w:rsidRPr="00B44116" w:rsidRDefault="00AE520E" w:rsidP="001E1FAA">
            <w:pPr>
              <w:pStyle w:val="NumberedParagraphLevel2"/>
              <w:numPr>
                <w:ilvl w:val="0"/>
                <w:numId w:val="0"/>
              </w:numPr>
              <w:tabs>
                <w:tab w:val="left" w:pos="8520"/>
                <w:tab w:val="left" w:pos="10243"/>
                <w:tab w:val="left" w:pos="11235"/>
              </w:tabs>
              <w:rPr>
                <w:rFonts w:eastAsia="MS Gothic" w:cstheme="minorHAnsi"/>
              </w:rPr>
            </w:pPr>
            <w:r w:rsidRPr="00AE520E">
              <w:rPr>
                <w:rFonts w:eastAsia="MS Gothic" w:cstheme="minorHAnsi"/>
                <w:b/>
                <w:bCs/>
              </w:rPr>
              <w:t xml:space="preserve">AS 1530.1:1994 </w:t>
            </w:r>
            <w:r w:rsidRPr="00A1312F">
              <w:rPr>
                <w:rFonts w:eastAsia="MS Gothic" w:cstheme="minorHAnsi"/>
              </w:rPr>
              <w:t>Methods for fire tests on building materials, components and structures – Part 1: Combustibility test for materials (R2016)</w:t>
            </w:r>
          </w:p>
        </w:tc>
        <w:tc>
          <w:tcPr>
            <w:tcW w:w="2948" w:type="dxa"/>
            <w:tcBorders>
              <w:top w:val="dotted" w:sz="4" w:space="0" w:color="auto"/>
              <w:bottom w:val="dotted" w:sz="4" w:space="0" w:color="auto"/>
            </w:tcBorders>
            <w:shd w:val="clear" w:color="auto" w:fill="F2F2F2" w:themeFill="background1" w:themeFillShade="F2"/>
          </w:tcPr>
          <w:p w14:paraId="49102CA1" w14:textId="77777777" w:rsidR="00D63EE8"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2047323679"/>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739988531"/>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r w:rsidR="00D63EE8" w:rsidRPr="00B44116" w14:paraId="4B15EDA3"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52F1912" w14:textId="4344CB09" w:rsidR="00D63EE8" w:rsidRPr="00485C23" w:rsidRDefault="00AE520E" w:rsidP="001E1FAA">
            <w:pPr>
              <w:pStyle w:val="NumberedParagraphLevel2"/>
              <w:numPr>
                <w:ilvl w:val="0"/>
                <w:numId w:val="0"/>
              </w:numPr>
              <w:tabs>
                <w:tab w:val="left" w:pos="8520"/>
                <w:tab w:val="left" w:pos="10243"/>
                <w:tab w:val="left" w:pos="11235"/>
              </w:tabs>
              <w:rPr>
                <w:rFonts w:eastAsia="MS Gothic" w:cstheme="minorHAnsi"/>
              </w:rPr>
            </w:pPr>
            <w:r w:rsidRPr="00AE520E">
              <w:rPr>
                <w:rFonts w:eastAsia="MS Gothic" w:cstheme="minorHAnsi"/>
                <w:b/>
                <w:bCs/>
              </w:rPr>
              <w:t xml:space="preserve">BS EN 13501-1:2018 </w:t>
            </w:r>
            <w:r w:rsidRPr="00A1312F">
              <w:rPr>
                <w:rFonts w:eastAsia="MS Gothic" w:cstheme="minorHAnsi"/>
              </w:rPr>
              <w:t>Fire classification of construction products and building elements – Part 1: Classification using test data from reaction to fire tests</w:t>
            </w:r>
          </w:p>
        </w:tc>
        <w:tc>
          <w:tcPr>
            <w:tcW w:w="2948" w:type="dxa"/>
            <w:tcBorders>
              <w:top w:val="dotted" w:sz="4" w:space="0" w:color="auto"/>
              <w:bottom w:val="dotted" w:sz="4" w:space="0" w:color="auto"/>
            </w:tcBorders>
            <w:shd w:val="clear" w:color="auto" w:fill="F2F2F2" w:themeFill="background1" w:themeFillShade="F2"/>
          </w:tcPr>
          <w:p w14:paraId="4AE194CA" w14:textId="77777777" w:rsidR="00D63EE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2108227075"/>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780379735"/>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r w:rsidR="00D63EE8" w:rsidRPr="00B44116" w14:paraId="2589BFE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234A6168" w14:textId="0928147B" w:rsidR="00D63EE8" w:rsidRPr="00485C23" w:rsidRDefault="00AE520E" w:rsidP="001E1FAA">
            <w:pPr>
              <w:pStyle w:val="NumberedParagraphLevel2"/>
              <w:numPr>
                <w:ilvl w:val="0"/>
                <w:numId w:val="0"/>
              </w:numPr>
              <w:tabs>
                <w:tab w:val="left" w:pos="8520"/>
                <w:tab w:val="left" w:pos="10243"/>
                <w:tab w:val="left" w:pos="11235"/>
              </w:tabs>
              <w:rPr>
                <w:rFonts w:eastAsia="MS Gothic" w:cstheme="minorHAnsi"/>
              </w:rPr>
            </w:pPr>
            <w:r w:rsidRPr="00AE520E">
              <w:rPr>
                <w:rFonts w:eastAsia="MS Gothic" w:cstheme="minorHAnsi"/>
                <w:b/>
                <w:bCs/>
              </w:rPr>
              <w:t xml:space="preserve">ISO 1182:2020 </w:t>
            </w:r>
            <w:r w:rsidRPr="00A1312F">
              <w:rPr>
                <w:rFonts w:eastAsia="MS Gothic" w:cstheme="minorHAnsi"/>
              </w:rPr>
              <w:t>Reaction to fire tests for products – Non-combustibility test</w:t>
            </w:r>
          </w:p>
        </w:tc>
        <w:tc>
          <w:tcPr>
            <w:tcW w:w="2948" w:type="dxa"/>
            <w:tcBorders>
              <w:top w:val="dotted" w:sz="4" w:space="0" w:color="auto"/>
              <w:bottom w:val="dotted" w:sz="4" w:space="0" w:color="auto"/>
            </w:tcBorders>
            <w:shd w:val="clear" w:color="auto" w:fill="F2F2F2" w:themeFill="background1" w:themeFillShade="F2"/>
          </w:tcPr>
          <w:p w14:paraId="7787886D" w14:textId="77777777" w:rsidR="00D63EE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963417527"/>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1072579886"/>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r w:rsidR="00D63EE8" w:rsidRPr="00B44116" w14:paraId="04BC482D"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3093AF99" w14:textId="220A66D8" w:rsidR="00D63EE8" w:rsidRPr="004521F5" w:rsidRDefault="00AE520E" w:rsidP="001E1FAA">
            <w:pPr>
              <w:pStyle w:val="NumberedParagraphLevel2"/>
              <w:numPr>
                <w:ilvl w:val="0"/>
                <w:numId w:val="0"/>
              </w:numPr>
              <w:tabs>
                <w:tab w:val="left" w:pos="8520"/>
                <w:tab w:val="left" w:pos="10243"/>
                <w:tab w:val="left" w:pos="11235"/>
              </w:tabs>
              <w:rPr>
                <w:rFonts w:eastAsia="MS Gothic" w:cstheme="minorHAnsi"/>
                <w:b/>
                <w:bCs/>
              </w:rPr>
            </w:pPr>
            <w:r w:rsidRPr="00AE520E">
              <w:rPr>
                <w:rFonts w:eastAsia="MS Gothic" w:cstheme="minorHAnsi"/>
                <w:b/>
                <w:bCs/>
              </w:rPr>
              <w:t xml:space="preserve">BS EN ISO 1182:2020 </w:t>
            </w:r>
            <w:r w:rsidRPr="00A1312F">
              <w:rPr>
                <w:rFonts w:eastAsia="MS Gothic" w:cstheme="minorHAnsi"/>
              </w:rPr>
              <w:t>Reaction to fire tests for products – Non-combustibility test</w:t>
            </w:r>
          </w:p>
        </w:tc>
        <w:tc>
          <w:tcPr>
            <w:tcW w:w="2948" w:type="dxa"/>
            <w:tcBorders>
              <w:top w:val="dotted" w:sz="4" w:space="0" w:color="auto"/>
              <w:bottom w:val="dotted" w:sz="4" w:space="0" w:color="auto"/>
            </w:tcBorders>
            <w:shd w:val="clear" w:color="auto" w:fill="F2F2F2" w:themeFill="background1" w:themeFillShade="F2"/>
          </w:tcPr>
          <w:p w14:paraId="2CC460A4" w14:textId="77777777" w:rsidR="00D63EE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728949973"/>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2129076603"/>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r w:rsidR="00D63EE8" w:rsidRPr="00B44116" w14:paraId="76A9687E"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6299C98" w14:textId="6AB2A662" w:rsidR="00D63EE8" w:rsidRPr="00485C23" w:rsidRDefault="00AE520E" w:rsidP="001E1FAA">
            <w:pPr>
              <w:pStyle w:val="NumberedParagraphLevel2"/>
              <w:numPr>
                <w:ilvl w:val="0"/>
                <w:numId w:val="0"/>
              </w:numPr>
              <w:tabs>
                <w:tab w:val="left" w:pos="8520"/>
                <w:tab w:val="left" w:pos="10243"/>
                <w:tab w:val="left" w:pos="11235"/>
              </w:tabs>
              <w:rPr>
                <w:rFonts w:eastAsia="MS Gothic" w:cstheme="minorHAnsi"/>
              </w:rPr>
            </w:pPr>
            <w:r w:rsidRPr="00AE520E">
              <w:rPr>
                <w:rFonts w:eastAsia="MS Gothic" w:cstheme="minorHAnsi"/>
                <w:b/>
                <w:bCs/>
              </w:rPr>
              <w:t xml:space="preserve">ISO 1182:2010 </w:t>
            </w:r>
            <w:r w:rsidRPr="00A1312F">
              <w:rPr>
                <w:rFonts w:eastAsia="MS Gothic" w:cstheme="minorHAnsi"/>
              </w:rPr>
              <w:t>Reaction to fire tests for products – Non-combustibility test</w:t>
            </w:r>
          </w:p>
        </w:tc>
        <w:tc>
          <w:tcPr>
            <w:tcW w:w="2948" w:type="dxa"/>
            <w:tcBorders>
              <w:top w:val="dotted" w:sz="4" w:space="0" w:color="auto"/>
              <w:bottom w:val="dotted" w:sz="4" w:space="0" w:color="auto"/>
            </w:tcBorders>
            <w:shd w:val="clear" w:color="auto" w:fill="F2F2F2" w:themeFill="background1" w:themeFillShade="F2"/>
          </w:tcPr>
          <w:p w14:paraId="4569608A" w14:textId="77777777" w:rsidR="00D63EE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73547840"/>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622924134"/>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r w:rsidR="00D63EE8" w:rsidRPr="00B44116" w14:paraId="760ADCC0"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C1AAC39" w14:textId="7406B51E" w:rsidR="00D63EE8" w:rsidRPr="007E1343" w:rsidRDefault="00A1312F" w:rsidP="001E1FAA">
            <w:pPr>
              <w:pStyle w:val="NumberedParagraphLevel2"/>
              <w:numPr>
                <w:ilvl w:val="0"/>
                <w:numId w:val="0"/>
              </w:numPr>
              <w:tabs>
                <w:tab w:val="left" w:pos="8520"/>
                <w:tab w:val="left" w:pos="10243"/>
                <w:tab w:val="left" w:pos="11235"/>
              </w:tabs>
              <w:rPr>
                <w:rFonts w:eastAsia="MS Gothic" w:cstheme="minorHAnsi"/>
              </w:rPr>
            </w:pPr>
            <w:r w:rsidRPr="00A1312F">
              <w:rPr>
                <w:rFonts w:eastAsia="MS Gothic" w:cstheme="minorHAnsi"/>
                <w:b/>
                <w:bCs/>
              </w:rPr>
              <w:t xml:space="preserve">ISO 9239-1:2010 </w:t>
            </w:r>
            <w:r w:rsidRPr="00A1312F">
              <w:rPr>
                <w:rFonts w:eastAsia="MS Gothic" w:cstheme="minorHAnsi"/>
              </w:rPr>
              <w:t>Reaction to fire tests for flooring – Part 1: Determination of the burning behaviour using a radiant heat source</w:t>
            </w:r>
          </w:p>
        </w:tc>
        <w:tc>
          <w:tcPr>
            <w:tcW w:w="2948" w:type="dxa"/>
            <w:tcBorders>
              <w:top w:val="dotted" w:sz="4" w:space="0" w:color="auto"/>
              <w:bottom w:val="dotted" w:sz="4" w:space="0" w:color="auto"/>
            </w:tcBorders>
            <w:shd w:val="clear" w:color="auto" w:fill="F2F2F2" w:themeFill="background1" w:themeFillShade="F2"/>
          </w:tcPr>
          <w:p w14:paraId="064DE9B1" w14:textId="77777777" w:rsidR="00D63EE8"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426349769"/>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Yes </w:t>
            </w:r>
            <w:r w:rsidR="00D63EE8">
              <w:rPr>
                <w:rFonts w:cstheme="minorHAnsi"/>
              </w:rPr>
              <w:tab/>
            </w:r>
            <w:sdt>
              <w:sdtPr>
                <w:rPr>
                  <w:rFonts w:ascii="MS Gothic" w:eastAsia="MS Gothic" w:hAnsi="MS Gothic"/>
                </w:rPr>
                <w:id w:val="2068916726"/>
                <w14:checkbox>
                  <w14:checked w14:val="0"/>
                  <w14:checkedState w14:val="2612" w14:font="MS Gothic"/>
                  <w14:uncheckedState w14:val="2610" w14:font="MS Gothic"/>
                </w14:checkbox>
              </w:sdtPr>
              <w:sdtEndPr/>
              <w:sdtContent>
                <w:r w:rsidR="00D63EE8">
                  <w:rPr>
                    <w:rFonts w:ascii="MS Gothic" w:eastAsia="MS Gothic" w:hAnsi="MS Gothic" w:hint="eastAsia"/>
                  </w:rPr>
                  <w:t>☐</w:t>
                </w:r>
              </w:sdtContent>
            </w:sdt>
            <w:r w:rsidR="00D63EE8" w:rsidRPr="00B44116">
              <w:rPr>
                <w:rFonts w:cstheme="minorHAnsi"/>
              </w:rPr>
              <w:t xml:space="preserve"> </w:t>
            </w:r>
            <w:r w:rsidR="00D63EE8" w:rsidRPr="00B44116">
              <w:rPr>
                <w:rFonts w:cstheme="minorHAnsi"/>
                <w:szCs w:val="20"/>
              </w:rPr>
              <w:t>No</w:t>
            </w:r>
          </w:p>
        </w:tc>
      </w:tr>
      <w:tr w:rsidR="00A1312F" w:rsidRPr="00B44116" w14:paraId="0D50542B"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CF6F0A8" w14:textId="20CDACD1" w:rsidR="00A1312F" w:rsidRPr="00A1312F" w:rsidRDefault="00A1312F" w:rsidP="001E1FAA">
            <w:pPr>
              <w:pStyle w:val="NumberedParagraphLevel2"/>
              <w:numPr>
                <w:ilvl w:val="0"/>
                <w:numId w:val="0"/>
              </w:numPr>
              <w:tabs>
                <w:tab w:val="left" w:pos="8520"/>
                <w:tab w:val="left" w:pos="10243"/>
                <w:tab w:val="left" w:pos="11235"/>
              </w:tabs>
              <w:rPr>
                <w:rFonts w:eastAsia="MS Gothic" w:cstheme="minorHAnsi"/>
                <w:b/>
                <w:bCs/>
              </w:rPr>
            </w:pPr>
            <w:r w:rsidRPr="00A1312F">
              <w:rPr>
                <w:rFonts w:eastAsia="MS Gothic" w:cstheme="minorHAnsi"/>
                <w:b/>
                <w:bCs/>
              </w:rPr>
              <w:t xml:space="preserve">AS 1530.2:1993 </w:t>
            </w:r>
            <w:r w:rsidRPr="00A1312F">
              <w:rPr>
                <w:rFonts w:eastAsia="MS Gothic" w:cstheme="minorHAnsi"/>
              </w:rPr>
              <w:t>Methods for fire tests on building materials and structures – Part 2: Test for flammability of materials (R2016)</w:t>
            </w:r>
          </w:p>
        </w:tc>
        <w:tc>
          <w:tcPr>
            <w:tcW w:w="2948" w:type="dxa"/>
            <w:tcBorders>
              <w:top w:val="dotted" w:sz="4" w:space="0" w:color="auto"/>
              <w:bottom w:val="dotted" w:sz="4" w:space="0" w:color="auto"/>
            </w:tcBorders>
            <w:shd w:val="clear" w:color="auto" w:fill="F2F2F2" w:themeFill="background1" w:themeFillShade="F2"/>
          </w:tcPr>
          <w:p w14:paraId="587B4D46" w14:textId="210B7E1E" w:rsidR="00A131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578517814"/>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Yes </w:t>
            </w:r>
            <w:r w:rsidR="00A1312F">
              <w:rPr>
                <w:rFonts w:cstheme="minorHAnsi"/>
              </w:rPr>
              <w:tab/>
            </w:r>
            <w:sdt>
              <w:sdtPr>
                <w:rPr>
                  <w:rFonts w:ascii="MS Gothic" w:eastAsia="MS Gothic" w:hAnsi="MS Gothic"/>
                </w:rPr>
                <w:id w:val="967246731"/>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w:t>
            </w:r>
            <w:r w:rsidR="00A1312F" w:rsidRPr="00B44116">
              <w:rPr>
                <w:rFonts w:cstheme="minorHAnsi"/>
                <w:szCs w:val="20"/>
              </w:rPr>
              <w:t>No</w:t>
            </w:r>
          </w:p>
        </w:tc>
      </w:tr>
    </w:tbl>
    <w:p w14:paraId="5C01AE74" w14:textId="77777777" w:rsidR="004954DA" w:rsidRDefault="004954DA" w:rsidP="002F3CFA">
      <w:pPr>
        <w:pStyle w:val="BodyText"/>
        <w:numPr>
          <w:ilvl w:val="0"/>
          <w:numId w:val="10"/>
        </w:numPr>
        <w:suppressAutoHyphens w:val="0"/>
        <w:autoSpaceDE/>
        <w:autoSpaceDN/>
        <w:adjustRightInd/>
        <w:spacing w:before="120" w:line="276" w:lineRule="auto"/>
        <w:ind w:left="426"/>
        <w:textAlignment w:val="auto"/>
        <w:rPr>
          <w:rFonts w:eastAsia="Calibri"/>
          <w:sz w:val="22"/>
        </w:rPr>
      </w:pPr>
      <w:r w:rsidRPr="00206D56">
        <w:rPr>
          <w:rFonts w:asciiTheme="minorHAnsi" w:eastAsia="MS Gothic" w:hAnsiTheme="minorHAnsi" w:cstheme="minorHAnsi"/>
          <w:sz w:val="22"/>
        </w:rPr>
        <w:t xml:space="preserve">If you </w:t>
      </w:r>
      <w:r w:rsidRPr="00D65683">
        <w:rPr>
          <w:rFonts w:asciiTheme="minorHAnsi" w:eastAsia="MS Gothic" w:hAnsiTheme="minorHAnsi" w:cstheme="minorHAnsi"/>
          <w:b/>
          <w:bCs/>
          <w:sz w:val="22"/>
        </w:rPr>
        <w:t xml:space="preserve">do not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Pr>
          <w:rFonts w:asciiTheme="minorHAnsi" w:eastAsia="MS Gothic" w:hAnsiTheme="minorHAnsi" w:cstheme="minorHAnsi"/>
          <w:sz w:val="22"/>
        </w:rPr>
        <w:t>s</w:t>
      </w:r>
      <w:r w:rsidRPr="00206D56">
        <w:rPr>
          <w:rFonts w:asciiTheme="minorHAnsi" w:eastAsia="MS Gothic" w:hAnsiTheme="minorHAnsi" w:cstheme="minorHAnsi"/>
          <w:sz w:val="22"/>
        </w:rPr>
        <w:t xml:space="preserve">, please explain </w:t>
      </w:r>
      <w:r>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D63EE8" w14:paraId="3B6A77E2" w14:textId="77777777" w:rsidTr="001E1FAA">
        <w:trPr>
          <w:trHeight w:val="1417"/>
        </w:trPr>
        <w:tc>
          <w:tcPr>
            <w:tcW w:w="14175" w:type="dxa"/>
            <w:shd w:val="clear" w:color="auto" w:fill="F2F2F2" w:themeFill="background1" w:themeFillShade="F2"/>
          </w:tcPr>
          <w:p w14:paraId="02E23727" w14:textId="77777777" w:rsidR="00D63EE8" w:rsidRPr="008261C8" w:rsidRDefault="00D63EE8" w:rsidP="001E1FAA">
            <w:pPr>
              <w:pStyle w:val="BodyText"/>
              <w:suppressAutoHyphens w:val="0"/>
              <w:autoSpaceDE/>
              <w:autoSpaceDN/>
              <w:adjustRightInd/>
              <w:spacing w:before="0" w:after="120" w:line="276" w:lineRule="auto"/>
              <w:textAlignment w:val="auto"/>
              <w:rPr>
                <w:rFonts w:eastAsia="Calibri"/>
                <w:sz w:val="22"/>
              </w:rPr>
            </w:pPr>
          </w:p>
        </w:tc>
      </w:tr>
    </w:tbl>
    <w:p w14:paraId="79C48F73" w14:textId="77777777" w:rsidR="00523E4E" w:rsidRPr="00523E4E" w:rsidRDefault="00523E4E" w:rsidP="00523E4E">
      <w:pPr>
        <w:pStyle w:val="BodyText"/>
        <w:suppressAutoHyphens w:val="0"/>
        <w:autoSpaceDE/>
        <w:autoSpaceDN/>
        <w:adjustRightInd/>
        <w:spacing w:before="120" w:line="276" w:lineRule="auto"/>
        <w:ind w:left="720"/>
        <w:textAlignment w:val="auto"/>
        <w:rPr>
          <w:rFonts w:asciiTheme="minorHAnsi" w:eastAsia="MS Gothic" w:hAnsiTheme="minorHAnsi" w:cstheme="minorHAnsi"/>
          <w:sz w:val="22"/>
        </w:rPr>
      </w:pPr>
      <w:r w:rsidRPr="00523E4E">
        <w:rPr>
          <w:rFonts w:eastAsia="MS Gothic" w:cstheme="minorHAnsi"/>
          <w:sz w:val="22"/>
        </w:rPr>
        <w:br w:type="page"/>
      </w:r>
    </w:p>
    <w:p w14:paraId="7E85F317" w14:textId="4551B9E1" w:rsidR="00D63EE8" w:rsidRPr="00915992" w:rsidRDefault="00D63EE8"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915992">
        <w:rPr>
          <w:rFonts w:asciiTheme="minorHAnsi" w:eastAsia="MS Gothic" w:hAnsiTheme="minorHAnsi" w:cstheme="minorHAnsi"/>
          <w:sz w:val="22"/>
        </w:rPr>
        <w:lastRenderedPageBreak/>
        <w:t xml:space="preserve">Are there other standards </w:t>
      </w:r>
      <w:r w:rsidR="008A5655">
        <w:rPr>
          <w:rFonts w:asciiTheme="minorHAnsi" w:eastAsia="MS Gothic" w:hAnsiTheme="minorHAnsi" w:cstheme="minorHAnsi"/>
          <w:sz w:val="22"/>
        </w:rPr>
        <w:t xml:space="preserve">or reference documents </w:t>
      </w:r>
      <w:r w:rsidRPr="00915992">
        <w:rPr>
          <w:rFonts w:asciiTheme="minorHAnsi" w:eastAsia="MS Gothic" w:hAnsiTheme="minorHAnsi" w:cstheme="minorHAnsi"/>
          <w:sz w:val="22"/>
        </w:rPr>
        <w:t>that should be cited in this section of the Building Product Specifications? 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D63EE8" w14:paraId="4246BF18" w14:textId="77777777" w:rsidTr="001E1FAA">
        <w:trPr>
          <w:trHeight w:val="567"/>
        </w:trPr>
        <w:tc>
          <w:tcPr>
            <w:tcW w:w="3397" w:type="dxa"/>
            <w:shd w:val="clear" w:color="auto" w:fill="auto"/>
          </w:tcPr>
          <w:p w14:paraId="73CBAFF7" w14:textId="77777777" w:rsidR="00D63EE8" w:rsidRPr="008261C8" w:rsidRDefault="00D63EE8"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682A853F" w14:textId="77777777" w:rsidR="00D63EE8" w:rsidRPr="008261C8" w:rsidRDefault="00D63EE8" w:rsidP="001E1FAA">
            <w:pPr>
              <w:pStyle w:val="BodyText"/>
              <w:suppressAutoHyphens w:val="0"/>
              <w:autoSpaceDE/>
              <w:autoSpaceDN/>
              <w:adjustRightInd/>
              <w:spacing w:before="0" w:after="120" w:line="276" w:lineRule="auto"/>
              <w:textAlignment w:val="auto"/>
              <w:rPr>
                <w:rFonts w:eastAsia="Calibri"/>
                <w:sz w:val="22"/>
              </w:rPr>
            </w:pPr>
          </w:p>
        </w:tc>
      </w:tr>
      <w:tr w:rsidR="00D63EE8" w14:paraId="216E5DB8" w14:textId="77777777" w:rsidTr="001E1FAA">
        <w:trPr>
          <w:trHeight w:val="1701"/>
        </w:trPr>
        <w:tc>
          <w:tcPr>
            <w:tcW w:w="3397" w:type="dxa"/>
            <w:shd w:val="clear" w:color="auto" w:fill="auto"/>
          </w:tcPr>
          <w:p w14:paraId="2F1DC334" w14:textId="6B54B93D" w:rsidR="00D63EE8" w:rsidRDefault="00D63EE8"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23D6604F" w14:textId="77777777" w:rsidR="00D63EE8" w:rsidRPr="003939E6" w:rsidRDefault="00D63EE8"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723975F0" w14:textId="77777777" w:rsidR="00D63EE8" w:rsidRDefault="00D63EE8" w:rsidP="001E1FAA">
            <w:pPr>
              <w:pStyle w:val="BodyText"/>
              <w:suppressAutoHyphens w:val="0"/>
              <w:autoSpaceDE/>
              <w:autoSpaceDN/>
              <w:adjustRightInd/>
              <w:spacing w:before="0" w:after="120" w:line="276" w:lineRule="auto"/>
              <w:textAlignment w:val="auto"/>
              <w:rPr>
                <w:rFonts w:eastAsia="Calibri"/>
                <w:sz w:val="22"/>
              </w:rPr>
            </w:pPr>
          </w:p>
        </w:tc>
      </w:tr>
    </w:tbl>
    <w:p w14:paraId="499B7BE8" w14:textId="3FE66EB3" w:rsidR="00A1312F" w:rsidRDefault="00A1312F" w:rsidP="00206D56">
      <w:pPr>
        <w:pStyle w:val="BodyText"/>
        <w:suppressAutoHyphens w:val="0"/>
        <w:autoSpaceDE/>
        <w:autoSpaceDN/>
        <w:adjustRightInd/>
        <w:spacing w:before="0" w:after="120" w:line="276" w:lineRule="auto"/>
        <w:textAlignment w:val="auto"/>
        <w:rPr>
          <w:rFonts w:eastAsia="Calibri"/>
          <w:sz w:val="22"/>
        </w:rPr>
      </w:pPr>
    </w:p>
    <w:p w14:paraId="063190AA" w14:textId="77777777" w:rsidR="00A1312F" w:rsidRDefault="00A1312F">
      <w:pPr>
        <w:spacing w:before="0" w:after="200" w:line="276" w:lineRule="auto"/>
        <w:rPr>
          <w:rFonts w:ascii="Calibri" w:eastAsia="Calibri" w:hAnsi="Calibri" w:cs="Calibri"/>
          <w:color w:val="000000"/>
          <w:sz w:val="22"/>
          <w:lang w:val="en-US"/>
        </w:rPr>
      </w:pPr>
      <w:r>
        <w:rPr>
          <w:rFonts w:eastAsia="Calibri"/>
          <w:sz w:val="22"/>
        </w:rPr>
        <w:br w:type="page"/>
      </w:r>
    </w:p>
    <w:p w14:paraId="0AF79673" w14:textId="063ACA34" w:rsidR="00A1312F" w:rsidRDefault="00A1312F" w:rsidP="00A1312F">
      <w:pPr>
        <w:pStyle w:val="NumberedParagraphLevel2"/>
        <w:numPr>
          <w:ilvl w:val="0"/>
          <w:numId w:val="0"/>
        </w:numPr>
        <w:spacing w:line="240" w:lineRule="auto"/>
        <w:rPr>
          <w:b/>
          <w:sz w:val="28"/>
        </w:rPr>
      </w:pPr>
      <w:r>
        <w:rPr>
          <w:b/>
          <w:sz w:val="28"/>
        </w:rPr>
        <w:lastRenderedPageBreak/>
        <w:t>Section 7.2 Fire resistance</w:t>
      </w:r>
      <w:r w:rsidR="00C17925">
        <w:rPr>
          <w:b/>
          <w:sz w:val="28"/>
        </w:rPr>
        <w:t xml:space="preserve"> </w:t>
      </w:r>
      <w:r w:rsidR="00C17925">
        <w:rPr>
          <w:bCs/>
          <w:sz w:val="20"/>
          <w:szCs w:val="16"/>
        </w:rPr>
        <w:t>(</w:t>
      </w:r>
      <w:r w:rsidR="00C17925" w:rsidRPr="00C17925">
        <w:rPr>
          <w:bCs/>
          <w:sz w:val="20"/>
          <w:szCs w:val="16"/>
        </w:rPr>
        <w:t xml:space="preserve">please </w:t>
      </w:r>
      <w:r w:rsidR="00C17925">
        <w:rPr>
          <w:bCs/>
          <w:sz w:val="20"/>
          <w:szCs w:val="16"/>
        </w:rPr>
        <w:t>go</w:t>
      </w:r>
      <w:r w:rsidR="00C17925" w:rsidRPr="00C17925">
        <w:rPr>
          <w:bCs/>
          <w:sz w:val="20"/>
          <w:szCs w:val="16"/>
        </w:rPr>
        <w:t xml:space="preserve"> to the next section if you do not have feedback on this</w:t>
      </w:r>
      <w:r w:rsidR="00C17925">
        <w:rPr>
          <w:bCs/>
          <w:sz w:val="20"/>
          <w:szCs w:val="16"/>
        </w:rPr>
        <w:t>)</w:t>
      </w:r>
    </w:p>
    <w:p w14:paraId="57537A97" w14:textId="77777777" w:rsidR="00A1312F" w:rsidRPr="00270691" w:rsidRDefault="00A1312F" w:rsidP="002F3CFA">
      <w:pPr>
        <w:pStyle w:val="NumberedParagraphLevel2"/>
        <w:numPr>
          <w:ilvl w:val="0"/>
          <w:numId w:val="10"/>
        </w:numPr>
        <w:spacing w:after="120" w:line="240" w:lineRule="auto"/>
        <w:ind w:left="426"/>
        <w:rPr>
          <w:rFonts w:eastAsia="Calibri"/>
        </w:rPr>
      </w:pPr>
      <w:r w:rsidRPr="0015131C">
        <w:rPr>
          <w:rFonts w:eastAsia="Calibri"/>
        </w:rPr>
        <w:t>Do you support the citation of the following references in the Building Product Specifications</w:t>
      </w:r>
      <w:r>
        <w:rPr>
          <w:rFonts w:eastAsia="Calibri"/>
        </w:rPr>
        <w:t>?</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A1312F" w:rsidRPr="00B44116" w14:paraId="1BCBE9F7" w14:textId="77777777" w:rsidTr="001E1FAA">
        <w:trPr>
          <w:trHeight w:val="340"/>
        </w:trPr>
        <w:tc>
          <w:tcPr>
            <w:tcW w:w="11225" w:type="dxa"/>
            <w:tcBorders>
              <w:top w:val="nil"/>
              <w:bottom w:val="dotted" w:sz="4" w:space="0" w:color="auto"/>
            </w:tcBorders>
            <w:shd w:val="clear" w:color="auto" w:fill="F2F2F2" w:themeFill="background1" w:themeFillShade="F2"/>
          </w:tcPr>
          <w:p w14:paraId="3892D144" w14:textId="06D8BB22" w:rsidR="00A1312F" w:rsidRPr="00786761" w:rsidRDefault="00A1312F" w:rsidP="001E1FAA">
            <w:pPr>
              <w:pStyle w:val="NumberedParagraphLevel2"/>
              <w:numPr>
                <w:ilvl w:val="0"/>
                <w:numId w:val="0"/>
              </w:numPr>
              <w:tabs>
                <w:tab w:val="left" w:pos="8520"/>
                <w:tab w:val="left" w:pos="10243"/>
                <w:tab w:val="left" w:pos="11235"/>
              </w:tabs>
              <w:rPr>
                <w:rFonts w:eastAsia="MS Gothic" w:cstheme="minorHAnsi"/>
              </w:rPr>
            </w:pPr>
            <w:r w:rsidRPr="00A1312F">
              <w:rPr>
                <w:rFonts w:eastAsia="MS Gothic" w:cstheme="minorHAnsi"/>
                <w:b/>
                <w:bCs/>
              </w:rPr>
              <w:t xml:space="preserve">AS 1530.4:2014 </w:t>
            </w:r>
            <w:r w:rsidRPr="00A1312F">
              <w:rPr>
                <w:rFonts w:eastAsia="MS Gothic" w:cstheme="minorHAnsi"/>
              </w:rPr>
              <w:t>Methods for fire tests on building materials, components and structures – Part 4: Fire-resistance tests of elements of construction</w:t>
            </w:r>
          </w:p>
        </w:tc>
        <w:tc>
          <w:tcPr>
            <w:tcW w:w="2948" w:type="dxa"/>
            <w:tcBorders>
              <w:top w:val="nil"/>
              <w:bottom w:val="dotted" w:sz="4" w:space="0" w:color="auto"/>
            </w:tcBorders>
            <w:shd w:val="clear" w:color="auto" w:fill="F2F2F2" w:themeFill="background1" w:themeFillShade="F2"/>
          </w:tcPr>
          <w:p w14:paraId="7372F272" w14:textId="77777777" w:rsidR="00A1312F"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1829636525"/>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Yes </w:t>
            </w:r>
            <w:r w:rsidR="00A1312F">
              <w:rPr>
                <w:rFonts w:cstheme="minorHAnsi"/>
              </w:rPr>
              <w:tab/>
            </w:r>
            <w:sdt>
              <w:sdtPr>
                <w:rPr>
                  <w:rFonts w:ascii="MS Gothic" w:eastAsia="MS Gothic" w:hAnsi="MS Gothic"/>
                </w:rPr>
                <w:id w:val="2144923369"/>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w:t>
            </w:r>
            <w:r w:rsidR="00A1312F" w:rsidRPr="00B44116">
              <w:rPr>
                <w:rFonts w:cstheme="minorHAnsi"/>
                <w:szCs w:val="20"/>
              </w:rPr>
              <w:t>No</w:t>
            </w:r>
          </w:p>
        </w:tc>
      </w:tr>
      <w:tr w:rsidR="00A1312F" w:rsidRPr="00B44116" w14:paraId="7B7CF304"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78DB6798" w14:textId="58401A13" w:rsidR="00A1312F" w:rsidRPr="00B44116" w:rsidRDefault="00A1312F" w:rsidP="001E1FAA">
            <w:pPr>
              <w:pStyle w:val="NumberedParagraphLevel2"/>
              <w:numPr>
                <w:ilvl w:val="0"/>
                <w:numId w:val="0"/>
              </w:numPr>
              <w:tabs>
                <w:tab w:val="left" w:pos="8520"/>
                <w:tab w:val="left" w:pos="10243"/>
                <w:tab w:val="left" w:pos="11235"/>
              </w:tabs>
              <w:rPr>
                <w:rFonts w:eastAsia="MS Gothic" w:cstheme="minorHAnsi"/>
              </w:rPr>
            </w:pPr>
            <w:r w:rsidRPr="00A1312F">
              <w:rPr>
                <w:rFonts w:eastAsia="MS Gothic" w:cstheme="minorHAnsi"/>
                <w:b/>
                <w:bCs/>
              </w:rPr>
              <w:t xml:space="preserve">AS 1530.4:2005 </w:t>
            </w:r>
            <w:r w:rsidRPr="00A1312F">
              <w:rPr>
                <w:rFonts w:eastAsia="MS Gothic" w:cstheme="minorHAnsi"/>
              </w:rPr>
              <w:t>Methods for fire tests on building materials, components and structures – Part 4: Fire-resistance tests of elements of construction</w:t>
            </w:r>
          </w:p>
        </w:tc>
        <w:tc>
          <w:tcPr>
            <w:tcW w:w="2948" w:type="dxa"/>
            <w:tcBorders>
              <w:top w:val="dotted" w:sz="4" w:space="0" w:color="auto"/>
              <w:bottom w:val="dotted" w:sz="4" w:space="0" w:color="auto"/>
            </w:tcBorders>
            <w:shd w:val="clear" w:color="auto" w:fill="F2F2F2" w:themeFill="background1" w:themeFillShade="F2"/>
          </w:tcPr>
          <w:p w14:paraId="14221B45" w14:textId="77777777" w:rsidR="00A1312F"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914778297"/>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Yes </w:t>
            </w:r>
            <w:r w:rsidR="00A1312F">
              <w:rPr>
                <w:rFonts w:cstheme="minorHAnsi"/>
              </w:rPr>
              <w:tab/>
            </w:r>
            <w:sdt>
              <w:sdtPr>
                <w:rPr>
                  <w:rFonts w:ascii="MS Gothic" w:eastAsia="MS Gothic" w:hAnsi="MS Gothic"/>
                </w:rPr>
                <w:id w:val="-724826137"/>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w:t>
            </w:r>
            <w:r w:rsidR="00A1312F" w:rsidRPr="00B44116">
              <w:rPr>
                <w:rFonts w:cstheme="minorHAnsi"/>
                <w:szCs w:val="20"/>
              </w:rPr>
              <w:t>No</w:t>
            </w:r>
          </w:p>
        </w:tc>
      </w:tr>
      <w:tr w:rsidR="00A1312F" w:rsidRPr="00B44116" w14:paraId="7C8357FE"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383CF33" w14:textId="2C025F3D" w:rsidR="00A1312F" w:rsidRPr="00485C23" w:rsidRDefault="00A1312F" w:rsidP="001E1FAA">
            <w:pPr>
              <w:pStyle w:val="NumberedParagraphLevel2"/>
              <w:numPr>
                <w:ilvl w:val="0"/>
                <w:numId w:val="0"/>
              </w:numPr>
              <w:tabs>
                <w:tab w:val="left" w:pos="8520"/>
                <w:tab w:val="left" w:pos="10243"/>
                <w:tab w:val="left" w:pos="11235"/>
              </w:tabs>
              <w:rPr>
                <w:rFonts w:eastAsia="MS Gothic" w:cstheme="minorHAnsi"/>
              </w:rPr>
            </w:pPr>
            <w:r w:rsidRPr="00A1312F">
              <w:rPr>
                <w:rFonts w:eastAsia="MS Gothic" w:cstheme="minorHAnsi"/>
                <w:b/>
                <w:bCs/>
              </w:rPr>
              <w:t xml:space="preserve">NZS/BS 476.21:1987 </w:t>
            </w:r>
            <w:r w:rsidRPr="00A1312F">
              <w:rPr>
                <w:rFonts w:eastAsia="MS Gothic" w:cstheme="minorHAnsi"/>
              </w:rPr>
              <w:t>Fire tests on building materials and structures – Part 21: Methods for determination of the fire resistance of loadbearing elements of construction</w:t>
            </w:r>
          </w:p>
        </w:tc>
        <w:tc>
          <w:tcPr>
            <w:tcW w:w="2948" w:type="dxa"/>
            <w:tcBorders>
              <w:top w:val="dotted" w:sz="4" w:space="0" w:color="auto"/>
              <w:bottom w:val="dotted" w:sz="4" w:space="0" w:color="auto"/>
            </w:tcBorders>
            <w:shd w:val="clear" w:color="auto" w:fill="F2F2F2" w:themeFill="background1" w:themeFillShade="F2"/>
          </w:tcPr>
          <w:p w14:paraId="72B09CFC" w14:textId="77777777" w:rsidR="00A131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971549845"/>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Yes </w:t>
            </w:r>
            <w:r w:rsidR="00A1312F">
              <w:rPr>
                <w:rFonts w:cstheme="minorHAnsi"/>
              </w:rPr>
              <w:tab/>
            </w:r>
            <w:sdt>
              <w:sdtPr>
                <w:rPr>
                  <w:rFonts w:ascii="MS Gothic" w:eastAsia="MS Gothic" w:hAnsi="MS Gothic"/>
                </w:rPr>
                <w:id w:val="-1677638380"/>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w:t>
            </w:r>
            <w:r w:rsidR="00A1312F" w:rsidRPr="00B44116">
              <w:rPr>
                <w:rFonts w:cstheme="minorHAnsi"/>
                <w:szCs w:val="20"/>
              </w:rPr>
              <w:t>No</w:t>
            </w:r>
          </w:p>
        </w:tc>
      </w:tr>
      <w:tr w:rsidR="00A1312F" w:rsidRPr="00B44116" w14:paraId="565CCDB9"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5D3B391" w14:textId="5095D379" w:rsidR="00A1312F" w:rsidRPr="00485C23" w:rsidRDefault="00A1312F" w:rsidP="001E1FAA">
            <w:pPr>
              <w:pStyle w:val="NumberedParagraphLevel2"/>
              <w:numPr>
                <w:ilvl w:val="0"/>
                <w:numId w:val="0"/>
              </w:numPr>
              <w:tabs>
                <w:tab w:val="left" w:pos="8520"/>
                <w:tab w:val="left" w:pos="10243"/>
                <w:tab w:val="left" w:pos="11235"/>
              </w:tabs>
              <w:rPr>
                <w:rFonts w:eastAsia="MS Gothic" w:cstheme="minorHAnsi"/>
              </w:rPr>
            </w:pPr>
            <w:r w:rsidRPr="00A1312F">
              <w:rPr>
                <w:rFonts w:eastAsia="MS Gothic" w:cstheme="minorHAnsi"/>
                <w:b/>
                <w:bCs/>
              </w:rPr>
              <w:t xml:space="preserve">NZS/BS 476.22:1987 </w:t>
            </w:r>
            <w:r w:rsidRPr="00A1312F">
              <w:rPr>
                <w:rFonts w:eastAsia="MS Gothic" w:cstheme="minorHAnsi"/>
              </w:rPr>
              <w:t>Fire tests on building materials and structures – Part 22: Methods for determination of the fire resistance of non-loadbearing elements of construction</w:t>
            </w:r>
          </w:p>
        </w:tc>
        <w:tc>
          <w:tcPr>
            <w:tcW w:w="2948" w:type="dxa"/>
            <w:tcBorders>
              <w:top w:val="dotted" w:sz="4" w:space="0" w:color="auto"/>
              <w:bottom w:val="dotted" w:sz="4" w:space="0" w:color="auto"/>
            </w:tcBorders>
            <w:shd w:val="clear" w:color="auto" w:fill="F2F2F2" w:themeFill="background1" w:themeFillShade="F2"/>
          </w:tcPr>
          <w:p w14:paraId="359CAB1A" w14:textId="77777777" w:rsidR="00A131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442340386"/>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Yes </w:t>
            </w:r>
            <w:r w:rsidR="00A1312F">
              <w:rPr>
                <w:rFonts w:cstheme="minorHAnsi"/>
              </w:rPr>
              <w:tab/>
            </w:r>
            <w:sdt>
              <w:sdtPr>
                <w:rPr>
                  <w:rFonts w:ascii="MS Gothic" w:eastAsia="MS Gothic" w:hAnsi="MS Gothic"/>
                </w:rPr>
                <w:id w:val="-1666469401"/>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w:t>
            </w:r>
            <w:r w:rsidR="00A1312F" w:rsidRPr="00B44116">
              <w:rPr>
                <w:rFonts w:cstheme="minorHAnsi"/>
                <w:szCs w:val="20"/>
              </w:rPr>
              <w:t>No</w:t>
            </w:r>
          </w:p>
        </w:tc>
      </w:tr>
      <w:tr w:rsidR="00A1312F" w:rsidRPr="00B44116" w14:paraId="5CF05E37"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14D24C6" w14:textId="6B6A6D4E" w:rsidR="00A1312F" w:rsidRPr="004521F5" w:rsidRDefault="00A1312F" w:rsidP="001E1FAA">
            <w:pPr>
              <w:pStyle w:val="NumberedParagraphLevel2"/>
              <w:numPr>
                <w:ilvl w:val="0"/>
                <w:numId w:val="0"/>
              </w:numPr>
              <w:tabs>
                <w:tab w:val="left" w:pos="8520"/>
                <w:tab w:val="left" w:pos="10243"/>
                <w:tab w:val="left" w:pos="11235"/>
              </w:tabs>
              <w:rPr>
                <w:rFonts w:eastAsia="MS Gothic" w:cstheme="minorHAnsi"/>
                <w:b/>
                <w:bCs/>
              </w:rPr>
            </w:pPr>
            <w:r w:rsidRPr="00A1312F">
              <w:rPr>
                <w:rFonts w:eastAsia="MS Gothic" w:cstheme="minorHAnsi"/>
                <w:b/>
                <w:bCs/>
              </w:rPr>
              <w:t xml:space="preserve">AS 4072.1:2005 </w:t>
            </w:r>
            <w:r w:rsidRPr="00A1312F">
              <w:rPr>
                <w:rFonts w:eastAsia="MS Gothic" w:cstheme="minorHAnsi"/>
              </w:rPr>
              <w:t>Components for the protection of openings in fire- resistant separating elements – Part 1: Service penetrations and control joints Amendment 1 (R2016)</w:t>
            </w:r>
          </w:p>
        </w:tc>
        <w:tc>
          <w:tcPr>
            <w:tcW w:w="2948" w:type="dxa"/>
            <w:tcBorders>
              <w:top w:val="dotted" w:sz="4" w:space="0" w:color="auto"/>
              <w:bottom w:val="dotted" w:sz="4" w:space="0" w:color="auto"/>
            </w:tcBorders>
            <w:shd w:val="clear" w:color="auto" w:fill="F2F2F2" w:themeFill="background1" w:themeFillShade="F2"/>
          </w:tcPr>
          <w:p w14:paraId="47888F5B" w14:textId="77777777" w:rsidR="00A131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331872887"/>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Yes </w:t>
            </w:r>
            <w:r w:rsidR="00A1312F">
              <w:rPr>
                <w:rFonts w:cstheme="minorHAnsi"/>
              </w:rPr>
              <w:tab/>
            </w:r>
            <w:sdt>
              <w:sdtPr>
                <w:rPr>
                  <w:rFonts w:ascii="MS Gothic" w:eastAsia="MS Gothic" w:hAnsi="MS Gothic"/>
                </w:rPr>
                <w:id w:val="1814447567"/>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w:t>
            </w:r>
            <w:r w:rsidR="00A1312F" w:rsidRPr="00B44116">
              <w:rPr>
                <w:rFonts w:cstheme="minorHAnsi"/>
                <w:szCs w:val="20"/>
              </w:rPr>
              <w:t>No</w:t>
            </w:r>
          </w:p>
        </w:tc>
      </w:tr>
      <w:tr w:rsidR="00A1312F" w:rsidRPr="00B44116" w14:paraId="76832B3D"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C5B3AC0" w14:textId="0EAC72C7" w:rsidR="00A1312F" w:rsidRPr="00485C23" w:rsidRDefault="00A1312F" w:rsidP="001E1FAA">
            <w:pPr>
              <w:pStyle w:val="NumberedParagraphLevel2"/>
              <w:numPr>
                <w:ilvl w:val="0"/>
                <w:numId w:val="0"/>
              </w:numPr>
              <w:tabs>
                <w:tab w:val="left" w:pos="8520"/>
                <w:tab w:val="left" w:pos="10243"/>
                <w:tab w:val="left" w:pos="11235"/>
              </w:tabs>
              <w:rPr>
                <w:rFonts w:eastAsia="MS Gothic" w:cstheme="minorHAnsi"/>
              </w:rPr>
            </w:pPr>
            <w:r w:rsidRPr="00A1312F">
              <w:rPr>
                <w:rFonts w:eastAsia="MS Gothic" w:cstheme="minorHAnsi"/>
                <w:b/>
                <w:bCs/>
              </w:rPr>
              <w:t xml:space="preserve">BS EN 12101-1:2005+A1:2006 </w:t>
            </w:r>
            <w:r w:rsidRPr="00A1312F">
              <w:rPr>
                <w:rFonts w:eastAsia="MS Gothic" w:cstheme="minorHAnsi"/>
              </w:rPr>
              <w:t>Smoke and heat control systems – Part 1: Specification for smoke barriers</w:t>
            </w:r>
          </w:p>
        </w:tc>
        <w:tc>
          <w:tcPr>
            <w:tcW w:w="2948" w:type="dxa"/>
            <w:tcBorders>
              <w:top w:val="dotted" w:sz="4" w:space="0" w:color="auto"/>
              <w:bottom w:val="dotted" w:sz="4" w:space="0" w:color="auto"/>
            </w:tcBorders>
            <w:shd w:val="clear" w:color="auto" w:fill="F2F2F2" w:themeFill="background1" w:themeFillShade="F2"/>
          </w:tcPr>
          <w:p w14:paraId="22E99844" w14:textId="77777777" w:rsidR="00A131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670212536"/>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Yes </w:t>
            </w:r>
            <w:r w:rsidR="00A1312F">
              <w:rPr>
                <w:rFonts w:cstheme="minorHAnsi"/>
              </w:rPr>
              <w:tab/>
            </w:r>
            <w:sdt>
              <w:sdtPr>
                <w:rPr>
                  <w:rFonts w:ascii="MS Gothic" w:eastAsia="MS Gothic" w:hAnsi="MS Gothic"/>
                </w:rPr>
                <w:id w:val="-1136798666"/>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w:t>
            </w:r>
            <w:r w:rsidR="00A1312F" w:rsidRPr="00B44116">
              <w:rPr>
                <w:rFonts w:cstheme="minorHAnsi"/>
                <w:szCs w:val="20"/>
              </w:rPr>
              <w:t>No</w:t>
            </w:r>
          </w:p>
        </w:tc>
      </w:tr>
    </w:tbl>
    <w:p w14:paraId="3FFAF61A" w14:textId="77777777" w:rsidR="00270691" w:rsidRPr="00915992" w:rsidRDefault="00270691"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206D56">
        <w:rPr>
          <w:rFonts w:asciiTheme="minorHAnsi" w:eastAsia="MS Gothic" w:hAnsiTheme="minorHAnsi" w:cstheme="minorHAnsi"/>
          <w:sz w:val="22"/>
        </w:rPr>
        <w:t xml:space="preserve">If you </w:t>
      </w:r>
      <w:r w:rsidRPr="00915992">
        <w:rPr>
          <w:rFonts w:asciiTheme="minorHAnsi" w:eastAsia="MS Gothic" w:hAnsiTheme="minorHAnsi" w:cstheme="minorHAnsi"/>
          <w:b/>
          <w:bCs/>
          <w:sz w:val="22"/>
        </w:rPr>
        <w:t>do not</w:t>
      </w:r>
      <w:r w:rsidRPr="00915992">
        <w:rPr>
          <w:rFonts w:asciiTheme="minorHAnsi" w:eastAsia="MS Gothic" w:hAnsiTheme="minorHAnsi" w:cstheme="minorHAnsi"/>
          <w:sz w:val="22"/>
        </w:rPr>
        <w:t xml:space="preserve">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Pr>
          <w:rFonts w:asciiTheme="minorHAnsi" w:eastAsia="MS Gothic" w:hAnsiTheme="minorHAnsi" w:cstheme="minorHAnsi"/>
          <w:sz w:val="22"/>
        </w:rPr>
        <w:t>s</w:t>
      </w:r>
      <w:r w:rsidRPr="00206D56">
        <w:rPr>
          <w:rFonts w:asciiTheme="minorHAnsi" w:eastAsia="MS Gothic" w:hAnsiTheme="minorHAnsi" w:cstheme="minorHAnsi"/>
          <w:sz w:val="22"/>
        </w:rPr>
        <w:t xml:space="preserve">, please explain </w:t>
      </w:r>
      <w:r>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A1312F" w14:paraId="6DFB9F9D" w14:textId="77777777" w:rsidTr="001E1FAA">
        <w:trPr>
          <w:trHeight w:val="1417"/>
        </w:trPr>
        <w:tc>
          <w:tcPr>
            <w:tcW w:w="14175" w:type="dxa"/>
            <w:shd w:val="clear" w:color="auto" w:fill="F2F2F2" w:themeFill="background1" w:themeFillShade="F2"/>
          </w:tcPr>
          <w:p w14:paraId="10497AE0" w14:textId="77777777" w:rsidR="00A1312F" w:rsidRPr="008261C8" w:rsidRDefault="00A1312F" w:rsidP="001E1FAA">
            <w:pPr>
              <w:pStyle w:val="BodyText"/>
              <w:suppressAutoHyphens w:val="0"/>
              <w:autoSpaceDE/>
              <w:autoSpaceDN/>
              <w:adjustRightInd/>
              <w:spacing w:before="0" w:after="120" w:line="276" w:lineRule="auto"/>
              <w:textAlignment w:val="auto"/>
              <w:rPr>
                <w:rFonts w:eastAsia="Calibri"/>
                <w:sz w:val="22"/>
              </w:rPr>
            </w:pPr>
          </w:p>
        </w:tc>
      </w:tr>
    </w:tbl>
    <w:p w14:paraId="3C3B9649" w14:textId="77777777" w:rsidR="00523E4E" w:rsidRPr="00523E4E" w:rsidRDefault="00523E4E" w:rsidP="00523E4E">
      <w:pPr>
        <w:pStyle w:val="BodyText"/>
        <w:suppressAutoHyphens w:val="0"/>
        <w:autoSpaceDE/>
        <w:autoSpaceDN/>
        <w:adjustRightInd/>
        <w:spacing w:before="120" w:line="276" w:lineRule="auto"/>
        <w:ind w:left="720"/>
        <w:textAlignment w:val="auto"/>
        <w:rPr>
          <w:rFonts w:asciiTheme="minorHAnsi" w:eastAsia="MS Gothic" w:hAnsiTheme="minorHAnsi" w:cstheme="minorHAnsi"/>
          <w:sz w:val="22"/>
        </w:rPr>
      </w:pPr>
      <w:r w:rsidRPr="00523E4E">
        <w:rPr>
          <w:rFonts w:eastAsia="MS Gothic" w:cstheme="minorHAnsi"/>
          <w:sz w:val="22"/>
        </w:rPr>
        <w:br w:type="page"/>
      </w:r>
    </w:p>
    <w:p w14:paraId="69274BBC" w14:textId="312FAC7F" w:rsidR="00A1312F" w:rsidRPr="00915992" w:rsidRDefault="00A1312F"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915992">
        <w:rPr>
          <w:rFonts w:asciiTheme="minorHAnsi" w:eastAsia="MS Gothic" w:hAnsiTheme="minorHAnsi" w:cstheme="minorHAnsi"/>
          <w:sz w:val="22"/>
        </w:rPr>
        <w:lastRenderedPageBreak/>
        <w:t xml:space="preserve">Are there other standards </w:t>
      </w:r>
      <w:r w:rsidR="008A5655">
        <w:rPr>
          <w:rFonts w:asciiTheme="minorHAnsi" w:eastAsia="MS Gothic" w:hAnsiTheme="minorHAnsi" w:cstheme="minorHAnsi"/>
          <w:sz w:val="22"/>
        </w:rPr>
        <w:t xml:space="preserve">or reference documents </w:t>
      </w:r>
      <w:r w:rsidRPr="00915992">
        <w:rPr>
          <w:rFonts w:asciiTheme="minorHAnsi" w:eastAsia="MS Gothic" w:hAnsiTheme="minorHAnsi" w:cstheme="minorHAnsi"/>
          <w:sz w:val="22"/>
        </w:rPr>
        <w:t>that should be cited in this section of the Building Product Specifications? 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A1312F" w14:paraId="527504BD" w14:textId="77777777" w:rsidTr="001E1FAA">
        <w:trPr>
          <w:trHeight w:val="567"/>
        </w:trPr>
        <w:tc>
          <w:tcPr>
            <w:tcW w:w="3397" w:type="dxa"/>
            <w:shd w:val="clear" w:color="auto" w:fill="auto"/>
          </w:tcPr>
          <w:p w14:paraId="23915553" w14:textId="77777777" w:rsidR="00A1312F" w:rsidRPr="008261C8" w:rsidRDefault="00A1312F"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19830574" w14:textId="77777777" w:rsidR="00A1312F" w:rsidRPr="008261C8" w:rsidRDefault="00A1312F" w:rsidP="001E1FAA">
            <w:pPr>
              <w:pStyle w:val="BodyText"/>
              <w:suppressAutoHyphens w:val="0"/>
              <w:autoSpaceDE/>
              <w:autoSpaceDN/>
              <w:adjustRightInd/>
              <w:spacing w:before="0" w:after="120" w:line="276" w:lineRule="auto"/>
              <w:textAlignment w:val="auto"/>
              <w:rPr>
                <w:rFonts w:eastAsia="Calibri"/>
                <w:sz w:val="22"/>
              </w:rPr>
            </w:pPr>
          </w:p>
        </w:tc>
      </w:tr>
      <w:tr w:rsidR="00A1312F" w14:paraId="55E339E5" w14:textId="77777777" w:rsidTr="001E1FAA">
        <w:trPr>
          <w:trHeight w:val="1701"/>
        </w:trPr>
        <w:tc>
          <w:tcPr>
            <w:tcW w:w="3397" w:type="dxa"/>
            <w:shd w:val="clear" w:color="auto" w:fill="auto"/>
          </w:tcPr>
          <w:p w14:paraId="6E439914" w14:textId="0CF957AF" w:rsidR="00A1312F" w:rsidRDefault="00A1312F"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32548CFA" w14:textId="77777777" w:rsidR="00A1312F" w:rsidRPr="003939E6" w:rsidRDefault="00A1312F"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70B11E45" w14:textId="77777777" w:rsidR="00A1312F" w:rsidRDefault="00A1312F" w:rsidP="001E1FAA">
            <w:pPr>
              <w:pStyle w:val="BodyText"/>
              <w:suppressAutoHyphens w:val="0"/>
              <w:autoSpaceDE/>
              <w:autoSpaceDN/>
              <w:adjustRightInd/>
              <w:spacing w:before="0" w:after="120" w:line="276" w:lineRule="auto"/>
              <w:textAlignment w:val="auto"/>
              <w:rPr>
                <w:rFonts w:eastAsia="Calibri"/>
                <w:sz w:val="22"/>
              </w:rPr>
            </w:pPr>
          </w:p>
        </w:tc>
      </w:tr>
    </w:tbl>
    <w:p w14:paraId="5B254575" w14:textId="6D1640CA" w:rsidR="00A1312F" w:rsidRDefault="00A1312F" w:rsidP="00206D56">
      <w:pPr>
        <w:pStyle w:val="BodyText"/>
        <w:suppressAutoHyphens w:val="0"/>
        <w:autoSpaceDE/>
        <w:autoSpaceDN/>
        <w:adjustRightInd/>
        <w:spacing w:before="0" w:after="120" w:line="276" w:lineRule="auto"/>
        <w:textAlignment w:val="auto"/>
        <w:rPr>
          <w:rFonts w:eastAsia="Calibri"/>
          <w:sz w:val="22"/>
        </w:rPr>
      </w:pPr>
    </w:p>
    <w:p w14:paraId="09C06824" w14:textId="77777777" w:rsidR="00A1312F" w:rsidRDefault="00A1312F">
      <w:pPr>
        <w:spacing w:before="0" w:after="200" w:line="276" w:lineRule="auto"/>
        <w:rPr>
          <w:rFonts w:ascii="Calibri" w:eastAsia="Calibri" w:hAnsi="Calibri" w:cs="Calibri"/>
          <w:color w:val="000000"/>
          <w:sz w:val="22"/>
          <w:lang w:val="en-US"/>
        </w:rPr>
      </w:pPr>
      <w:r>
        <w:rPr>
          <w:rFonts w:eastAsia="Calibri"/>
          <w:sz w:val="22"/>
        </w:rPr>
        <w:br w:type="page"/>
      </w:r>
    </w:p>
    <w:p w14:paraId="4164A56C" w14:textId="77777777" w:rsidR="00F13170" w:rsidRDefault="00A1312F" w:rsidP="00F13170">
      <w:pPr>
        <w:pStyle w:val="NumberedParagraphLevel2"/>
        <w:numPr>
          <w:ilvl w:val="0"/>
          <w:numId w:val="0"/>
        </w:numPr>
        <w:spacing w:after="0" w:line="240" w:lineRule="auto"/>
        <w:rPr>
          <w:b/>
          <w:sz w:val="28"/>
        </w:rPr>
      </w:pPr>
      <w:r>
        <w:rPr>
          <w:b/>
          <w:sz w:val="28"/>
        </w:rPr>
        <w:lastRenderedPageBreak/>
        <w:t xml:space="preserve">Section 7.3 </w:t>
      </w:r>
      <w:r w:rsidRPr="00A1312F">
        <w:rPr>
          <w:b/>
          <w:sz w:val="28"/>
        </w:rPr>
        <w:t>Closures including fire doors, smoke control doors, glazing, and dampers</w:t>
      </w:r>
    </w:p>
    <w:p w14:paraId="6ED182D3" w14:textId="1917CEC9" w:rsidR="00A1312F" w:rsidRDefault="00C17925" w:rsidP="00A1312F">
      <w:pPr>
        <w:pStyle w:val="NumberedParagraphLevel2"/>
        <w:numPr>
          <w:ilvl w:val="0"/>
          <w:numId w:val="0"/>
        </w:numPr>
        <w:spacing w:line="240" w:lineRule="auto"/>
        <w:rPr>
          <w:b/>
          <w:sz w:val="28"/>
        </w:rPr>
      </w:pPr>
      <w:r>
        <w:rPr>
          <w:bCs/>
          <w:sz w:val="20"/>
          <w:szCs w:val="16"/>
        </w:rPr>
        <w:t>(</w:t>
      </w:r>
      <w:r w:rsidRPr="00C17925">
        <w:rPr>
          <w:bCs/>
          <w:sz w:val="20"/>
          <w:szCs w:val="16"/>
        </w:rPr>
        <w:t xml:space="preserve">please </w:t>
      </w:r>
      <w:r>
        <w:rPr>
          <w:bCs/>
          <w:sz w:val="20"/>
          <w:szCs w:val="16"/>
        </w:rPr>
        <w:t>go</w:t>
      </w:r>
      <w:r w:rsidRPr="00C17925">
        <w:rPr>
          <w:bCs/>
          <w:sz w:val="20"/>
          <w:szCs w:val="16"/>
        </w:rPr>
        <w:t xml:space="preserve"> to the next section if you do not have feedback on this</w:t>
      </w:r>
      <w:r>
        <w:rPr>
          <w:bCs/>
          <w:sz w:val="20"/>
          <w:szCs w:val="16"/>
        </w:rPr>
        <w:t>)</w:t>
      </w:r>
    </w:p>
    <w:p w14:paraId="7694D674" w14:textId="77777777" w:rsidR="00A1312F" w:rsidRPr="00270691" w:rsidRDefault="00A1312F" w:rsidP="002F3CFA">
      <w:pPr>
        <w:pStyle w:val="NumberedParagraphLevel2"/>
        <w:numPr>
          <w:ilvl w:val="0"/>
          <w:numId w:val="10"/>
        </w:numPr>
        <w:spacing w:after="120" w:line="240" w:lineRule="auto"/>
        <w:ind w:left="426"/>
        <w:rPr>
          <w:rFonts w:eastAsia="Calibri"/>
        </w:rPr>
      </w:pPr>
      <w:r w:rsidRPr="0015131C">
        <w:rPr>
          <w:rFonts w:eastAsia="Calibri"/>
        </w:rPr>
        <w:t>Do you support the citation of the following references in the Building Product Specifications</w:t>
      </w:r>
      <w:r>
        <w:rPr>
          <w:rFonts w:eastAsia="Calibri"/>
        </w:rPr>
        <w:t>?</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A1312F" w:rsidRPr="00B44116" w14:paraId="75C0D326" w14:textId="77777777" w:rsidTr="001E1FAA">
        <w:trPr>
          <w:trHeight w:val="340"/>
        </w:trPr>
        <w:tc>
          <w:tcPr>
            <w:tcW w:w="11225" w:type="dxa"/>
            <w:tcBorders>
              <w:top w:val="nil"/>
              <w:bottom w:val="dotted" w:sz="4" w:space="0" w:color="auto"/>
            </w:tcBorders>
            <w:shd w:val="clear" w:color="auto" w:fill="F2F2F2" w:themeFill="background1" w:themeFillShade="F2"/>
          </w:tcPr>
          <w:p w14:paraId="46F41F72" w14:textId="39087C43" w:rsidR="00A1312F" w:rsidRPr="00786761" w:rsidRDefault="00B333DE" w:rsidP="001E1FAA">
            <w:pPr>
              <w:pStyle w:val="NumberedParagraphLevel2"/>
              <w:numPr>
                <w:ilvl w:val="0"/>
                <w:numId w:val="0"/>
              </w:numPr>
              <w:tabs>
                <w:tab w:val="left" w:pos="8520"/>
                <w:tab w:val="left" w:pos="10243"/>
                <w:tab w:val="left" w:pos="11235"/>
              </w:tabs>
              <w:rPr>
                <w:rFonts w:eastAsia="MS Gothic" w:cstheme="minorHAnsi"/>
              </w:rPr>
            </w:pPr>
            <w:r w:rsidRPr="00B333DE">
              <w:rPr>
                <w:rFonts w:eastAsia="MS Gothic" w:cstheme="minorHAnsi"/>
                <w:b/>
                <w:bCs/>
              </w:rPr>
              <w:t xml:space="preserve">NZS 4520:2010 </w:t>
            </w:r>
            <w:r w:rsidRPr="00B333DE">
              <w:rPr>
                <w:rFonts w:eastAsia="MS Gothic" w:cstheme="minorHAnsi"/>
              </w:rPr>
              <w:t>Fire-resistant doorsets</w:t>
            </w:r>
          </w:p>
        </w:tc>
        <w:tc>
          <w:tcPr>
            <w:tcW w:w="2948" w:type="dxa"/>
            <w:tcBorders>
              <w:top w:val="nil"/>
              <w:bottom w:val="dotted" w:sz="4" w:space="0" w:color="auto"/>
            </w:tcBorders>
            <w:shd w:val="clear" w:color="auto" w:fill="F2F2F2" w:themeFill="background1" w:themeFillShade="F2"/>
          </w:tcPr>
          <w:p w14:paraId="1E672345" w14:textId="77777777" w:rsidR="00A1312F"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1792007911"/>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Yes </w:t>
            </w:r>
            <w:r w:rsidR="00A1312F">
              <w:rPr>
                <w:rFonts w:cstheme="minorHAnsi"/>
              </w:rPr>
              <w:tab/>
            </w:r>
            <w:sdt>
              <w:sdtPr>
                <w:rPr>
                  <w:rFonts w:ascii="MS Gothic" w:eastAsia="MS Gothic" w:hAnsi="MS Gothic"/>
                </w:rPr>
                <w:id w:val="-1129781412"/>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w:t>
            </w:r>
            <w:r w:rsidR="00A1312F" w:rsidRPr="00B44116">
              <w:rPr>
                <w:rFonts w:cstheme="minorHAnsi"/>
                <w:szCs w:val="20"/>
              </w:rPr>
              <w:t>No</w:t>
            </w:r>
          </w:p>
        </w:tc>
      </w:tr>
      <w:tr w:rsidR="00A1312F" w:rsidRPr="00B44116" w14:paraId="4AC71AD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17144C8" w14:textId="4D76C28B" w:rsidR="00A1312F" w:rsidRPr="00B44116" w:rsidRDefault="00B333DE" w:rsidP="001E1FAA">
            <w:pPr>
              <w:pStyle w:val="NumberedParagraphLevel2"/>
              <w:numPr>
                <w:ilvl w:val="0"/>
                <w:numId w:val="0"/>
              </w:numPr>
              <w:tabs>
                <w:tab w:val="left" w:pos="8520"/>
                <w:tab w:val="left" w:pos="10243"/>
                <w:tab w:val="left" w:pos="11235"/>
              </w:tabs>
              <w:rPr>
                <w:rFonts w:eastAsia="MS Gothic" w:cstheme="minorHAnsi"/>
              </w:rPr>
            </w:pPr>
            <w:r w:rsidRPr="00B333DE">
              <w:rPr>
                <w:rFonts w:eastAsia="MS Gothic" w:cstheme="minorHAnsi"/>
                <w:b/>
                <w:bCs/>
              </w:rPr>
              <w:t xml:space="preserve">NZS 4232.2:1988 </w:t>
            </w:r>
            <w:r w:rsidRPr="00B333DE">
              <w:rPr>
                <w:rFonts w:eastAsia="MS Gothic" w:cstheme="minorHAnsi"/>
              </w:rPr>
              <w:t>Performance criteria for fire resisting enclosures – Part 2: Fire resisting glazing systems</w:t>
            </w:r>
          </w:p>
        </w:tc>
        <w:tc>
          <w:tcPr>
            <w:tcW w:w="2948" w:type="dxa"/>
            <w:tcBorders>
              <w:top w:val="dotted" w:sz="4" w:space="0" w:color="auto"/>
              <w:bottom w:val="dotted" w:sz="4" w:space="0" w:color="auto"/>
            </w:tcBorders>
            <w:shd w:val="clear" w:color="auto" w:fill="F2F2F2" w:themeFill="background1" w:themeFillShade="F2"/>
          </w:tcPr>
          <w:p w14:paraId="71685663" w14:textId="77777777" w:rsidR="00A1312F"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568004255"/>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Yes </w:t>
            </w:r>
            <w:r w:rsidR="00A1312F">
              <w:rPr>
                <w:rFonts w:cstheme="minorHAnsi"/>
              </w:rPr>
              <w:tab/>
            </w:r>
            <w:sdt>
              <w:sdtPr>
                <w:rPr>
                  <w:rFonts w:ascii="MS Gothic" w:eastAsia="MS Gothic" w:hAnsi="MS Gothic"/>
                </w:rPr>
                <w:id w:val="1051960380"/>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w:t>
            </w:r>
            <w:r w:rsidR="00A1312F" w:rsidRPr="00B44116">
              <w:rPr>
                <w:rFonts w:cstheme="minorHAnsi"/>
                <w:szCs w:val="20"/>
              </w:rPr>
              <w:t>No</w:t>
            </w:r>
          </w:p>
        </w:tc>
      </w:tr>
      <w:tr w:rsidR="00A1312F" w:rsidRPr="00B44116" w14:paraId="7326CDA5"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35D6752" w14:textId="335A9D06" w:rsidR="00A1312F" w:rsidRPr="00485C23" w:rsidRDefault="00B333DE" w:rsidP="001E1FAA">
            <w:pPr>
              <w:pStyle w:val="NumberedParagraphLevel2"/>
              <w:numPr>
                <w:ilvl w:val="0"/>
                <w:numId w:val="0"/>
              </w:numPr>
              <w:tabs>
                <w:tab w:val="left" w:pos="8520"/>
                <w:tab w:val="left" w:pos="10243"/>
                <w:tab w:val="left" w:pos="11235"/>
              </w:tabs>
              <w:rPr>
                <w:rFonts w:eastAsia="MS Gothic" w:cstheme="minorHAnsi"/>
              </w:rPr>
            </w:pPr>
            <w:r w:rsidRPr="00B333DE">
              <w:rPr>
                <w:rFonts w:eastAsia="MS Gothic" w:cstheme="minorHAnsi"/>
                <w:b/>
                <w:bCs/>
              </w:rPr>
              <w:t xml:space="preserve">AS 1682.1:2015 </w:t>
            </w:r>
            <w:r w:rsidRPr="00B333DE">
              <w:rPr>
                <w:rFonts w:eastAsia="MS Gothic" w:cstheme="minorHAnsi"/>
              </w:rPr>
              <w:t>Fire, smoke and air dampers – Part 1: Specification</w:t>
            </w:r>
          </w:p>
        </w:tc>
        <w:tc>
          <w:tcPr>
            <w:tcW w:w="2948" w:type="dxa"/>
            <w:tcBorders>
              <w:top w:val="dotted" w:sz="4" w:space="0" w:color="auto"/>
              <w:bottom w:val="dotted" w:sz="4" w:space="0" w:color="auto"/>
            </w:tcBorders>
            <w:shd w:val="clear" w:color="auto" w:fill="F2F2F2" w:themeFill="background1" w:themeFillShade="F2"/>
          </w:tcPr>
          <w:p w14:paraId="41519DFD" w14:textId="77777777" w:rsidR="00A131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36402911"/>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Yes </w:t>
            </w:r>
            <w:r w:rsidR="00A1312F">
              <w:rPr>
                <w:rFonts w:cstheme="minorHAnsi"/>
              </w:rPr>
              <w:tab/>
            </w:r>
            <w:sdt>
              <w:sdtPr>
                <w:rPr>
                  <w:rFonts w:ascii="MS Gothic" w:eastAsia="MS Gothic" w:hAnsi="MS Gothic"/>
                </w:rPr>
                <w:id w:val="-1292278659"/>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w:t>
            </w:r>
            <w:r w:rsidR="00A1312F" w:rsidRPr="00B44116">
              <w:rPr>
                <w:rFonts w:cstheme="minorHAnsi"/>
                <w:szCs w:val="20"/>
              </w:rPr>
              <w:t>No</w:t>
            </w:r>
          </w:p>
        </w:tc>
      </w:tr>
      <w:tr w:rsidR="00B333DE" w:rsidRPr="00B44116" w14:paraId="0FED94B9" w14:textId="77777777" w:rsidTr="00F27A8D">
        <w:trPr>
          <w:trHeight w:val="340"/>
        </w:trPr>
        <w:tc>
          <w:tcPr>
            <w:tcW w:w="11225" w:type="dxa"/>
            <w:tcBorders>
              <w:top w:val="dotted" w:sz="4" w:space="0" w:color="auto"/>
              <w:bottom w:val="dotted" w:sz="4" w:space="0" w:color="auto"/>
            </w:tcBorders>
            <w:shd w:val="clear" w:color="auto" w:fill="F2F2F2" w:themeFill="background1" w:themeFillShade="F2"/>
          </w:tcPr>
          <w:p w14:paraId="7EB82FFC" w14:textId="0FDFD6F6" w:rsidR="00B333DE" w:rsidRPr="00485C23" w:rsidRDefault="00B333DE" w:rsidP="00F27A8D">
            <w:pPr>
              <w:pStyle w:val="NumberedParagraphLevel2"/>
              <w:numPr>
                <w:ilvl w:val="0"/>
                <w:numId w:val="0"/>
              </w:numPr>
              <w:tabs>
                <w:tab w:val="left" w:pos="8520"/>
                <w:tab w:val="left" w:pos="10243"/>
                <w:tab w:val="left" w:pos="11235"/>
              </w:tabs>
              <w:rPr>
                <w:rFonts w:eastAsia="MS Gothic" w:cstheme="minorHAnsi"/>
              </w:rPr>
            </w:pPr>
            <w:r w:rsidRPr="00B333DE">
              <w:rPr>
                <w:rFonts w:eastAsia="MS Gothic" w:cstheme="minorHAnsi"/>
                <w:b/>
                <w:bCs/>
              </w:rPr>
              <w:t xml:space="preserve">AS 1682.2:2015 </w:t>
            </w:r>
            <w:r w:rsidRPr="00B333DE">
              <w:rPr>
                <w:rFonts w:eastAsia="MS Gothic" w:cstheme="minorHAnsi"/>
              </w:rPr>
              <w:t>Fire, smoke and air dampers – Part 2: Installation</w:t>
            </w:r>
          </w:p>
        </w:tc>
        <w:tc>
          <w:tcPr>
            <w:tcW w:w="2948" w:type="dxa"/>
            <w:tcBorders>
              <w:top w:val="dotted" w:sz="4" w:space="0" w:color="auto"/>
              <w:bottom w:val="dotted" w:sz="4" w:space="0" w:color="auto"/>
            </w:tcBorders>
            <w:shd w:val="clear" w:color="auto" w:fill="F2F2F2" w:themeFill="background1" w:themeFillShade="F2"/>
          </w:tcPr>
          <w:p w14:paraId="7B15D732" w14:textId="77777777" w:rsidR="00B333DE" w:rsidRDefault="00203774" w:rsidP="00F27A8D">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706402310"/>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Yes </w:t>
            </w:r>
            <w:r w:rsidR="00B333DE">
              <w:rPr>
                <w:rFonts w:cstheme="minorHAnsi"/>
              </w:rPr>
              <w:tab/>
            </w:r>
            <w:sdt>
              <w:sdtPr>
                <w:rPr>
                  <w:rFonts w:ascii="MS Gothic" w:eastAsia="MS Gothic" w:hAnsi="MS Gothic"/>
                </w:rPr>
                <w:id w:val="-1861427760"/>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w:t>
            </w:r>
            <w:r w:rsidR="00B333DE" w:rsidRPr="00B44116">
              <w:rPr>
                <w:rFonts w:cstheme="minorHAnsi"/>
                <w:szCs w:val="20"/>
              </w:rPr>
              <w:t>No</w:t>
            </w:r>
          </w:p>
        </w:tc>
      </w:tr>
      <w:tr w:rsidR="00A1312F" w:rsidRPr="00B44116" w14:paraId="4FBEBD8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32AC31DF" w14:textId="46820748" w:rsidR="00A1312F" w:rsidRPr="00485C23" w:rsidRDefault="00B333DE" w:rsidP="001E1FAA">
            <w:pPr>
              <w:pStyle w:val="NumberedParagraphLevel2"/>
              <w:numPr>
                <w:ilvl w:val="0"/>
                <w:numId w:val="0"/>
              </w:numPr>
              <w:tabs>
                <w:tab w:val="left" w:pos="8520"/>
                <w:tab w:val="left" w:pos="10243"/>
                <w:tab w:val="left" w:pos="11235"/>
              </w:tabs>
              <w:rPr>
                <w:rFonts w:eastAsia="MS Gothic" w:cstheme="minorHAnsi"/>
              </w:rPr>
            </w:pPr>
            <w:r w:rsidRPr="00B333DE">
              <w:rPr>
                <w:rFonts w:eastAsia="MS Gothic" w:cstheme="minorHAnsi"/>
                <w:b/>
                <w:bCs/>
              </w:rPr>
              <w:t xml:space="preserve">AS 1682.1:1990 </w:t>
            </w:r>
            <w:r w:rsidRPr="00B333DE">
              <w:rPr>
                <w:rFonts w:eastAsia="MS Gothic" w:cstheme="minorHAnsi"/>
              </w:rPr>
              <w:t>Fire dampers – Part 1: Specification</w:t>
            </w:r>
          </w:p>
        </w:tc>
        <w:tc>
          <w:tcPr>
            <w:tcW w:w="2948" w:type="dxa"/>
            <w:tcBorders>
              <w:top w:val="dotted" w:sz="4" w:space="0" w:color="auto"/>
              <w:bottom w:val="dotted" w:sz="4" w:space="0" w:color="auto"/>
            </w:tcBorders>
            <w:shd w:val="clear" w:color="auto" w:fill="F2F2F2" w:themeFill="background1" w:themeFillShade="F2"/>
          </w:tcPr>
          <w:p w14:paraId="13020677" w14:textId="77777777" w:rsidR="00A131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755158753"/>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Yes </w:t>
            </w:r>
            <w:r w:rsidR="00A1312F">
              <w:rPr>
                <w:rFonts w:cstheme="minorHAnsi"/>
              </w:rPr>
              <w:tab/>
            </w:r>
            <w:sdt>
              <w:sdtPr>
                <w:rPr>
                  <w:rFonts w:ascii="MS Gothic" w:eastAsia="MS Gothic" w:hAnsi="MS Gothic"/>
                </w:rPr>
                <w:id w:val="1306434021"/>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w:t>
            </w:r>
            <w:r w:rsidR="00A1312F" w:rsidRPr="00B44116">
              <w:rPr>
                <w:rFonts w:cstheme="minorHAnsi"/>
                <w:szCs w:val="20"/>
              </w:rPr>
              <w:t>No</w:t>
            </w:r>
          </w:p>
        </w:tc>
      </w:tr>
      <w:tr w:rsidR="00A1312F" w:rsidRPr="00B44116" w14:paraId="22F3B797"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379A3A8" w14:textId="0202EC0B" w:rsidR="00A1312F" w:rsidRPr="004521F5" w:rsidRDefault="00B333DE" w:rsidP="001E1FAA">
            <w:pPr>
              <w:pStyle w:val="NumberedParagraphLevel2"/>
              <w:numPr>
                <w:ilvl w:val="0"/>
                <w:numId w:val="0"/>
              </w:numPr>
              <w:tabs>
                <w:tab w:val="left" w:pos="8520"/>
                <w:tab w:val="left" w:pos="10243"/>
                <w:tab w:val="left" w:pos="11235"/>
              </w:tabs>
              <w:rPr>
                <w:rFonts w:eastAsia="MS Gothic" w:cstheme="minorHAnsi"/>
                <w:b/>
                <w:bCs/>
              </w:rPr>
            </w:pPr>
            <w:r w:rsidRPr="00B333DE">
              <w:rPr>
                <w:rFonts w:eastAsia="MS Gothic" w:cstheme="minorHAnsi"/>
                <w:b/>
                <w:bCs/>
              </w:rPr>
              <w:t xml:space="preserve">AS 1682.2:1990 </w:t>
            </w:r>
            <w:r w:rsidRPr="00B333DE">
              <w:rPr>
                <w:rFonts w:eastAsia="MS Gothic" w:cstheme="minorHAnsi"/>
              </w:rPr>
              <w:t>Fire dampers – Part 2: Installation</w:t>
            </w:r>
          </w:p>
        </w:tc>
        <w:tc>
          <w:tcPr>
            <w:tcW w:w="2948" w:type="dxa"/>
            <w:tcBorders>
              <w:top w:val="dotted" w:sz="4" w:space="0" w:color="auto"/>
              <w:bottom w:val="dotted" w:sz="4" w:space="0" w:color="auto"/>
            </w:tcBorders>
            <w:shd w:val="clear" w:color="auto" w:fill="F2F2F2" w:themeFill="background1" w:themeFillShade="F2"/>
          </w:tcPr>
          <w:p w14:paraId="4C884609" w14:textId="77777777" w:rsidR="00A1312F"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269814529"/>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Yes </w:t>
            </w:r>
            <w:r w:rsidR="00A1312F">
              <w:rPr>
                <w:rFonts w:cstheme="minorHAnsi"/>
              </w:rPr>
              <w:tab/>
            </w:r>
            <w:sdt>
              <w:sdtPr>
                <w:rPr>
                  <w:rFonts w:ascii="MS Gothic" w:eastAsia="MS Gothic" w:hAnsi="MS Gothic"/>
                </w:rPr>
                <w:id w:val="-327284393"/>
                <w14:checkbox>
                  <w14:checked w14:val="0"/>
                  <w14:checkedState w14:val="2612" w14:font="MS Gothic"/>
                  <w14:uncheckedState w14:val="2610" w14:font="MS Gothic"/>
                </w14:checkbox>
              </w:sdtPr>
              <w:sdtEndPr/>
              <w:sdtContent>
                <w:r w:rsidR="00A1312F">
                  <w:rPr>
                    <w:rFonts w:ascii="MS Gothic" w:eastAsia="MS Gothic" w:hAnsi="MS Gothic" w:hint="eastAsia"/>
                  </w:rPr>
                  <w:t>☐</w:t>
                </w:r>
              </w:sdtContent>
            </w:sdt>
            <w:r w:rsidR="00A1312F" w:rsidRPr="00B44116">
              <w:rPr>
                <w:rFonts w:cstheme="minorHAnsi"/>
              </w:rPr>
              <w:t xml:space="preserve"> </w:t>
            </w:r>
            <w:r w:rsidR="00A1312F" w:rsidRPr="00B44116">
              <w:rPr>
                <w:rFonts w:cstheme="minorHAnsi"/>
                <w:szCs w:val="20"/>
              </w:rPr>
              <w:t>No</w:t>
            </w:r>
          </w:p>
        </w:tc>
      </w:tr>
    </w:tbl>
    <w:p w14:paraId="12A45EF8" w14:textId="77777777" w:rsidR="00270691" w:rsidRPr="00915992" w:rsidRDefault="00270691"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206D56">
        <w:rPr>
          <w:rFonts w:asciiTheme="minorHAnsi" w:eastAsia="MS Gothic" w:hAnsiTheme="minorHAnsi" w:cstheme="minorHAnsi"/>
          <w:sz w:val="22"/>
        </w:rPr>
        <w:t xml:space="preserve">If you </w:t>
      </w:r>
      <w:r w:rsidRPr="00915992">
        <w:rPr>
          <w:rFonts w:asciiTheme="minorHAnsi" w:eastAsia="MS Gothic" w:hAnsiTheme="minorHAnsi" w:cstheme="minorHAnsi"/>
          <w:b/>
          <w:bCs/>
          <w:sz w:val="22"/>
        </w:rPr>
        <w:t>do not</w:t>
      </w:r>
      <w:r w:rsidRPr="00915992">
        <w:rPr>
          <w:rFonts w:asciiTheme="minorHAnsi" w:eastAsia="MS Gothic" w:hAnsiTheme="minorHAnsi" w:cstheme="minorHAnsi"/>
          <w:sz w:val="22"/>
        </w:rPr>
        <w:t xml:space="preserve">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Pr>
          <w:rFonts w:asciiTheme="minorHAnsi" w:eastAsia="MS Gothic" w:hAnsiTheme="minorHAnsi" w:cstheme="minorHAnsi"/>
          <w:sz w:val="22"/>
        </w:rPr>
        <w:t>s</w:t>
      </w:r>
      <w:r w:rsidRPr="00206D56">
        <w:rPr>
          <w:rFonts w:asciiTheme="minorHAnsi" w:eastAsia="MS Gothic" w:hAnsiTheme="minorHAnsi" w:cstheme="minorHAnsi"/>
          <w:sz w:val="22"/>
        </w:rPr>
        <w:t xml:space="preserve">, please explain </w:t>
      </w:r>
      <w:r>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A1312F" w14:paraId="4BAE0285" w14:textId="77777777" w:rsidTr="001E1FAA">
        <w:trPr>
          <w:trHeight w:val="1417"/>
        </w:trPr>
        <w:tc>
          <w:tcPr>
            <w:tcW w:w="14175" w:type="dxa"/>
            <w:shd w:val="clear" w:color="auto" w:fill="F2F2F2" w:themeFill="background1" w:themeFillShade="F2"/>
          </w:tcPr>
          <w:p w14:paraId="065D7DC1" w14:textId="77777777" w:rsidR="00A1312F" w:rsidRPr="008261C8" w:rsidRDefault="00A1312F" w:rsidP="001E1FAA">
            <w:pPr>
              <w:pStyle w:val="BodyText"/>
              <w:suppressAutoHyphens w:val="0"/>
              <w:autoSpaceDE/>
              <w:autoSpaceDN/>
              <w:adjustRightInd/>
              <w:spacing w:before="0" w:after="120" w:line="276" w:lineRule="auto"/>
              <w:textAlignment w:val="auto"/>
              <w:rPr>
                <w:rFonts w:eastAsia="Calibri"/>
                <w:sz w:val="22"/>
              </w:rPr>
            </w:pPr>
          </w:p>
        </w:tc>
      </w:tr>
    </w:tbl>
    <w:p w14:paraId="6DA38500" w14:textId="4D7FAFA7" w:rsidR="00A1312F" w:rsidRPr="00915992" w:rsidRDefault="00A1312F"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915992">
        <w:rPr>
          <w:rFonts w:asciiTheme="minorHAnsi" w:eastAsia="MS Gothic" w:hAnsiTheme="minorHAnsi" w:cstheme="minorHAnsi"/>
          <w:sz w:val="22"/>
        </w:rPr>
        <w:t xml:space="preserve">Are there other standards </w:t>
      </w:r>
      <w:r w:rsidR="008A5655">
        <w:rPr>
          <w:rFonts w:asciiTheme="minorHAnsi" w:eastAsia="MS Gothic" w:hAnsiTheme="minorHAnsi" w:cstheme="minorHAnsi"/>
          <w:sz w:val="22"/>
        </w:rPr>
        <w:t xml:space="preserve">or reference documents </w:t>
      </w:r>
      <w:r w:rsidRPr="00915992">
        <w:rPr>
          <w:rFonts w:asciiTheme="minorHAnsi" w:eastAsia="MS Gothic" w:hAnsiTheme="minorHAnsi" w:cstheme="minorHAnsi"/>
          <w:sz w:val="22"/>
        </w:rPr>
        <w:t>that should be cited in this section of the Building Product Specifications? 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A1312F" w14:paraId="5C59EE16" w14:textId="77777777" w:rsidTr="001E1FAA">
        <w:trPr>
          <w:trHeight w:val="567"/>
        </w:trPr>
        <w:tc>
          <w:tcPr>
            <w:tcW w:w="3397" w:type="dxa"/>
            <w:shd w:val="clear" w:color="auto" w:fill="auto"/>
          </w:tcPr>
          <w:p w14:paraId="3532454A" w14:textId="77777777" w:rsidR="00A1312F" w:rsidRPr="008261C8" w:rsidRDefault="00A1312F"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6498FE20" w14:textId="77777777" w:rsidR="00A1312F" w:rsidRPr="008261C8" w:rsidRDefault="00A1312F" w:rsidP="001E1FAA">
            <w:pPr>
              <w:pStyle w:val="BodyText"/>
              <w:suppressAutoHyphens w:val="0"/>
              <w:autoSpaceDE/>
              <w:autoSpaceDN/>
              <w:adjustRightInd/>
              <w:spacing w:before="0" w:after="120" w:line="276" w:lineRule="auto"/>
              <w:textAlignment w:val="auto"/>
              <w:rPr>
                <w:rFonts w:eastAsia="Calibri"/>
                <w:sz w:val="22"/>
              </w:rPr>
            </w:pPr>
          </w:p>
        </w:tc>
      </w:tr>
      <w:tr w:rsidR="00A1312F" w14:paraId="6DD7E93A" w14:textId="77777777" w:rsidTr="001E1FAA">
        <w:trPr>
          <w:trHeight w:val="1701"/>
        </w:trPr>
        <w:tc>
          <w:tcPr>
            <w:tcW w:w="3397" w:type="dxa"/>
            <w:shd w:val="clear" w:color="auto" w:fill="auto"/>
          </w:tcPr>
          <w:p w14:paraId="010FA161" w14:textId="36827C80" w:rsidR="00A1312F" w:rsidRDefault="00A1312F"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4FAEC27B" w14:textId="77777777" w:rsidR="00A1312F" w:rsidRPr="003939E6" w:rsidRDefault="00A1312F"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7E67C405" w14:textId="77777777" w:rsidR="00A1312F" w:rsidRDefault="00A1312F" w:rsidP="001E1FAA">
            <w:pPr>
              <w:pStyle w:val="BodyText"/>
              <w:suppressAutoHyphens w:val="0"/>
              <w:autoSpaceDE/>
              <w:autoSpaceDN/>
              <w:adjustRightInd/>
              <w:spacing w:before="0" w:after="120" w:line="276" w:lineRule="auto"/>
              <w:textAlignment w:val="auto"/>
              <w:rPr>
                <w:rFonts w:eastAsia="Calibri"/>
                <w:sz w:val="22"/>
              </w:rPr>
            </w:pPr>
          </w:p>
        </w:tc>
      </w:tr>
    </w:tbl>
    <w:p w14:paraId="0F1B4830" w14:textId="77777777" w:rsidR="00A1312F" w:rsidRPr="002B03D0" w:rsidRDefault="00A1312F" w:rsidP="00A1312F">
      <w:pPr>
        <w:pStyle w:val="BodyText"/>
        <w:suppressAutoHyphens w:val="0"/>
        <w:autoSpaceDE/>
        <w:autoSpaceDN/>
        <w:adjustRightInd/>
        <w:spacing w:before="0" w:after="120" w:line="276" w:lineRule="auto"/>
        <w:textAlignment w:val="auto"/>
        <w:rPr>
          <w:rFonts w:eastAsia="Calibri"/>
          <w:sz w:val="22"/>
        </w:rPr>
      </w:pPr>
    </w:p>
    <w:p w14:paraId="2AD8E58F" w14:textId="13D45F4D" w:rsidR="00B333DE" w:rsidRDefault="00B333DE" w:rsidP="00B333DE">
      <w:pPr>
        <w:pStyle w:val="NumberedParagraphLevel2"/>
        <w:numPr>
          <w:ilvl w:val="0"/>
          <w:numId w:val="0"/>
        </w:numPr>
        <w:spacing w:line="240" w:lineRule="auto"/>
        <w:rPr>
          <w:b/>
          <w:sz w:val="28"/>
        </w:rPr>
      </w:pPr>
      <w:r>
        <w:rPr>
          <w:b/>
          <w:sz w:val="28"/>
        </w:rPr>
        <w:lastRenderedPageBreak/>
        <w:t xml:space="preserve">Section 7.4 </w:t>
      </w:r>
      <w:r w:rsidRPr="00B333DE">
        <w:rPr>
          <w:b/>
          <w:sz w:val="28"/>
        </w:rPr>
        <w:t>Fire properties of external wall cladding</w:t>
      </w:r>
      <w:r w:rsidR="00C17925">
        <w:rPr>
          <w:b/>
          <w:sz w:val="28"/>
        </w:rPr>
        <w:t xml:space="preserve"> </w:t>
      </w:r>
      <w:r w:rsidR="00C17925">
        <w:rPr>
          <w:bCs/>
          <w:sz w:val="20"/>
          <w:szCs w:val="16"/>
        </w:rPr>
        <w:t>(</w:t>
      </w:r>
      <w:r w:rsidR="00C17925" w:rsidRPr="00C17925">
        <w:rPr>
          <w:bCs/>
          <w:sz w:val="20"/>
          <w:szCs w:val="16"/>
        </w:rPr>
        <w:t xml:space="preserve">please </w:t>
      </w:r>
      <w:r w:rsidR="00C17925">
        <w:rPr>
          <w:bCs/>
          <w:sz w:val="20"/>
          <w:szCs w:val="16"/>
        </w:rPr>
        <w:t>go</w:t>
      </w:r>
      <w:r w:rsidR="00C17925" w:rsidRPr="00C17925">
        <w:rPr>
          <w:bCs/>
          <w:sz w:val="20"/>
          <w:szCs w:val="16"/>
        </w:rPr>
        <w:t xml:space="preserve"> to the next section if you do not have feedback on this</w:t>
      </w:r>
      <w:r w:rsidR="00C17925">
        <w:rPr>
          <w:bCs/>
          <w:sz w:val="20"/>
          <w:szCs w:val="16"/>
        </w:rPr>
        <w:t>)</w:t>
      </w:r>
    </w:p>
    <w:p w14:paraId="5DEB5BF0" w14:textId="77777777" w:rsidR="00B333DE" w:rsidRPr="00270691" w:rsidRDefault="00B333DE" w:rsidP="002F3CFA">
      <w:pPr>
        <w:pStyle w:val="NumberedParagraphLevel2"/>
        <w:numPr>
          <w:ilvl w:val="0"/>
          <w:numId w:val="10"/>
        </w:numPr>
        <w:spacing w:after="120" w:line="240" w:lineRule="auto"/>
        <w:ind w:left="426"/>
        <w:rPr>
          <w:rFonts w:eastAsia="Calibri"/>
        </w:rPr>
      </w:pPr>
      <w:r w:rsidRPr="0015131C">
        <w:rPr>
          <w:rFonts w:eastAsia="Calibri"/>
        </w:rPr>
        <w:t>Do you support the citation of the following references in the Building Product Specifications</w:t>
      </w:r>
      <w:r>
        <w:rPr>
          <w:rFonts w:eastAsia="Calibri"/>
        </w:rPr>
        <w:t>?</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B333DE" w:rsidRPr="00B44116" w14:paraId="32DDC97B" w14:textId="77777777" w:rsidTr="001E1FAA">
        <w:trPr>
          <w:trHeight w:val="340"/>
        </w:trPr>
        <w:tc>
          <w:tcPr>
            <w:tcW w:w="11225" w:type="dxa"/>
            <w:tcBorders>
              <w:top w:val="nil"/>
              <w:bottom w:val="dotted" w:sz="4" w:space="0" w:color="auto"/>
            </w:tcBorders>
            <w:shd w:val="clear" w:color="auto" w:fill="F2F2F2" w:themeFill="background1" w:themeFillShade="F2"/>
          </w:tcPr>
          <w:p w14:paraId="293300D9" w14:textId="6C144415" w:rsidR="00B333DE" w:rsidRPr="00786761" w:rsidRDefault="00B333DE" w:rsidP="001E1FAA">
            <w:pPr>
              <w:pStyle w:val="NumberedParagraphLevel2"/>
              <w:numPr>
                <w:ilvl w:val="0"/>
                <w:numId w:val="0"/>
              </w:numPr>
              <w:tabs>
                <w:tab w:val="left" w:pos="8520"/>
                <w:tab w:val="left" w:pos="10243"/>
                <w:tab w:val="left" w:pos="11235"/>
              </w:tabs>
              <w:rPr>
                <w:rFonts w:eastAsia="MS Gothic" w:cstheme="minorHAnsi"/>
              </w:rPr>
            </w:pPr>
            <w:r w:rsidRPr="00B333DE">
              <w:rPr>
                <w:rFonts w:eastAsia="MS Gothic" w:cstheme="minorHAnsi"/>
                <w:b/>
                <w:bCs/>
              </w:rPr>
              <w:t xml:space="preserve">ISO 5660-1:2015 </w:t>
            </w:r>
            <w:r w:rsidRPr="007B448D">
              <w:rPr>
                <w:rFonts w:eastAsia="MS Gothic" w:cstheme="minorHAnsi"/>
              </w:rPr>
              <w:t>Reaction to fire tests – Heat release, smoke production and mass loss rate – Part 1: Heat release rate (cone calorimeter method) and smoke production rate (dynamic measurement)</w:t>
            </w:r>
          </w:p>
        </w:tc>
        <w:tc>
          <w:tcPr>
            <w:tcW w:w="2948" w:type="dxa"/>
            <w:tcBorders>
              <w:top w:val="nil"/>
              <w:bottom w:val="dotted" w:sz="4" w:space="0" w:color="auto"/>
            </w:tcBorders>
            <w:shd w:val="clear" w:color="auto" w:fill="F2F2F2" w:themeFill="background1" w:themeFillShade="F2"/>
          </w:tcPr>
          <w:p w14:paraId="24B44592" w14:textId="77777777" w:rsidR="00B333DE"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1953079931"/>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Yes </w:t>
            </w:r>
            <w:r w:rsidR="00B333DE">
              <w:rPr>
                <w:rFonts w:cstheme="minorHAnsi"/>
              </w:rPr>
              <w:tab/>
            </w:r>
            <w:sdt>
              <w:sdtPr>
                <w:rPr>
                  <w:rFonts w:ascii="MS Gothic" w:eastAsia="MS Gothic" w:hAnsi="MS Gothic"/>
                </w:rPr>
                <w:id w:val="236220655"/>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w:t>
            </w:r>
            <w:r w:rsidR="00B333DE" w:rsidRPr="00B44116">
              <w:rPr>
                <w:rFonts w:cstheme="minorHAnsi"/>
                <w:szCs w:val="20"/>
              </w:rPr>
              <w:t>No</w:t>
            </w:r>
          </w:p>
        </w:tc>
      </w:tr>
      <w:tr w:rsidR="00B333DE" w:rsidRPr="00B44116" w14:paraId="48B2F882"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1874C8D" w14:textId="17DA7231" w:rsidR="00B333DE" w:rsidRPr="00B44116" w:rsidRDefault="00B333DE" w:rsidP="001E1FAA">
            <w:pPr>
              <w:pStyle w:val="NumberedParagraphLevel2"/>
              <w:numPr>
                <w:ilvl w:val="0"/>
                <w:numId w:val="0"/>
              </w:numPr>
              <w:tabs>
                <w:tab w:val="left" w:pos="8520"/>
                <w:tab w:val="left" w:pos="10243"/>
                <w:tab w:val="left" w:pos="11235"/>
              </w:tabs>
              <w:rPr>
                <w:rFonts w:eastAsia="MS Gothic" w:cstheme="minorHAnsi"/>
              </w:rPr>
            </w:pPr>
            <w:r w:rsidRPr="00B333DE">
              <w:rPr>
                <w:rFonts w:eastAsia="MS Gothic" w:cstheme="minorHAnsi"/>
                <w:b/>
                <w:bCs/>
              </w:rPr>
              <w:t xml:space="preserve">ISO 5660-2:2002 </w:t>
            </w:r>
            <w:r w:rsidRPr="007B448D">
              <w:rPr>
                <w:rFonts w:eastAsia="MS Gothic" w:cstheme="minorHAnsi"/>
              </w:rPr>
              <w:t>Reaction-to-fire tests – Heat release, smoke production and mass loss rate – Part 2: Smoke production rate (dynamic measurement)</w:t>
            </w:r>
          </w:p>
        </w:tc>
        <w:tc>
          <w:tcPr>
            <w:tcW w:w="2948" w:type="dxa"/>
            <w:tcBorders>
              <w:top w:val="dotted" w:sz="4" w:space="0" w:color="auto"/>
              <w:bottom w:val="dotted" w:sz="4" w:space="0" w:color="auto"/>
            </w:tcBorders>
            <w:shd w:val="clear" w:color="auto" w:fill="F2F2F2" w:themeFill="background1" w:themeFillShade="F2"/>
          </w:tcPr>
          <w:p w14:paraId="3E908108" w14:textId="77777777" w:rsidR="00B333DE"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911532597"/>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Yes </w:t>
            </w:r>
            <w:r w:rsidR="00B333DE">
              <w:rPr>
                <w:rFonts w:cstheme="minorHAnsi"/>
              </w:rPr>
              <w:tab/>
            </w:r>
            <w:sdt>
              <w:sdtPr>
                <w:rPr>
                  <w:rFonts w:ascii="MS Gothic" w:eastAsia="MS Gothic" w:hAnsi="MS Gothic"/>
                </w:rPr>
                <w:id w:val="979582777"/>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w:t>
            </w:r>
            <w:r w:rsidR="00B333DE" w:rsidRPr="00B44116">
              <w:rPr>
                <w:rFonts w:cstheme="minorHAnsi"/>
                <w:szCs w:val="20"/>
              </w:rPr>
              <w:t>No</w:t>
            </w:r>
          </w:p>
        </w:tc>
      </w:tr>
      <w:tr w:rsidR="00B333DE" w:rsidRPr="00B44116" w14:paraId="1685058D"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4F4680C" w14:textId="1603D261" w:rsidR="00B333DE" w:rsidRPr="00485C23" w:rsidRDefault="00B333DE" w:rsidP="001E1FAA">
            <w:pPr>
              <w:pStyle w:val="NumberedParagraphLevel2"/>
              <w:numPr>
                <w:ilvl w:val="0"/>
                <w:numId w:val="0"/>
              </w:numPr>
              <w:tabs>
                <w:tab w:val="left" w:pos="8520"/>
                <w:tab w:val="left" w:pos="10243"/>
                <w:tab w:val="left" w:pos="11235"/>
              </w:tabs>
              <w:rPr>
                <w:rFonts w:eastAsia="MS Gothic" w:cstheme="minorHAnsi"/>
              </w:rPr>
            </w:pPr>
            <w:r w:rsidRPr="00B333DE">
              <w:rPr>
                <w:rFonts w:eastAsia="MS Gothic" w:cstheme="minorHAnsi"/>
                <w:b/>
                <w:bCs/>
              </w:rPr>
              <w:t xml:space="preserve">AS/NZS 3837:1998 </w:t>
            </w:r>
            <w:r w:rsidRPr="007B448D">
              <w:rPr>
                <w:rFonts w:eastAsia="MS Gothic" w:cstheme="minorHAnsi"/>
              </w:rPr>
              <w:t>Method of test for heat and smoke release rates for materials and properties using an oxygen consumption calorimeter, Amendment 1 (R2016)</w:t>
            </w:r>
          </w:p>
        </w:tc>
        <w:tc>
          <w:tcPr>
            <w:tcW w:w="2948" w:type="dxa"/>
            <w:tcBorders>
              <w:top w:val="dotted" w:sz="4" w:space="0" w:color="auto"/>
              <w:bottom w:val="dotted" w:sz="4" w:space="0" w:color="auto"/>
            </w:tcBorders>
            <w:shd w:val="clear" w:color="auto" w:fill="F2F2F2" w:themeFill="background1" w:themeFillShade="F2"/>
          </w:tcPr>
          <w:p w14:paraId="7F485F82" w14:textId="77777777" w:rsidR="00B333DE"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080372603"/>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Yes </w:t>
            </w:r>
            <w:r w:rsidR="00B333DE">
              <w:rPr>
                <w:rFonts w:cstheme="minorHAnsi"/>
              </w:rPr>
              <w:tab/>
            </w:r>
            <w:sdt>
              <w:sdtPr>
                <w:rPr>
                  <w:rFonts w:ascii="MS Gothic" w:eastAsia="MS Gothic" w:hAnsi="MS Gothic"/>
                </w:rPr>
                <w:id w:val="-1423648835"/>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w:t>
            </w:r>
            <w:r w:rsidR="00B333DE" w:rsidRPr="00B44116">
              <w:rPr>
                <w:rFonts w:cstheme="minorHAnsi"/>
                <w:szCs w:val="20"/>
              </w:rPr>
              <w:t>No</w:t>
            </w:r>
          </w:p>
        </w:tc>
      </w:tr>
      <w:tr w:rsidR="00B333DE" w:rsidRPr="00B44116" w14:paraId="2014BACC"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832A780" w14:textId="66DB22F6" w:rsidR="00B333DE" w:rsidRPr="00485C23" w:rsidRDefault="00B333DE" w:rsidP="001E1FAA">
            <w:pPr>
              <w:pStyle w:val="NumberedParagraphLevel2"/>
              <w:numPr>
                <w:ilvl w:val="0"/>
                <w:numId w:val="0"/>
              </w:numPr>
              <w:tabs>
                <w:tab w:val="left" w:pos="8520"/>
                <w:tab w:val="left" w:pos="10243"/>
                <w:tab w:val="left" w:pos="11235"/>
              </w:tabs>
              <w:rPr>
                <w:rFonts w:eastAsia="MS Gothic" w:cstheme="minorHAnsi"/>
              </w:rPr>
            </w:pPr>
            <w:r w:rsidRPr="00B333DE">
              <w:rPr>
                <w:rFonts w:eastAsia="MS Gothic" w:cstheme="minorHAnsi"/>
                <w:b/>
                <w:bCs/>
              </w:rPr>
              <w:t xml:space="preserve">ASTM D2898:2010 </w:t>
            </w:r>
            <w:r w:rsidRPr="007B448D">
              <w:rPr>
                <w:rFonts w:eastAsia="MS Gothic" w:cstheme="minorHAnsi"/>
              </w:rPr>
              <w:t>Standard practice for accelerated weathering of fire retardant-treated wood (R2017)</w:t>
            </w:r>
          </w:p>
        </w:tc>
        <w:tc>
          <w:tcPr>
            <w:tcW w:w="2948" w:type="dxa"/>
            <w:tcBorders>
              <w:top w:val="dotted" w:sz="4" w:space="0" w:color="auto"/>
              <w:bottom w:val="dotted" w:sz="4" w:space="0" w:color="auto"/>
            </w:tcBorders>
            <w:shd w:val="clear" w:color="auto" w:fill="F2F2F2" w:themeFill="background1" w:themeFillShade="F2"/>
          </w:tcPr>
          <w:p w14:paraId="1A509299" w14:textId="77777777" w:rsidR="00B333DE"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711805288"/>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Yes </w:t>
            </w:r>
            <w:r w:rsidR="00B333DE">
              <w:rPr>
                <w:rFonts w:cstheme="minorHAnsi"/>
              </w:rPr>
              <w:tab/>
            </w:r>
            <w:sdt>
              <w:sdtPr>
                <w:rPr>
                  <w:rFonts w:ascii="MS Gothic" w:eastAsia="MS Gothic" w:hAnsi="MS Gothic"/>
                </w:rPr>
                <w:id w:val="941118864"/>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w:t>
            </w:r>
            <w:r w:rsidR="00B333DE" w:rsidRPr="00B44116">
              <w:rPr>
                <w:rFonts w:cstheme="minorHAnsi"/>
                <w:szCs w:val="20"/>
              </w:rPr>
              <w:t>No</w:t>
            </w:r>
          </w:p>
        </w:tc>
      </w:tr>
      <w:tr w:rsidR="00B333DE" w:rsidRPr="00B44116" w14:paraId="022F157A"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64ED4F6" w14:textId="39797DDC" w:rsidR="00B333DE" w:rsidRPr="00485C23" w:rsidRDefault="007B448D" w:rsidP="001E1FAA">
            <w:pPr>
              <w:pStyle w:val="NumberedParagraphLevel2"/>
              <w:numPr>
                <w:ilvl w:val="0"/>
                <w:numId w:val="0"/>
              </w:numPr>
              <w:tabs>
                <w:tab w:val="left" w:pos="8520"/>
                <w:tab w:val="left" w:pos="10243"/>
                <w:tab w:val="left" w:pos="11235"/>
              </w:tabs>
              <w:rPr>
                <w:rFonts w:eastAsia="MS Gothic" w:cstheme="minorHAnsi"/>
              </w:rPr>
            </w:pPr>
            <w:r w:rsidRPr="007B448D">
              <w:rPr>
                <w:rFonts w:eastAsia="MS Gothic" w:cstheme="minorHAnsi"/>
                <w:b/>
                <w:bCs/>
              </w:rPr>
              <w:t xml:space="preserve">AS 5113:2016 </w:t>
            </w:r>
            <w:r w:rsidRPr="007B448D">
              <w:rPr>
                <w:rFonts w:eastAsia="MS Gothic" w:cstheme="minorHAnsi"/>
              </w:rPr>
              <w:t>Classification of external walls of buildings based on reaction-to-fire performance Amendment 1</w:t>
            </w:r>
          </w:p>
        </w:tc>
        <w:tc>
          <w:tcPr>
            <w:tcW w:w="2948" w:type="dxa"/>
            <w:tcBorders>
              <w:top w:val="dotted" w:sz="4" w:space="0" w:color="auto"/>
              <w:bottom w:val="dotted" w:sz="4" w:space="0" w:color="auto"/>
            </w:tcBorders>
            <w:shd w:val="clear" w:color="auto" w:fill="F2F2F2" w:themeFill="background1" w:themeFillShade="F2"/>
          </w:tcPr>
          <w:p w14:paraId="294CCBB1" w14:textId="77777777" w:rsidR="00B333DE"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813409556"/>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Yes </w:t>
            </w:r>
            <w:r w:rsidR="00B333DE">
              <w:rPr>
                <w:rFonts w:cstheme="minorHAnsi"/>
              </w:rPr>
              <w:tab/>
            </w:r>
            <w:sdt>
              <w:sdtPr>
                <w:rPr>
                  <w:rFonts w:ascii="MS Gothic" w:eastAsia="MS Gothic" w:hAnsi="MS Gothic"/>
                </w:rPr>
                <w:id w:val="1617869510"/>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w:t>
            </w:r>
            <w:r w:rsidR="00B333DE" w:rsidRPr="00B44116">
              <w:rPr>
                <w:rFonts w:cstheme="minorHAnsi"/>
                <w:szCs w:val="20"/>
              </w:rPr>
              <w:t>No</w:t>
            </w:r>
          </w:p>
        </w:tc>
      </w:tr>
      <w:tr w:rsidR="00B333DE" w:rsidRPr="00B44116" w14:paraId="62A4A42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357AA6E" w14:textId="117F795B" w:rsidR="00B333DE" w:rsidRPr="004521F5" w:rsidRDefault="007B448D" w:rsidP="001E1FAA">
            <w:pPr>
              <w:pStyle w:val="NumberedParagraphLevel2"/>
              <w:numPr>
                <w:ilvl w:val="0"/>
                <w:numId w:val="0"/>
              </w:numPr>
              <w:tabs>
                <w:tab w:val="left" w:pos="8520"/>
                <w:tab w:val="left" w:pos="10243"/>
                <w:tab w:val="left" w:pos="11235"/>
              </w:tabs>
              <w:rPr>
                <w:rFonts w:eastAsia="MS Gothic" w:cstheme="minorHAnsi"/>
                <w:b/>
                <w:bCs/>
              </w:rPr>
            </w:pPr>
            <w:r w:rsidRPr="007B448D">
              <w:rPr>
                <w:rFonts w:eastAsia="MS Gothic" w:cstheme="minorHAnsi"/>
                <w:b/>
                <w:bCs/>
              </w:rPr>
              <w:t xml:space="preserve">BS 8414-1:2015+A1:2017 </w:t>
            </w:r>
            <w:r w:rsidRPr="007B448D">
              <w:rPr>
                <w:rFonts w:eastAsia="MS Gothic" w:cstheme="minorHAnsi"/>
              </w:rPr>
              <w:t>Fire performance of external cladding systems – Part 1: Test method for non-loadbearing external cladding systems applied to the masonry face of a building</w:t>
            </w:r>
          </w:p>
        </w:tc>
        <w:tc>
          <w:tcPr>
            <w:tcW w:w="2948" w:type="dxa"/>
            <w:tcBorders>
              <w:top w:val="dotted" w:sz="4" w:space="0" w:color="auto"/>
              <w:bottom w:val="dotted" w:sz="4" w:space="0" w:color="auto"/>
            </w:tcBorders>
            <w:shd w:val="clear" w:color="auto" w:fill="F2F2F2" w:themeFill="background1" w:themeFillShade="F2"/>
          </w:tcPr>
          <w:p w14:paraId="3532383F" w14:textId="77777777" w:rsidR="00B333DE"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500181224"/>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Yes </w:t>
            </w:r>
            <w:r w:rsidR="00B333DE">
              <w:rPr>
                <w:rFonts w:cstheme="minorHAnsi"/>
              </w:rPr>
              <w:tab/>
            </w:r>
            <w:sdt>
              <w:sdtPr>
                <w:rPr>
                  <w:rFonts w:ascii="MS Gothic" w:eastAsia="MS Gothic" w:hAnsi="MS Gothic"/>
                </w:rPr>
                <w:id w:val="-1538809911"/>
                <w14:checkbox>
                  <w14:checked w14:val="0"/>
                  <w14:checkedState w14:val="2612" w14:font="MS Gothic"/>
                  <w14:uncheckedState w14:val="2610" w14:font="MS Gothic"/>
                </w14:checkbox>
              </w:sdtPr>
              <w:sdtEndPr/>
              <w:sdtContent>
                <w:r w:rsidR="00B333DE">
                  <w:rPr>
                    <w:rFonts w:ascii="MS Gothic" w:eastAsia="MS Gothic" w:hAnsi="MS Gothic" w:hint="eastAsia"/>
                  </w:rPr>
                  <w:t>☐</w:t>
                </w:r>
              </w:sdtContent>
            </w:sdt>
            <w:r w:rsidR="00B333DE" w:rsidRPr="00B44116">
              <w:rPr>
                <w:rFonts w:cstheme="minorHAnsi"/>
              </w:rPr>
              <w:t xml:space="preserve"> </w:t>
            </w:r>
            <w:r w:rsidR="00B333DE" w:rsidRPr="00B44116">
              <w:rPr>
                <w:rFonts w:cstheme="minorHAnsi"/>
                <w:szCs w:val="20"/>
              </w:rPr>
              <w:t>No</w:t>
            </w:r>
          </w:p>
        </w:tc>
      </w:tr>
      <w:tr w:rsidR="007B448D" w:rsidRPr="00B44116" w14:paraId="7C741398"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954FCC0" w14:textId="42D89031" w:rsidR="007B448D" w:rsidRPr="007B448D" w:rsidRDefault="007B448D" w:rsidP="001E1FAA">
            <w:pPr>
              <w:pStyle w:val="NumberedParagraphLevel2"/>
              <w:numPr>
                <w:ilvl w:val="0"/>
                <w:numId w:val="0"/>
              </w:numPr>
              <w:tabs>
                <w:tab w:val="left" w:pos="8520"/>
                <w:tab w:val="left" w:pos="10243"/>
                <w:tab w:val="left" w:pos="11235"/>
              </w:tabs>
              <w:rPr>
                <w:rFonts w:eastAsia="MS Gothic" w:cstheme="minorHAnsi"/>
                <w:b/>
                <w:bCs/>
              </w:rPr>
            </w:pPr>
            <w:r w:rsidRPr="007B448D">
              <w:rPr>
                <w:rFonts w:eastAsia="MS Gothic" w:cstheme="minorHAnsi"/>
                <w:b/>
                <w:bCs/>
              </w:rPr>
              <w:t xml:space="preserve">BS 8414-2:2015+A1:2017 </w:t>
            </w:r>
            <w:r w:rsidRPr="007B448D">
              <w:rPr>
                <w:rFonts w:eastAsia="MS Gothic" w:cstheme="minorHAnsi"/>
              </w:rPr>
              <w:t>Fire performance of external cladding systems – Part 2: Test method for non-loadbearing external cladding systems fixed to and supported by a structural steel frame</w:t>
            </w:r>
          </w:p>
        </w:tc>
        <w:tc>
          <w:tcPr>
            <w:tcW w:w="2948" w:type="dxa"/>
            <w:tcBorders>
              <w:top w:val="dotted" w:sz="4" w:space="0" w:color="auto"/>
              <w:bottom w:val="dotted" w:sz="4" w:space="0" w:color="auto"/>
            </w:tcBorders>
            <w:shd w:val="clear" w:color="auto" w:fill="F2F2F2" w:themeFill="background1" w:themeFillShade="F2"/>
          </w:tcPr>
          <w:p w14:paraId="5C712A64" w14:textId="663C7A38" w:rsidR="007B448D"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759208677"/>
                <w14:checkbox>
                  <w14:checked w14:val="0"/>
                  <w14:checkedState w14:val="2612" w14:font="MS Gothic"/>
                  <w14:uncheckedState w14:val="2610" w14:font="MS Gothic"/>
                </w14:checkbox>
              </w:sdtPr>
              <w:sdtEndPr/>
              <w:sdtContent>
                <w:r w:rsidR="007B448D">
                  <w:rPr>
                    <w:rFonts w:ascii="MS Gothic" w:eastAsia="MS Gothic" w:hAnsi="MS Gothic" w:hint="eastAsia"/>
                  </w:rPr>
                  <w:t>☐</w:t>
                </w:r>
              </w:sdtContent>
            </w:sdt>
            <w:r w:rsidR="007B448D" w:rsidRPr="00B44116">
              <w:rPr>
                <w:rFonts w:cstheme="minorHAnsi"/>
              </w:rPr>
              <w:t xml:space="preserve"> Yes </w:t>
            </w:r>
            <w:r w:rsidR="007B448D">
              <w:rPr>
                <w:rFonts w:cstheme="minorHAnsi"/>
              </w:rPr>
              <w:tab/>
            </w:r>
            <w:sdt>
              <w:sdtPr>
                <w:rPr>
                  <w:rFonts w:ascii="MS Gothic" w:eastAsia="MS Gothic" w:hAnsi="MS Gothic"/>
                </w:rPr>
                <w:id w:val="502247574"/>
                <w14:checkbox>
                  <w14:checked w14:val="0"/>
                  <w14:checkedState w14:val="2612" w14:font="MS Gothic"/>
                  <w14:uncheckedState w14:val="2610" w14:font="MS Gothic"/>
                </w14:checkbox>
              </w:sdtPr>
              <w:sdtEndPr/>
              <w:sdtContent>
                <w:r w:rsidR="007B448D">
                  <w:rPr>
                    <w:rFonts w:ascii="MS Gothic" w:eastAsia="MS Gothic" w:hAnsi="MS Gothic" w:hint="eastAsia"/>
                  </w:rPr>
                  <w:t>☐</w:t>
                </w:r>
              </w:sdtContent>
            </w:sdt>
            <w:r w:rsidR="007B448D" w:rsidRPr="00B44116">
              <w:rPr>
                <w:rFonts w:cstheme="minorHAnsi"/>
              </w:rPr>
              <w:t xml:space="preserve"> </w:t>
            </w:r>
            <w:r w:rsidR="007B448D" w:rsidRPr="00B44116">
              <w:rPr>
                <w:rFonts w:cstheme="minorHAnsi"/>
                <w:szCs w:val="20"/>
              </w:rPr>
              <w:t>No</w:t>
            </w:r>
          </w:p>
        </w:tc>
      </w:tr>
      <w:tr w:rsidR="007B448D" w:rsidRPr="00B44116" w14:paraId="72D2B7C8"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C219881" w14:textId="1076F619" w:rsidR="007B448D" w:rsidRPr="007B448D" w:rsidRDefault="007B448D" w:rsidP="001E1FAA">
            <w:pPr>
              <w:pStyle w:val="NumberedParagraphLevel2"/>
              <w:numPr>
                <w:ilvl w:val="0"/>
                <w:numId w:val="0"/>
              </w:numPr>
              <w:tabs>
                <w:tab w:val="left" w:pos="8520"/>
                <w:tab w:val="left" w:pos="10243"/>
                <w:tab w:val="left" w:pos="11235"/>
              </w:tabs>
              <w:rPr>
                <w:rFonts w:eastAsia="MS Gothic" w:cstheme="minorHAnsi"/>
                <w:b/>
                <w:bCs/>
              </w:rPr>
            </w:pPr>
            <w:r w:rsidRPr="007B448D">
              <w:rPr>
                <w:rFonts w:eastAsia="MS Gothic" w:cstheme="minorHAnsi"/>
                <w:b/>
                <w:bCs/>
              </w:rPr>
              <w:t xml:space="preserve">NFPA 285:2019 </w:t>
            </w:r>
            <w:r w:rsidRPr="007B448D">
              <w:rPr>
                <w:rFonts w:eastAsia="MS Gothic" w:cstheme="minorHAnsi"/>
              </w:rPr>
              <w:t>National Fire Protection Association, Standard Fire Test Method for Evaluation of Fire Propagation Characteristics of Exterior Wall Assemblies Containing Combustible Components</w:t>
            </w:r>
          </w:p>
        </w:tc>
        <w:tc>
          <w:tcPr>
            <w:tcW w:w="2948" w:type="dxa"/>
            <w:tcBorders>
              <w:top w:val="dotted" w:sz="4" w:space="0" w:color="auto"/>
              <w:bottom w:val="dotted" w:sz="4" w:space="0" w:color="auto"/>
            </w:tcBorders>
            <w:shd w:val="clear" w:color="auto" w:fill="F2F2F2" w:themeFill="background1" w:themeFillShade="F2"/>
          </w:tcPr>
          <w:p w14:paraId="7FE4425C" w14:textId="493E7779" w:rsidR="007B448D"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547181906"/>
                <w14:checkbox>
                  <w14:checked w14:val="0"/>
                  <w14:checkedState w14:val="2612" w14:font="MS Gothic"/>
                  <w14:uncheckedState w14:val="2610" w14:font="MS Gothic"/>
                </w14:checkbox>
              </w:sdtPr>
              <w:sdtEndPr/>
              <w:sdtContent>
                <w:r w:rsidR="007B448D">
                  <w:rPr>
                    <w:rFonts w:ascii="MS Gothic" w:eastAsia="MS Gothic" w:hAnsi="MS Gothic" w:hint="eastAsia"/>
                  </w:rPr>
                  <w:t>☐</w:t>
                </w:r>
              </w:sdtContent>
            </w:sdt>
            <w:r w:rsidR="007B448D" w:rsidRPr="00B44116">
              <w:rPr>
                <w:rFonts w:cstheme="minorHAnsi"/>
              </w:rPr>
              <w:t xml:space="preserve"> Yes </w:t>
            </w:r>
            <w:r w:rsidR="007B448D">
              <w:rPr>
                <w:rFonts w:cstheme="minorHAnsi"/>
              </w:rPr>
              <w:tab/>
            </w:r>
            <w:sdt>
              <w:sdtPr>
                <w:rPr>
                  <w:rFonts w:ascii="MS Gothic" w:eastAsia="MS Gothic" w:hAnsi="MS Gothic"/>
                </w:rPr>
                <w:id w:val="-367831298"/>
                <w14:checkbox>
                  <w14:checked w14:val="0"/>
                  <w14:checkedState w14:val="2612" w14:font="MS Gothic"/>
                  <w14:uncheckedState w14:val="2610" w14:font="MS Gothic"/>
                </w14:checkbox>
              </w:sdtPr>
              <w:sdtEndPr/>
              <w:sdtContent>
                <w:r w:rsidR="007B448D">
                  <w:rPr>
                    <w:rFonts w:ascii="MS Gothic" w:eastAsia="MS Gothic" w:hAnsi="MS Gothic" w:hint="eastAsia"/>
                  </w:rPr>
                  <w:t>☐</w:t>
                </w:r>
              </w:sdtContent>
            </w:sdt>
            <w:r w:rsidR="007B448D" w:rsidRPr="00B44116">
              <w:rPr>
                <w:rFonts w:cstheme="minorHAnsi"/>
              </w:rPr>
              <w:t xml:space="preserve"> </w:t>
            </w:r>
            <w:r w:rsidR="007B448D" w:rsidRPr="00B44116">
              <w:rPr>
                <w:rFonts w:cstheme="minorHAnsi"/>
                <w:szCs w:val="20"/>
              </w:rPr>
              <w:t>No</w:t>
            </w:r>
          </w:p>
        </w:tc>
      </w:tr>
      <w:tr w:rsidR="007B448D" w:rsidRPr="00B44116" w14:paraId="16DAD82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9098CBA" w14:textId="04213286" w:rsidR="007B448D" w:rsidRPr="007B448D" w:rsidRDefault="007B448D" w:rsidP="001E1FAA">
            <w:pPr>
              <w:pStyle w:val="NumberedParagraphLevel2"/>
              <w:numPr>
                <w:ilvl w:val="0"/>
                <w:numId w:val="0"/>
              </w:numPr>
              <w:tabs>
                <w:tab w:val="left" w:pos="8520"/>
                <w:tab w:val="left" w:pos="10243"/>
                <w:tab w:val="left" w:pos="11235"/>
              </w:tabs>
              <w:rPr>
                <w:rFonts w:eastAsia="MS Gothic" w:cstheme="minorHAnsi"/>
                <w:b/>
                <w:bCs/>
              </w:rPr>
            </w:pPr>
            <w:r w:rsidRPr="007B448D">
              <w:rPr>
                <w:rFonts w:eastAsia="MS Gothic" w:cstheme="minorHAnsi"/>
                <w:b/>
                <w:bCs/>
              </w:rPr>
              <w:t xml:space="preserve">BR 135 (2013) </w:t>
            </w:r>
            <w:r w:rsidRPr="007B448D">
              <w:rPr>
                <w:rFonts w:eastAsia="MS Gothic" w:cstheme="minorHAnsi"/>
              </w:rPr>
              <w:t>BRE, Fire performance of external thermal insulation for walls of multistorey buildings: Third edition</w:t>
            </w:r>
          </w:p>
        </w:tc>
        <w:tc>
          <w:tcPr>
            <w:tcW w:w="2948" w:type="dxa"/>
            <w:tcBorders>
              <w:top w:val="dotted" w:sz="4" w:space="0" w:color="auto"/>
              <w:bottom w:val="dotted" w:sz="4" w:space="0" w:color="auto"/>
            </w:tcBorders>
            <w:shd w:val="clear" w:color="auto" w:fill="F2F2F2" w:themeFill="background1" w:themeFillShade="F2"/>
          </w:tcPr>
          <w:p w14:paraId="4E686AED" w14:textId="7F301FA1" w:rsidR="007B448D"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591547536"/>
                <w14:checkbox>
                  <w14:checked w14:val="0"/>
                  <w14:checkedState w14:val="2612" w14:font="MS Gothic"/>
                  <w14:uncheckedState w14:val="2610" w14:font="MS Gothic"/>
                </w14:checkbox>
              </w:sdtPr>
              <w:sdtEndPr/>
              <w:sdtContent>
                <w:r w:rsidR="007B448D">
                  <w:rPr>
                    <w:rFonts w:ascii="MS Gothic" w:eastAsia="MS Gothic" w:hAnsi="MS Gothic" w:hint="eastAsia"/>
                  </w:rPr>
                  <w:t>☐</w:t>
                </w:r>
              </w:sdtContent>
            </w:sdt>
            <w:r w:rsidR="007B448D" w:rsidRPr="00B44116">
              <w:rPr>
                <w:rFonts w:cstheme="minorHAnsi"/>
              </w:rPr>
              <w:t xml:space="preserve"> Yes </w:t>
            </w:r>
            <w:r w:rsidR="007B448D">
              <w:rPr>
                <w:rFonts w:cstheme="minorHAnsi"/>
              </w:rPr>
              <w:tab/>
            </w:r>
            <w:sdt>
              <w:sdtPr>
                <w:rPr>
                  <w:rFonts w:ascii="MS Gothic" w:eastAsia="MS Gothic" w:hAnsi="MS Gothic"/>
                </w:rPr>
                <w:id w:val="-727068151"/>
                <w14:checkbox>
                  <w14:checked w14:val="0"/>
                  <w14:checkedState w14:val="2612" w14:font="MS Gothic"/>
                  <w14:uncheckedState w14:val="2610" w14:font="MS Gothic"/>
                </w14:checkbox>
              </w:sdtPr>
              <w:sdtEndPr/>
              <w:sdtContent>
                <w:r w:rsidR="007B448D">
                  <w:rPr>
                    <w:rFonts w:ascii="MS Gothic" w:eastAsia="MS Gothic" w:hAnsi="MS Gothic" w:hint="eastAsia"/>
                  </w:rPr>
                  <w:t>☐</w:t>
                </w:r>
              </w:sdtContent>
            </w:sdt>
            <w:r w:rsidR="007B448D" w:rsidRPr="00B44116">
              <w:rPr>
                <w:rFonts w:cstheme="minorHAnsi"/>
              </w:rPr>
              <w:t xml:space="preserve"> </w:t>
            </w:r>
            <w:r w:rsidR="007B448D" w:rsidRPr="00B44116">
              <w:rPr>
                <w:rFonts w:cstheme="minorHAnsi"/>
                <w:szCs w:val="20"/>
              </w:rPr>
              <w:t>No</w:t>
            </w:r>
          </w:p>
        </w:tc>
      </w:tr>
    </w:tbl>
    <w:p w14:paraId="25C430F0" w14:textId="77777777" w:rsidR="00270691" w:rsidRPr="00915992" w:rsidRDefault="00270691"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206D56">
        <w:rPr>
          <w:rFonts w:asciiTheme="minorHAnsi" w:eastAsia="MS Gothic" w:hAnsiTheme="minorHAnsi" w:cstheme="minorHAnsi"/>
          <w:sz w:val="22"/>
        </w:rPr>
        <w:t xml:space="preserve">If you </w:t>
      </w:r>
      <w:r w:rsidRPr="00915992">
        <w:rPr>
          <w:rFonts w:asciiTheme="minorHAnsi" w:eastAsia="MS Gothic" w:hAnsiTheme="minorHAnsi" w:cstheme="minorHAnsi"/>
          <w:b/>
          <w:bCs/>
          <w:sz w:val="22"/>
        </w:rPr>
        <w:t>do not</w:t>
      </w:r>
      <w:r w:rsidRPr="00915992">
        <w:rPr>
          <w:rFonts w:asciiTheme="minorHAnsi" w:eastAsia="MS Gothic" w:hAnsiTheme="minorHAnsi" w:cstheme="minorHAnsi"/>
          <w:sz w:val="22"/>
        </w:rPr>
        <w:t xml:space="preserve">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Pr>
          <w:rFonts w:asciiTheme="minorHAnsi" w:eastAsia="MS Gothic" w:hAnsiTheme="minorHAnsi" w:cstheme="minorHAnsi"/>
          <w:sz w:val="22"/>
        </w:rPr>
        <w:t>s</w:t>
      </w:r>
      <w:r w:rsidRPr="00206D56">
        <w:rPr>
          <w:rFonts w:asciiTheme="minorHAnsi" w:eastAsia="MS Gothic" w:hAnsiTheme="minorHAnsi" w:cstheme="minorHAnsi"/>
          <w:sz w:val="22"/>
        </w:rPr>
        <w:t xml:space="preserve">, please explain </w:t>
      </w:r>
      <w:r>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B333DE" w14:paraId="787DAD15" w14:textId="77777777" w:rsidTr="001E1FAA">
        <w:trPr>
          <w:trHeight w:val="1417"/>
        </w:trPr>
        <w:tc>
          <w:tcPr>
            <w:tcW w:w="14175" w:type="dxa"/>
            <w:shd w:val="clear" w:color="auto" w:fill="F2F2F2" w:themeFill="background1" w:themeFillShade="F2"/>
          </w:tcPr>
          <w:p w14:paraId="0F3B7ED7" w14:textId="77777777" w:rsidR="00B333DE" w:rsidRPr="008261C8" w:rsidRDefault="00B333DE" w:rsidP="001E1FAA">
            <w:pPr>
              <w:pStyle w:val="BodyText"/>
              <w:suppressAutoHyphens w:val="0"/>
              <w:autoSpaceDE/>
              <w:autoSpaceDN/>
              <w:adjustRightInd/>
              <w:spacing w:before="0" w:after="120" w:line="276" w:lineRule="auto"/>
              <w:textAlignment w:val="auto"/>
              <w:rPr>
                <w:rFonts w:eastAsia="Calibri"/>
                <w:sz w:val="22"/>
              </w:rPr>
            </w:pPr>
          </w:p>
        </w:tc>
      </w:tr>
    </w:tbl>
    <w:p w14:paraId="0EB18E12" w14:textId="77777777" w:rsidR="00523E4E" w:rsidRPr="00523E4E" w:rsidRDefault="00523E4E" w:rsidP="00523E4E">
      <w:pPr>
        <w:pStyle w:val="BodyText"/>
        <w:suppressAutoHyphens w:val="0"/>
        <w:autoSpaceDE/>
        <w:autoSpaceDN/>
        <w:adjustRightInd/>
        <w:spacing w:before="120" w:line="276" w:lineRule="auto"/>
        <w:ind w:left="720"/>
        <w:textAlignment w:val="auto"/>
        <w:rPr>
          <w:rFonts w:asciiTheme="minorHAnsi" w:eastAsia="MS Gothic" w:hAnsiTheme="minorHAnsi" w:cstheme="minorHAnsi"/>
          <w:sz w:val="22"/>
        </w:rPr>
      </w:pPr>
      <w:r w:rsidRPr="00523E4E">
        <w:rPr>
          <w:rFonts w:eastAsia="MS Gothic" w:cstheme="minorHAnsi"/>
          <w:sz w:val="22"/>
        </w:rPr>
        <w:br w:type="page"/>
      </w:r>
    </w:p>
    <w:p w14:paraId="0865FA90" w14:textId="09961CB1" w:rsidR="00B333DE" w:rsidRPr="00915992" w:rsidRDefault="00B333DE"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915992">
        <w:rPr>
          <w:rFonts w:asciiTheme="minorHAnsi" w:eastAsia="MS Gothic" w:hAnsiTheme="minorHAnsi" w:cstheme="minorHAnsi"/>
          <w:sz w:val="22"/>
        </w:rPr>
        <w:lastRenderedPageBreak/>
        <w:t xml:space="preserve">Are there other standards </w:t>
      </w:r>
      <w:r w:rsidR="008A5655">
        <w:rPr>
          <w:rFonts w:asciiTheme="minorHAnsi" w:eastAsia="MS Gothic" w:hAnsiTheme="minorHAnsi" w:cstheme="minorHAnsi"/>
          <w:sz w:val="22"/>
        </w:rPr>
        <w:t xml:space="preserve">or reference documents </w:t>
      </w:r>
      <w:r w:rsidRPr="00915992">
        <w:rPr>
          <w:rFonts w:asciiTheme="minorHAnsi" w:eastAsia="MS Gothic" w:hAnsiTheme="minorHAnsi" w:cstheme="minorHAnsi"/>
          <w:sz w:val="22"/>
        </w:rPr>
        <w:t>that should be cited in this section of the Building Product Specifications? 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B333DE" w14:paraId="555F95FC" w14:textId="77777777" w:rsidTr="001E1FAA">
        <w:trPr>
          <w:trHeight w:val="567"/>
        </w:trPr>
        <w:tc>
          <w:tcPr>
            <w:tcW w:w="3397" w:type="dxa"/>
            <w:shd w:val="clear" w:color="auto" w:fill="auto"/>
          </w:tcPr>
          <w:p w14:paraId="4B4A2A92" w14:textId="77777777" w:rsidR="00B333DE" w:rsidRPr="008261C8" w:rsidRDefault="00B333DE"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77500F15" w14:textId="77777777" w:rsidR="00B333DE" w:rsidRPr="008261C8" w:rsidRDefault="00B333DE" w:rsidP="001E1FAA">
            <w:pPr>
              <w:pStyle w:val="BodyText"/>
              <w:suppressAutoHyphens w:val="0"/>
              <w:autoSpaceDE/>
              <w:autoSpaceDN/>
              <w:adjustRightInd/>
              <w:spacing w:before="0" w:after="120" w:line="276" w:lineRule="auto"/>
              <w:textAlignment w:val="auto"/>
              <w:rPr>
                <w:rFonts w:eastAsia="Calibri"/>
                <w:sz w:val="22"/>
              </w:rPr>
            </w:pPr>
          </w:p>
        </w:tc>
      </w:tr>
      <w:tr w:rsidR="00B333DE" w14:paraId="4E6A1FC6" w14:textId="77777777" w:rsidTr="001E1FAA">
        <w:trPr>
          <w:trHeight w:val="1701"/>
        </w:trPr>
        <w:tc>
          <w:tcPr>
            <w:tcW w:w="3397" w:type="dxa"/>
            <w:shd w:val="clear" w:color="auto" w:fill="auto"/>
          </w:tcPr>
          <w:p w14:paraId="4F09BA0A" w14:textId="5ED76B65" w:rsidR="00B333DE" w:rsidRDefault="00B333DE"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4332F523" w14:textId="77777777" w:rsidR="00B333DE" w:rsidRPr="003939E6" w:rsidRDefault="00B333DE"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14F321F3" w14:textId="77777777" w:rsidR="00B333DE" w:rsidRDefault="00B333DE" w:rsidP="001E1FAA">
            <w:pPr>
              <w:pStyle w:val="BodyText"/>
              <w:suppressAutoHyphens w:val="0"/>
              <w:autoSpaceDE/>
              <w:autoSpaceDN/>
              <w:adjustRightInd/>
              <w:spacing w:before="0" w:after="120" w:line="276" w:lineRule="auto"/>
              <w:textAlignment w:val="auto"/>
              <w:rPr>
                <w:rFonts w:eastAsia="Calibri"/>
                <w:sz w:val="22"/>
              </w:rPr>
            </w:pPr>
          </w:p>
        </w:tc>
      </w:tr>
    </w:tbl>
    <w:p w14:paraId="5851C71E" w14:textId="77777777" w:rsidR="00B333DE" w:rsidRPr="002B03D0" w:rsidRDefault="00B333DE" w:rsidP="00B333DE">
      <w:pPr>
        <w:pStyle w:val="BodyText"/>
        <w:suppressAutoHyphens w:val="0"/>
        <w:autoSpaceDE/>
        <w:autoSpaceDN/>
        <w:adjustRightInd/>
        <w:spacing w:before="0" w:after="120" w:line="276" w:lineRule="auto"/>
        <w:textAlignment w:val="auto"/>
        <w:rPr>
          <w:rFonts w:eastAsia="Calibri"/>
          <w:sz w:val="22"/>
        </w:rPr>
      </w:pPr>
    </w:p>
    <w:p w14:paraId="36CCE266" w14:textId="3E0EC309" w:rsidR="00A25245" w:rsidRDefault="00A25245">
      <w:pPr>
        <w:spacing w:before="0" w:after="200" w:line="276" w:lineRule="auto"/>
        <w:rPr>
          <w:rFonts w:ascii="Calibri" w:eastAsia="Calibri" w:hAnsi="Calibri" w:cs="Calibri"/>
          <w:color w:val="000000"/>
          <w:sz w:val="22"/>
          <w:lang w:val="en-US"/>
        </w:rPr>
      </w:pPr>
      <w:r>
        <w:rPr>
          <w:rFonts w:eastAsia="Calibri"/>
          <w:sz w:val="22"/>
        </w:rPr>
        <w:br w:type="page"/>
      </w:r>
    </w:p>
    <w:p w14:paraId="00C17F81" w14:textId="211F871F" w:rsidR="00A25245" w:rsidRDefault="00A25245" w:rsidP="00A25245">
      <w:pPr>
        <w:pStyle w:val="NumberedParagraphLevel2"/>
        <w:numPr>
          <w:ilvl w:val="0"/>
          <w:numId w:val="0"/>
        </w:numPr>
        <w:spacing w:line="240" w:lineRule="auto"/>
        <w:rPr>
          <w:b/>
          <w:sz w:val="28"/>
        </w:rPr>
      </w:pPr>
      <w:r>
        <w:rPr>
          <w:b/>
          <w:sz w:val="28"/>
        </w:rPr>
        <w:lastRenderedPageBreak/>
        <w:t xml:space="preserve">Section 7.5 </w:t>
      </w:r>
      <w:r w:rsidRPr="00B333DE">
        <w:rPr>
          <w:b/>
          <w:sz w:val="28"/>
        </w:rPr>
        <w:t xml:space="preserve">Fire </w:t>
      </w:r>
      <w:r w:rsidRPr="00A25245">
        <w:rPr>
          <w:b/>
          <w:sz w:val="28"/>
        </w:rPr>
        <w:t>spread on linings, coverings, and other materials</w:t>
      </w:r>
      <w:r w:rsidR="00F13170">
        <w:rPr>
          <w:b/>
          <w:sz w:val="28"/>
        </w:rPr>
        <w:t xml:space="preserve"> </w:t>
      </w:r>
      <w:r w:rsidR="00F13170">
        <w:rPr>
          <w:bCs/>
          <w:sz w:val="20"/>
          <w:szCs w:val="16"/>
        </w:rPr>
        <w:t>(</w:t>
      </w:r>
      <w:r w:rsidR="00F13170" w:rsidRPr="00C17925">
        <w:rPr>
          <w:bCs/>
          <w:sz w:val="20"/>
          <w:szCs w:val="16"/>
        </w:rPr>
        <w:t xml:space="preserve">please </w:t>
      </w:r>
      <w:r w:rsidR="00F13170">
        <w:rPr>
          <w:bCs/>
          <w:sz w:val="20"/>
          <w:szCs w:val="16"/>
        </w:rPr>
        <w:t>go</w:t>
      </w:r>
      <w:r w:rsidR="00F13170" w:rsidRPr="00C17925">
        <w:rPr>
          <w:bCs/>
          <w:sz w:val="20"/>
          <w:szCs w:val="16"/>
        </w:rPr>
        <w:t xml:space="preserve"> to the next section if you do not have feedback on this</w:t>
      </w:r>
      <w:r w:rsidR="00F13170">
        <w:rPr>
          <w:bCs/>
          <w:sz w:val="20"/>
          <w:szCs w:val="16"/>
        </w:rPr>
        <w:t>)</w:t>
      </w:r>
    </w:p>
    <w:p w14:paraId="1A4525A6" w14:textId="77777777" w:rsidR="00A25245" w:rsidRPr="00270691" w:rsidRDefault="00A25245" w:rsidP="002F3CFA">
      <w:pPr>
        <w:pStyle w:val="NumberedParagraphLevel2"/>
        <w:numPr>
          <w:ilvl w:val="0"/>
          <w:numId w:val="10"/>
        </w:numPr>
        <w:spacing w:after="120" w:line="240" w:lineRule="auto"/>
        <w:ind w:left="426"/>
        <w:rPr>
          <w:rFonts w:eastAsia="Calibri"/>
        </w:rPr>
      </w:pPr>
      <w:r w:rsidRPr="0015131C">
        <w:rPr>
          <w:rFonts w:eastAsia="Calibri"/>
        </w:rPr>
        <w:t>Do you support the citation of the following references in the Building Product Specifications</w:t>
      </w:r>
      <w:r>
        <w:rPr>
          <w:rFonts w:eastAsia="Calibri"/>
        </w:rPr>
        <w:t>?</w:t>
      </w:r>
    </w:p>
    <w:tbl>
      <w:tblPr>
        <w:tblStyle w:val="TableGrid"/>
        <w:tblW w:w="14173" w:type="dxa"/>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11225"/>
        <w:gridCol w:w="2948"/>
      </w:tblGrid>
      <w:tr w:rsidR="00A25245" w:rsidRPr="00B44116" w14:paraId="37297913" w14:textId="77777777" w:rsidTr="001E1FAA">
        <w:trPr>
          <w:trHeight w:val="340"/>
        </w:trPr>
        <w:tc>
          <w:tcPr>
            <w:tcW w:w="11225" w:type="dxa"/>
            <w:tcBorders>
              <w:top w:val="nil"/>
              <w:bottom w:val="dotted" w:sz="4" w:space="0" w:color="auto"/>
            </w:tcBorders>
            <w:shd w:val="clear" w:color="auto" w:fill="F2F2F2" w:themeFill="background1" w:themeFillShade="F2"/>
          </w:tcPr>
          <w:p w14:paraId="69C2041B" w14:textId="542B96BB" w:rsidR="00A25245" w:rsidRPr="00786761" w:rsidRDefault="00A25245" w:rsidP="001E1FAA">
            <w:pPr>
              <w:pStyle w:val="NumberedParagraphLevel2"/>
              <w:numPr>
                <w:ilvl w:val="0"/>
                <w:numId w:val="0"/>
              </w:numPr>
              <w:tabs>
                <w:tab w:val="left" w:pos="8520"/>
                <w:tab w:val="left" w:pos="10243"/>
                <w:tab w:val="left" w:pos="11235"/>
              </w:tabs>
              <w:rPr>
                <w:rFonts w:eastAsia="MS Gothic" w:cstheme="minorHAnsi"/>
              </w:rPr>
            </w:pPr>
            <w:r w:rsidRPr="00A25245">
              <w:rPr>
                <w:rFonts w:eastAsia="MS Gothic" w:cstheme="minorHAnsi"/>
                <w:b/>
                <w:bCs/>
              </w:rPr>
              <w:t xml:space="preserve">BS EN 13501-1:2018 </w:t>
            </w:r>
            <w:r w:rsidRPr="00F27817">
              <w:rPr>
                <w:rFonts w:eastAsia="MS Gothic" w:cstheme="minorHAnsi"/>
              </w:rPr>
              <w:t>Fire classification of construction products and building elements – Part 1: Classification using test data from reaction to fire tests</w:t>
            </w:r>
          </w:p>
        </w:tc>
        <w:tc>
          <w:tcPr>
            <w:tcW w:w="2948" w:type="dxa"/>
            <w:tcBorders>
              <w:top w:val="nil"/>
              <w:bottom w:val="dotted" w:sz="4" w:space="0" w:color="auto"/>
            </w:tcBorders>
            <w:shd w:val="clear" w:color="auto" w:fill="F2F2F2" w:themeFill="background1" w:themeFillShade="F2"/>
          </w:tcPr>
          <w:p w14:paraId="53246AFE" w14:textId="77777777" w:rsidR="00A25245"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1336890028"/>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Yes </w:t>
            </w:r>
            <w:r w:rsidR="00A25245">
              <w:rPr>
                <w:rFonts w:cstheme="minorHAnsi"/>
              </w:rPr>
              <w:tab/>
            </w:r>
            <w:sdt>
              <w:sdtPr>
                <w:rPr>
                  <w:rFonts w:ascii="MS Gothic" w:eastAsia="MS Gothic" w:hAnsi="MS Gothic"/>
                </w:rPr>
                <w:id w:val="-500437250"/>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w:t>
            </w:r>
            <w:r w:rsidR="00A25245" w:rsidRPr="00B44116">
              <w:rPr>
                <w:rFonts w:cstheme="minorHAnsi"/>
                <w:szCs w:val="20"/>
              </w:rPr>
              <w:t>No</w:t>
            </w:r>
          </w:p>
        </w:tc>
      </w:tr>
      <w:tr w:rsidR="00A25245" w:rsidRPr="00B44116" w14:paraId="78EC333E"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D16AFD5" w14:textId="2E21BACF" w:rsidR="00A25245" w:rsidRPr="00B44116" w:rsidRDefault="00A25245" w:rsidP="001E1FAA">
            <w:pPr>
              <w:pStyle w:val="NumberedParagraphLevel2"/>
              <w:numPr>
                <w:ilvl w:val="0"/>
                <w:numId w:val="0"/>
              </w:numPr>
              <w:tabs>
                <w:tab w:val="left" w:pos="8520"/>
                <w:tab w:val="left" w:pos="10243"/>
                <w:tab w:val="left" w:pos="11235"/>
              </w:tabs>
              <w:rPr>
                <w:rFonts w:eastAsia="MS Gothic" w:cstheme="minorHAnsi"/>
              </w:rPr>
            </w:pPr>
            <w:r w:rsidRPr="00A25245">
              <w:rPr>
                <w:rFonts w:eastAsia="MS Gothic" w:cstheme="minorHAnsi"/>
                <w:b/>
                <w:bCs/>
              </w:rPr>
              <w:t xml:space="preserve">AS 5637.1:2015 </w:t>
            </w:r>
            <w:r w:rsidRPr="00F27817">
              <w:rPr>
                <w:rFonts w:eastAsia="MS Gothic" w:cstheme="minorHAnsi"/>
              </w:rPr>
              <w:t>Determination of fire hazard properties – Part 1: Wall and ceiling linings</w:t>
            </w:r>
          </w:p>
        </w:tc>
        <w:tc>
          <w:tcPr>
            <w:tcW w:w="2948" w:type="dxa"/>
            <w:tcBorders>
              <w:top w:val="dotted" w:sz="4" w:space="0" w:color="auto"/>
              <w:bottom w:val="dotted" w:sz="4" w:space="0" w:color="auto"/>
            </w:tcBorders>
            <w:shd w:val="clear" w:color="auto" w:fill="F2F2F2" w:themeFill="background1" w:themeFillShade="F2"/>
          </w:tcPr>
          <w:p w14:paraId="7A6467BA" w14:textId="77777777" w:rsidR="00A25245" w:rsidRPr="00A868AD" w:rsidRDefault="00203774" w:rsidP="001E1FAA">
            <w:pPr>
              <w:pStyle w:val="NumberedParagraphLevel2"/>
              <w:numPr>
                <w:ilvl w:val="0"/>
                <w:numId w:val="0"/>
              </w:numPr>
              <w:tabs>
                <w:tab w:val="left" w:pos="1023"/>
                <w:tab w:val="left" w:pos="8520"/>
                <w:tab w:val="left" w:pos="10243"/>
                <w:tab w:val="left" w:pos="11235"/>
              </w:tabs>
              <w:ind w:left="172"/>
              <w:rPr>
                <w:rFonts w:cstheme="minorHAnsi"/>
                <w:szCs w:val="20"/>
              </w:rPr>
            </w:pPr>
            <w:sdt>
              <w:sdtPr>
                <w:rPr>
                  <w:rFonts w:ascii="MS Gothic" w:eastAsia="MS Gothic" w:hAnsi="MS Gothic"/>
                </w:rPr>
                <w:id w:val="-49608577"/>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Yes </w:t>
            </w:r>
            <w:r w:rsidR="00A25245">
              <w:rPr>
                <w:rFonts w:cstheme="minorHAnsi"/>
              </w:rPr>
              <w:tab/>
            </w:r>
            <w:sdt>
              <w:sdtPr>
                <w:rPr>
                  <w:rFonts w:ascii="MS Gothic" w:eastAsia="MS Gothic" w:hAnsi="MS Gothic"/>
                </w:rPr>
                <w:id w:val="861393596"/>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w:t>
            </w:r>
            <w:r w:rsidR="00A25245" w:rsidRPr="00B44116">
              <w:rPr>
                <w:rFonts w:cstheme="minorHAnsi"/>
                <w:szCs w:val="20"/>
              </w:rPr>
              <w:t>No</w:t>
            </w:r>
          </w:p>
        </w:tc>
      </w:tr>
      <w:tr w:rsidR="00A25245" w:rsidRPr="00B44116" w14:paraId="19164B90"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876C84A" w14:textId="2065AD83" w:rsidR="00A25245" w:rsidRPr="00485C23" w:rsidRDefault="00A25245" w:rsidP="001E1FAA">
            <w:pPr>
              <w:pStyle w:val="NumberedParagraphLevel2"/>
              <w:numPr>
                <w:ilvl w:val="0"/>
                <w:numId w:val="0"/>
              </w:numPr>
              <w:tabs>
                <w:tab w:val="left" w:pos="8520"/>
                <w:tab w:val="left" w:pos="10243"/>
                <w:tab w:val="left" w:pos="11235"/>
              </w:tabs>
              <w:rPr>
                <w:rFonts w:eastAsia="MS Gothic" w:cstheme="minorHAnsi"/>
              </w:rPr>
            </w:pPr>
            <w:r w:rsidRPr="00F27817">
              <w:rPr>
                <w:rFonts w:eastAsia="MS Gothic" w:cstheme="minorHAnsi"/>
                <w:b/>
                <w:bCs/>
              </w:rPr>
              <w:t>ISO 9705-1:2016</w:t>
            </w:r>
            <w:r w:rsidRPr="00A25245">
              <w:rPr>
                <w:rFonts w:eastAsia="MS Gothic" w:cstheme="minorHAnsi"/>
              </w:rPr>
              <w:t xml:space="preserve"> Reaction to fire tests – Room corner test for wall and ceiling lining products Part 1: Test method for a small room configuration (R2021)</w:t>
            </w:r>
          </w:p>
        </w:tc>
        <w:tc>
          <w:tcPr>
            <w:tcW w:w="2948" w:type="dxa"/>
            <w:tcBorders>
              <w:top w:val="dotted" w:sz="4" w:space="0" w:color="auto"/>
              <w:bottom w:val="dotted" w:sz="4" w:space="0" w:color="auto"/>
            </w:tcBorders>
            <w:shd w:val="clear" w:color="auto" w:fill="F2F2F2" w:themeFill="background1" w:themeFillShade="F2"/>
          </w:tcPr>
          <w:p w14:paraId="1FEE6E9D" w14:textId="77777777" w:rsidR="00A25245"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311022505"/>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Yes </w:t>
            </w:r>
            <w:r w:rsidR="00A25245">
              <w:rPr>
                <w:rFonts w:cstheme="minorHAnsi"/>
              </w:rPr>
              <w:tab/>
            </w:r>
            <w:sdt>
              <w:sdtPr>
                <w:rPr>
                  <w:rFonts w:ascii="MS Gothic" w:eastAsia="MS Gothic" w:hAnsi="MS Gothic"/>
                </w:rPr>
                <w:id w:val="1298720507"/>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w:t>
            </w:r>
            <w:r w:rsidR="00A25245" w:rsidRPr="00B44116">
              <w:rPr>
                <w:rFonts w:cstheme="minorHAnsi"/>
                <w:szCs w:val="20"/>
              </w:rPr>
              <w:t>No</w:t>
            </w:r>
          </w:p>
        </w:tc>
      </w:tr>
      <w:tr w:rsidR="00A25245" w:rsidRPr="00B44116" w14:paraId="70189F5B"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75D9494" w14:textId="18AE4B27" w:rsidR="00A25245" w:rsidRPr="00485C23" w:rsidRDefault="00A25245" w:rsidP="001E1FAA">
            <w:pPr>
              <w:pStyle w:val="NumberedParagraphLevel2"/>
              <w:numPr>
                <w:ilvl w:val="0"/>
                <w:numId w:val="0"/>
              </w:numPr>
              <w:tabs>
                <w:tab w:val="left" w:pos="8520"/>
                <w:tab w:val="left" w:pos="10243"/>
                <w:tab w:val="left" w:pos="11235"/>
              </w:tabs>
              <w:rPr>
                <w:rFonts w:eastAsia="MS Gothic" w:cstheme="minorHAnsi"/>
              </w:rPr>
            </w:pPr>
            <w:r w:rsidRPr="00A25245">
              <w:rPr>
                <w:rFonts w:eastAsia="MS Gothic" w:cstheme="minorHAnsi"/>
                <w:b/>
                <w:bCs/>
              </w:rPr>
              <w:t xml:space="preserve">ISO 9705:1993 </w:t>
            </w:r>
            <w:r w:rsidRPr="00F27817">
              <w:rPr>
                <w:rFonts w:eastAsia="MS Gothic" w:cstheme="minorHAnsi"/>
              </w:rPr>
              <w:t>Fire tests – full scale room test for surface products</w:t>
            </w:r>
          </w:p>
        </w:tc>
        <w:tc>
          <w:tcPr>
            <w:tcW w:w="2948" w:type="dxa"/>
            <w:tcBorders>
              <w:top w:val="dotted" w:sz="4" w:space="0" w:color="auto"/>
              <w:bottom w:val="dotted" w:sz="4" w:space="0" w:color="auto"/>
            </w:tcBorders>
            <w:shd w:val="clear" w:color="auto" w:fill="F2F2F2" w:themeFill="background1" w:themeFillShade="F2"/>
          </w:tcPr>
          <w:p w14:paraId="2C19AD43" w14:textId="77777777" w:rsidR="00A25245"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886167612"/>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Yes </w:t>
            </w:r>
            <w:r w:rsidR="00A25245">
              <w:rPr>
                <w:rFonts w:cstheme="minorHAnsi"/>
              </w:rPr>
              <w:tab/>
            </w:r>
            <w:sdt>
              <w:sdtPr>
                <w:rPr>
                  <w:rFonts w:ascii="MS Gothic" w:eastAsia="MS Gothic" w:hAnsi="MS Gothic"/>
                </w:rPr>
                <w:id w:val="1997597247"/>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w:t>
            </w:r>
            <w:r w:rsidR="00A25245" w:rsidRPr="00B44116">
              <w:rPr>
                <w:rFonts w:cstheme="minorHAnsi"/>
                <w:szCs w:val="20"/>
              </w:rPr>
              <w:t>No</w:t>
            </w:r>
          </w:p>
        </w:tc>
      </w:tr>
      <w:tr w:rsidR="00A25245" w:rsidRPr="00B44116" w14:paraId="4EBA2CDF"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7BA652DA" w14:textId="038516B7" w:rsidR="00A25245" w:rsidRPr="00485C23" w:rsidRDefault="00A25245" w:rsidP="001E1FAA">
            <w:pPr>
              <w:pStyle w:val="NumberedParagraphLevel2"/>
              <w:numPr>
                <w:ilvl w:val="0"/>
                <w:numId w:val="0"/>
              </w:numPr>
              <w:tabs>
                <w:tab w:val="left" w:pos="8520"/>
                <w:tab w:val="left" w:pos="10243"/>
                <w:tab w:val="left" w:pos="11235"/>
              </w:tabs>
              <w:rPr>
                <w:rFonts w:eastAsia="MS Gothic" w:cstheme="minorHAnsi"/>
              </w:rPr>
            </w:pPr>
            <w:r w:rsidRPr="00A25245">
              <w:rPr>
                <w:rFonts w:eastAsia="MS Gothic" w:cstheme="minorHAnsi"/>
                <w:b/>
                <w:bCs/>
              </w:rPr>
              <w:t xml:space="preserve">AS ISO 9705:2003 </w:t>
            </w:r>
            <w:r w:rsidRPr="00F27817">
              <w:rPr>
                <w:rFonts w:eastAsia="MS Gothic" w:cstheme="minorHAnsi"/>
              </w:rPr>
              <w:t>Fire</w:t>
            </w:r>
            <w:r w:rsidRPr="00A25245">
              <w:rPr>
                <w:rFonts w:eastAsia="MS Gothic" w:cstheme="minorHAnsi"/>
                <w:b/>
                <w:bCs/>
              </w:rPr>
              <w:t xml:space="preserve"> </w:t>
            </w:r>
            <w:r w:rsidRPr="00F27817">
              <w:rPr>
                <w:rFonts w:eastAsia="MS Gothic" w:cstheme="minorHAnsi"/>
              </w:rPr>
              <w:t>tests – Full scale room test for surface products (R2016)</w:t>
            </w:r>
          </w:p>
        </w:tc>
        <w:tc>
          <w:tcPr>
            <w:tcW w:w="2948" w:type="dxa"/>
            <w:tcBorders>
              <w:top w:val="dotted" w:sz="4" w:space="0" w:color="auto"/>
              <w:bottom w:val="dotted" w:sz="4" w:space="0" w:color="auto"/>
            </w:tcBorders>
            <w:shd w:val="clear" w:color="auto" w:fill="F2F2F2" w:themeFill="background1" w:themeFillShade="F2"/>
          </w:tcPr>
          <w:p w14:paraId="36C56B82" w14:textId="77777777" w:rsidR="00A25245"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335158730"/>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Yes </w:t>
            </w:r>
            <w:r w:rsidR="00A25245">
              <w:rPr>
                <w:rFonts w:cstheme="minorHAnsi"/>
              </w:rPr>
              <w:tab/>
            </w:r>
            <w:sdt>
              <w:sdtPr>
                <w:rPr>
                  <w:rFonts w:ascii="MS Gothic" w:eastAsia="MS Gothic" w:hAnsi="MS Gothic"/>
                </w:rPr>
                <w:id w:val="-1766839214"/>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w:t>
            </w:r>
            <w:r w:rsidR="00A25245" w:rsidRPr="00B44116">
              <w:rPr>
                <w:rFonts w:cstheme="minorHAnsi"/>
                <w:szCs w:val="20"/>
              </w:rPr>
              <w:t>No</w:t>
            </w:r>
          </w:p>
        </w:tc>
      </w:tr>
      <w:tr w:rsidR="00A25245" w:rsidRPr="00B44116" w14:paraId="51E27477"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7584E43" w14:textId="60DD83ED" w:rsidR="00A25245" w:rsidRPr="004521F5" w:rsidRDefault="00A25245" w:rsidP="001E1FAA">
            <w:pPr>
              <w:pStyle w:val="NumberedParagraphLevel2"/>
              <w:numPr>
                <w:ilvl w:val="0"/>
                <w:numId w:val="0"/>
              </w:numPr>
              <w:tabs>
                <w:tab w:val="left" w:pos="8520"/>
                <w:tab w:val="left" w:pos="10243"/>
                <w:tab w:val="left" w:pos="11235"/>
              </w:tabs>
              <w:rPr>
                <w:rFonts w:eastAsia="MS Gothic" w:cstheme="minorHAnsi"/>
                <w:b/>
                <w:bCs/>
              </w:rPr>
            </w:pPr>
            <w:r w:rsidRPr="00A25245">
              <w:rPr>
                <w:rFonts w:eastAsia="MS Gothic" w:cstheme="minorHAnsi"/>
                <w:b/>
                <w:bCs/>
              </w:rPr>
              <w:t xml:space="preserve">ISO 13784-1:2014 </w:t>
            </w:r>
            <w:r w:rsidRPr="00F27817">
              <w:rPr>
                <w:rFonts w:eastAsia="MS Gothic" w:cstheme="minorHAnsi"/>
              </w:rPr>
              <w:t>Reaction to fire test for sandwich panel building systems – Part 1: Small room test (R2019)</w:t>
            </w:r>
          </w:p>
        </w:tc>
        <w:tc>
          <w:tcPr>
            <w:tcW w:w="2948" w:type="dxa"/>
            <w:tcBorders>
              <w:top w:val="dotted" w:sz="4" w:space="0" w:color="auto"/>
              <w:bottom w:val="dotted" w:sz="4" w:space="0" w:color="auto"/>
            </w:tcBorders>
            <w:shd w:val="clear" w:color="auto" w:fill="F2F2F2" w:themeFill="background1" w:themeFillShade="F2"/>
          </w:tcPr>
          <w:p w14:paraId="71BF45B7" w14:textId="77777777" w:rsidR="00A25245"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723360838"/>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Yes </w:t>
            </w:r>
            <w:r w:rsidR="00A25245">
              <w:rPr>
                <w:rFonts w:cstheme="minorHAnsi"/>
              </w:rPr>
              <w:tab/>
            </w:r>
            <w:sdt>
              <w:sdtPr>
                <w:rPr>
                  <w:rFonts w:ascii="MS Gothic" w:eastAsia="MS Gothic" w:hAnsi="MS Gothic"/>
                </w:rPr>
                <w:id w:val="-861507068"/>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w:t>
            </w:r>
            <w:r w:rsidR="00A25245" w:rsidRPr="00B44116">
              <w:rPr>
                <w:rFonts w:cstheme="minorHAnsi"/>
                <w:szCs w:val="20"/>
              </w:rPr>
              <w:t>No</w:t>
            </w:r>
          </w:p>
        </w:tc>
      </w:tr>
      <w:tr w:rsidR="00A25245" w:rsidRPr="00B44116" w14:paraId="175CDF3B"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779AE426" w14:textId="4F6AB02A" w:rsidR="00A25245" w:rsidRPr="007B448D" w:rsidRDefault="00A25245" w:rsidP="001E1FAA">
            <w:pPr>
              <w:pStyle w:val="NumberedParagraphLevel2"/>
              <w:numPr>
                <w:ilvl w:val="0"/>
                <w:numId w:val="0"/>
              </w:numPr>
              <w:tabs>
                <w:tab w:val="left" w:pos="8520"/>
                <w:tab w:val="left" w:pos="10243"/>
                <w:tab w:val="left" w:pos="11235"/>
              </w:tabs>
              <w:rPr>
                <w:rFonts w:eastAsia="MS Gothic" w:cstheme="minorHAnsi"/>
                <w:b/>
                <w:bCs/>
              </w:rPr>
            </w:pPr>
            <w:r w:rsidRPr="00A25245">
              <w:rPr>
                <w:rFonts w:eastAsia="MS Gothic" w:cstheme="minorHAnsi"/>
                <w:b/>
                <w:bCs/>
              </w:rPr>
              <w:t xml:space="preserve">ISO 13784-1:2002 </w:t>
            </w:r>
            <w:r w:rsidRPr="00F27817">
              <w:rPr>
                <w:rFonts w:eastAsia="MS Gothic" w:cstheme="minorHAnsi"/>
              </w:rPr>
              <w:t>Reaction-to-fire tests for sandwich panel building systems – Part 1: Test method for small rooms</w:t>
            </w:r>
          </w:p>
        </w:tc>
        <w:tc>
          <w:tcPr>
            <w:tcW w:w="2948" w:type="dxa"/>
            <w:tcBorders>
              <w:top w:val="dotted" w:sz="4" w:space="0" w:color="auto"/>
              <w:bottom w:val="dotted" w:sz="4" w:space="0" w:color="auto"/>
            </w:tcBorders>
            <w:shd w:val="clear" w:color="auto" w:fill="F2F2F2" w:themeFill="background1" w:themeFillShade="F2"/>
          </w:tcPr>
          <w:p w14:paraId="0C2F8DBA" w14:textId="77777777" w:rsidR="00A25245"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870798545"/>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Yes </w:t>
            </w:r>
            <w:r w:rsidR="00A25245">
              <w:rPr>
                <w:rFonts w:cstheme="minorHAnsi"/>
              </w:rPr>
              <w:tab/>
            </w:r>
            <w:sdt>
              <w:sdtPr>
                <w:rPr>
                  <w:rFonts w:ascii="MS Gothic" w:eastAsia="MS Gothic" w:hAnsi="MS Gothic"/>
                </w:rPr>
                <w:id w:val="-1910604503"/>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w:t>
            </w:r>
            <w:r w:rsidR="00A25245" w:rsidRPr="00B44116">
              <w:rPr>
                <w:rFonts w:cstheme="minorHAnsi"/>
                <w:szCs w:val="20"/>
              </w:rPr>
              <w:t>No</w:t>
            </w:r>
          </w:p>
        </w:tc>
      </w:tr>
      <w:tr w:rsidR="00A25245" w:rsidRPr="00B44116" w14:paraId="549ACBBE"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0EC98EC" w14:textId="74A8A789" w:rsidR="00A25245" w:rsidRPr="007B448D" w:rsidRDefault="00A141B1" w:rsidP="001E1FAA">
            <w:pPr>
              <w:pStyle w:val="NumberedParagraphLevel2"/>
              <w:numPr>
                <w:ilvl w:val="0"/>
                <w:numId w:val="0"/>
              </w:numPr>
              <w:tabs>
                <w:tab w:val="left" w:pos="8520"/>
                <w:tab w:val="left" w:pos="10243"/>
                <w:tab w:val="left" w:pos="11235"/>
              </w:tabs>
              <w:rPr>
                <w:rFonts w:eastAsia="MS Gothic" w:cstheme="minorHAnsi"/>
                <w:b/>
                <w:bCs/>
              </w:rPr>
            </w:pPr>
            <w:r w:rsidRPr="00A141B1">
              <w:rPr>
                <w:rFonts w:eastAsia="MS Gothic" w:cstheme="minorHAnsi"/>
                <w:b/>
                <w:bCs/>
              </w:rPr>
              <w:t xml:space="preserve">ISO 5660-1:2015 </w:t>
            </w:r>
            <w:r w:rsidRPr="00F27817">
              <w:rPr>
                <w:rFonts w:eastAsia="MS Gothic" w:cstheme="minorHAnsi"/>
              </w:rPr>
              <w:t>Reaction to fire tests – Heat release, smoke production and mass loss rate – Part 1: Heat release rate (cone calorimeter method) and smoke production rate (dynamic measurement)</w:t>
            </w:r>
          </w:p>
        </w:tc>
        <w:tc>
          <w:tcPr>
            <w:tcW w:w="2948" w:type="dxa"/>
            <w:tcBorders>
              <w:top w:val="dotted" w:sz="4" w:space="0" w:color="auto"/>
              <w:bottom w:val="dotted" w:sz="4" w:space="0" w:color="auto"/>
            </w:tcBorders>
            <w:shd w:val="clear" w:color="auto" w:fill="F2F2F2" w:themeFill="background1" w:themeFillShade="F2"/>
          </w:tcPr>
          <w:p w14:paraId="6FB3824E" w14:textId="77777777" w:rsidR="00A25245"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618526050"/>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Yes </w:t>
            </w:r>
            <w:r w:rsidR="00A25245">
              <w:rPr>
                <w:rFonts w:cstheme="minorHAnsi"/>
              </w:rPr>
              <w:tab/>
            </w:r>
            <w:sdt>
              <w:sdtPr>
                <w:rPr>
                  <w:rFonts w:ascii="MS Gothic" w:eastAsia="MS Gothic" w:hAnsi="MS Gothic"/>
                </w:rPr>
                <w:id w:val="-1686425990"/>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w:t>
            </w:r>
            <w:r w:rsidR="00A25245" w:rsidRPr="00B44116">
              <w:rPr>
                <w:rFonts w:cstheme="minorHAnsi"/>
                <w:szCs w:val="20"/>
              </w:rPr>
              <w:t>No</w:t>
            </w:r>
          </w:p>
        </w:tc>
      </w:tr>
      <w:tr w:rsidR="00A141B1" w:rsidRPr="00B44116" w14:paraId="6F0823B9"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0255F84" w14:textId="5AA1B789" w:rsidR="00A141B1" w:rsidRPr="00A141B1" w:rsidRDefault="00A141B1" w:rsidP="001E1FAA">
            <w:pPr>
              <w:pStyle w:val="NumberedParagraphLevel2"/>
              <w:numPr>
                <w:ilvl w:val="0"/>
                <w:numId w:val="0"/>
              </w:numPr>
              <w:tabs>
                <w:tab w:val="left" w:pos="8520"/>
                <w:tab w:val="left" w:pos="10243"/>
                <w:tab w:val="left" w:pos="11235"/>
              </w:tabs>
              <w:rPr>
                <w:rFonts w:eastAsia="MS Gothic" w:cstheme="minorHAnsi"/>
                <w:b/>
                <w:bCs/>
              </w:rPr>
            </w:pPr>
            <w:r w:rsidRPr="00A141B1">
              <w:rPr>
                <w:rFonts w:eastAsia="MS Gothic" w:cstheme="minorHAnsi"/>
                <w:b/>
                <w:bCs/>
              </w:rPr>
              <w:t xml:space="preserve">ISO 5660-1:2002 </w:t>
            </w:r>
            <w:r w:rsidRPr="00F27817">
              <w:rPr>
                <w:rFonts w:eastAsia="MS Gothic" w:cstheme="minorHAnsi"/>
              </w:rPr>
              <w:t>Reaction-to-fire tests – Heat release, smoke production and mass loss rate – Part 1: Heat release rate (cone calorimeter method)</w:t>
            </w:r>
          </w:p>
        </w:tc>
        <w:tc>
          <w:tcPr>
            <w:tcW w:w="2948" w:type="dxa"/>
            <w:tcBorders>
              <w:top w:val="dotted" w:sz="4" w:space="0" w:color="auto"/>
              <w:bottom w:val="dotted" w:sz="4" w:space="0" w:color="auto"/>
            </w:tcBorders>
            <w:shd w:val="clear" w:color="auto" w:fill="F2F2F2" w:themeFill="background1" w:themeFillShade="F2"/>
          </w:tcPr>
          <w:p w14:paraId="04CE07A6" w14:textId="08768C0E" w:rsidR="00A141B1"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639041604"/>
                <w14:checkbox>
                  <w14:checked w14:val="0"/>
                  <w14:checkedState w14:val="2612" w14:font="MS Gothic"/>
                  <w14:uncheckedState w14:val="2610" w14:font="MS Gothic"/>
                </w14:checkbox>
              </w:sdtPr>
              <w:sdtEndPr/>
              <w:sdtContent>
                <w:r w:rsidR="00A141B1">
                  <w:rPr>
                    <w:rFonts w:ascii="MS Gothic" w:eastAsia="MS Gothic" w:hAnsi="MS Gothic" w:hint="eastAsia"/>
                  </w:rPr>
                  <w:t>☐</w:t>
                </w:r>
              </w:sdtContent>
            </w:sdt>
            <w:r w:rsidR="00A141B1" w:rsidRPr="00B44116">
              <w:rPr>
                <w:rFonts w:cstheme="minorHAnsi"/>
              </w:rPr>
              <w:t xml:space="preserve"> Yes </w:t>
            </w:r>
            <w:r w:rsidR="00A141B1">
              <w:rPr>
                <w:rFonts w:cstheme="minorHAnsi"/>
              </w:rPr>
              <w:tab/>
            </w:r>
            <w:sdt>
              <w:sdtPr>
                <w:rPr>
                  <w:rFonts w:ascii="MS Gothic" w:eastAsia="MS Gothic" w:hAnsi="MS Gothic"/>
                </w:rPr>
                <w:id w:val="1054740994"/>
                <w14:checkbox>
                  <w14:checked w14:val="0"/>
                  <w14:checkedState w14:val="2612" w14:font="MS Gothic"/>
                  <w14:uncheckedState w14:val="2610" w14:font="MS Gothic"/>
                </w14:checkbox>
              </w:sdtPr>
              <w:sdtEndPr/>
              <w:sdtContent>
                <w:r w:rsidR="00A141B1">
                  <w:rPr>
                    <w:rFonts w:ascii="MS Gothic" w:eastAsia="MS Gothic" w:hAnsi="MS Gothic" w:hint="eastAsia"/>
                  </w:rPr>
                  <w:t>☐</w:t>
                </w:r>
              </w:sdtContent>
            </w:sdt>
            <w:r w:rsidR="00A141B1" w:rsidRPr="00B44116">
              <w:rPr>
                <w:rFonts w:cstheme="minorHAnsi"/>
              </w:rPr>
              <w:t xml:space="preserve"> </w:t>
            </w:r>
            <w:r w:rsidR="00A141B1" w:rsidRPr="00B44116">
              <w:rPr>
                <w:rFonts w:cstheme="minorHAnsi"/>
                <w:szCs w:val="20"/>
              </w:rPr>
              <w:t>No</w:t>
            </w:r>
          </w:p>
        </w:tc>
      </w:tr>
      <w:tr w:rsidR="00A25245" w:rsidRPr="00B44116" w14:paraId="00A8DCF6"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18716F5" w14:textId="3DA6189F" w:rsidR="00A25245" w:rsidRPr="007B448D" w:rsidRDefault="00A141B1" w:rsidP="001E1FAA">
            <w:pPr>
              <w:pStyle w:val="NumberedParagraphLevel2"/>
              <w:numPr>
                <w:ilvl w:val="0"/>
                <w:numId w:val="0"/>
              </w:numPr>
              <w:tabs>
                <w:tab w:val="left" w:pos="8520"/>
                <w:tab w:val="left" w:pos="10243"/>
                <w:tab w:val="left" w:pos="11235"/>
              </w:tabs>
              <w:rPr>
                <w:rFonts w:eastAsia="MS Gothic" w:cstheme="minorHAnsi"/>
                <w:b/>
                <w:bCs/>
              </w:rPr>
            </w:pPr>
            <w:r w:rsidRPr="00A141B1">
              <w:rPr>
                <w:rFonts w:eastAsia="MS Gothic" w:cstheme="minorHAnsi"/>
                <w:b/>
                <w:bCs/>
              </w:rPr>
              <w:t xml:space="preserve">ISO 5660-2:2002 </w:t>
            </w:r>
            <w:r w:rsidRPr="00F27817">
              <w:rPr>
                <w:rFonts w:eastAsia="MS Gothic" w:cstheme="minorHAnsi"/>
              </w:rPr>
              <w:t>Reaction-to-fire tests – Heat release, smoke production and mass loss rate – Part 2: Smoke production rate (dynamic measurement)</w:t>
            </w:r>
          </w:p>
        </w:tc>
        <w:tc>
          <w:tcPr>
            <w:tcW w:w="2948" w:type="dxa"/>
            <w:tcBorders>
              <w:top w:val="dotted" w:sz="4" w:space="0" w:color="auto"/>
              <w:bottom w:val="dotted" w:sz="4" w:space="0" w:color="auto"/>
            </w:tcBorders>
            <w:shd w:val="clear" w:color="auto" w:fill="F2F2F2" w:themeFill="background1" w:themeFillShade="F2"/>
          </w:tcPr>
          <w:p w14:paraId="4688942A" w14:textId="77777777" w:rsidR="00A25245"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143076488"/>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Yes </w:t>
            </w:r>
            <w:r w:rsidR="00A25245">
              <w:rPr>
                <w:rFonts w:cstheme="minorHAnsi"/>
              </w:rPr>
              <w:tab/>
            </w:r>
            <w:sdt>
              <w:sdtPr>
                <w:rPr>
                  <w:rFonts w:ascii="MS Gothic" w:eastAsia="MS Gothic" w:hAnsi="MS Gothic"/>
                </w:rPr>
                <w:id w:val="666361604"/>
                <w14:checkbox>
                  <w14:checked w14:val="0"/>
                  <w14:checkedState w14:val="2612" w14:font="MS Gothic"/>
                  <w14:uncheckedState w14:val="2610" w14:font="MS Gothic"/>
                </w14:checkbox>
              </w:sdtPr>
              <w:sdtEndPr/>
              <w:sdtContent>
                <w:r w:rsidR="00A25245">
                  <w:rPr>
                    <w:rFonts w:ascii="MS Gothic" w:eastAsia="MS Gothic" w:hAnsi="MS Gothic" w:hint="eastAsia"/>
                  </w:rPr>
                  <w:t>☐</w:t>
                </w:r>
              </w:sdtContent>
            </w:sdt>
            <w:r w:rsidR="00A25245" w:rsidRPr="00B44116">
              <w:rPr>
                <w:rFonts w:cstheme="minorHAnsi"/>
              </w:rPr>
              <w:t xml:space="preserve"> </w:t>
            </w:r>
            <w:r w:rsidR="00A25245" w:rsidRPr="00B44116">
              <w:rPr>
                <w:rFonts w:cstheme="minorHAnsi"/>
                <w:szCs w:val="20"/>
              </w:rPr>
              <w:t>No</w:t>
            </w:r>
          </w:p>
        </w:tc>
      </w:tr>
      <w:tr w:rsidR="00A141B1" w:rsidRPr="00B44116" w14:paraId="1BA29487"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5C98CE2" w14:textId="0E24A23B" w:rsidR="00A141B1" w:rsidRPr="00A141B1" w:rsidRDefault="00A141B1" w:rsidP="001E1FAA">
            <w:pPr>
              <w:pStyle w:val="NumberedParagraphLevel2"/>
              <w:numPr>
                <w:ilvl w:val="0"/>
                <w:numId w:val="0"/>
              </w:numPr>
              <w:tabs>
                <w:tab w:val="left" w:pos="8520"/>
                <w:tab w:val="left" w:pos="10243"/>
                <w:tab w:val="left" w:pos="11235"/>
              </w:tabs>
              <w:rPr>
                <w:rFonts w:eastAsia="MS Gothic" w:cstheme="minorHAnsi"/>
                <w:b/>
                <w:bCs/>
              </w:rPr>
            </w:pPr>
            <w:r w:rsidRPr="00A141B1">
              <w:rPr>
                <w:rFonts w:eastAsia="MS Gothic" w:cstheme="minorHAnsi"/>
                <w:b/>
                <w:bCs/>
              </w:rPr>
              <w:t xml:space="preserve">NZS/AS 1530.1:1994 </w:t>
            </w:r>
            <w:r w:rsidRPr="00F27817">
              <w:rPr>
                <w:rFonts w:eastAsia="MS Gothic" w:cstheme="minorHAnsi"/>
              </w:rPr>
              <w:t>Methods for fire tests on building materials and structures – Part 1: Combustibility test for materials</w:t>
            </w:r>
          </w:p>
        </w:tc>
        <w:tc>
          <w:tcPr>
            <w:tcW w:w="2948" w:type="dxa"/>
            <w:tcBorders>
              <w:top w:val="dotted" w:sz="4" w:space="0" w:color="auto"/>
              <w:bottom w:val="dotted" w:sz="4" w:space="0" w:color="auto"/>
            </w:tcBorders>
            <w:shd w:val="clear" w:color="auto" w:fill="F2F2F2" w:themeFill="background1" w:themeFillShade="F2"/>
          </w:tcPr>
          <w:p w14:paraId="002EBA02" w14:textId="5BF2AF2D" w:rsidR="00A141B1"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863790635"/>
                <w14:checkbox>
                  <w14:checked w14:val="0"/>
                  <w14:checkedState w14:val="2612" w14:font="MS Gothic"/>
                  <w14:uncheckedState w14:val="2610" w14:font="MS Gothic"/>
                </w14:checkbox>
              </w:sdtPr>
              <w:sdtEndPr/>
              <w:sdtContent>
                <w:r w:rsidR="00A141B1">
                  <w:rPr>
                    <w:rFonts w:ascii="MS Gothic" w:eastAsia="MS Gothic" w:hAnsi="MS Gothic" w:hint="eastAsia"/>
                  </w:rPr>
                  <w:t>☐</w:t>
                </w:r>
              </w:sdtContent>
            </w:sdt>
            <w:r w:rsidR="00A141B1" w:rsidRPr="00B44116">
              <w:rPr>
                <w:rFonts w:cstheme="minorHAnsi"/>
              </w:rPr>
              <w:t xml:space="preserve"> Yes </w:t>
            </w:r>
            <w:r w:rsidR="00A141B1">
              <w:rPr>
                <w:rFonts w:cstheme="minorHAnsi"/>
              </w:rPr>
              <w:tab/>
            </w:r>
            <w:sdt>
              <w:sdtPr>
                <w:rPr>
                  <w:rFonts w:ascii="MS Gothic" w:eastAsia="MS Gothic" w:hAnsi="MS Gothic"/>
                </w:rPr>
                <w:id w:val="-430048932"/>
                <w14:checkbox>
                  <w14:checked w14:val="0"/>
                  <w14:checkedState w14:val="2612" w14:font="MS Gothic"/>
                  <w14:uncheckedState w14:val="2610" w14:font="MS Gothic"/>
                </w14:checkbox>
              </w:sdtPr>
              <w:sdtEndPr/>
              <w:sdtContent>
                <w:r w:rsidR="00A141B1">
                  <w:rPr>
                    <w:rFonts w:ascii="MS Gothic" w:eastAsia="MS Gothic" w:hAnsi="MS Gothic" w:hint="eastAsia"/>
                  </w:rPr>
                  <w:t>☐</w:t>
                </w:r>
              </w:sdtContent>
            </w:sdt>
            <w:r w:rsidR="00A141B1" w:rsidRPr="00B44116">
              <w:rPr>
                <w:rFonts w:cstheme="minorHAnsi"/>
              </w:rPr>
              <w:t xml:space="preserve"> </w:t>
            </w:r>
            <w:r w:rsidR="00A141B1" w:rsidRPr="00B44116">
              <w:rPr>
                <w:rFonts w:cstheme="minorHAnsi"/>
                <w:szCs w:val="20"/>
              </w:rPr>
              <w:t>No</w:t>
            </w:r>
          </w:p>
        </w:tc>
      </w:tr>
      <w:tr w:rsidR="00A141B1" w:rsidRPr="00B44116" w14:paraId="6BF51C7D"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29CA49B" w14:textId="17B620A0" w:rsidR="00A141B1" w:rsidRPr="00A141B1" w:rsidRDefault="00A141B1" w:rsidP="001E1FAA">
            <w:pPr>
              <w:pStyle w:val="NumberedParagraphLevel2"/>
              <w:numPr>
                <w:ilvl w:val="0"/>
                <w:numId w:val="0"/>
              </w:numPr>
              <w:tabs>
                <w:tab w:val="left" w:pos="8520"/>
                <w:tab w:val="left" w:pos="10243"/>
                <w:tab w:val="left" w:pos="11235"/>
              </w:tabs>
              <w:rPr>
                <w:rFonts w:eastAsia="MS Gothic" w:cstheme="minorHAnsi"/>
                <w:b/>
                <w:bCs/>
              </w:rPr>
            </w:pPr>
            <w:r w:rsidRPr="00A141B1">
              <w:rPr>
                <w:rFonts w:eastAsia="MS Gothic" w:cstheme="minorHAnsi"/>
                <w:b/>
                <w:bCs/>
              </w:rPr>
              <w:t xml:space="preserve">AS 1530.1:1994 </w:t>
            </w:r>
            <w:r w:rsidRPr="00F27817">
              <w:rPr>
                <w:rFonts w:eastAsia="MS Gothic" w:cstheme="minorHAnsi"/>
              </w:rPr>
              <w:t>Methods for fire tests on building materials, components and structures – Part 1: Combustibility test for materials (R2016)</w:t>
            </w:r>
          </w:p>
        </w:tc>
        <w:tc>
          <w:tcPr>
            <w:tcW w:w="2948" w:type="dxa"/>
            <w:tcBorders>
              <w:top w:val="dotted" w:sz="4" w:space="0" w:color="auto"/>
              <w:bottom w:val="dotted" w:sz="4" w:space="0" w:color="auto"/>
            </w:tcBorders>
            <w:shd w:val="clear" w:color="auto" w:fill="F2F2F2" w:themeFill="background1" w:themeFillShade="F2"/>
          </w:tcPr>
          <w:p w14:paraId="1E638BC1" w14:textId="0A4FB445" w:rsidR="00A141B1"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275681139"/>
                <w14:checkbox>
                  <w14:checked w14:val="0"/>
                  <w14:checkedState w14:val="2612" w14:font="MS Gothic"/>
                  <w14:uncheckedState w14:val="2610" w14:font="MS Gothic"/>
                </w14:checkbox>
              </w:sdtPr>
              <w:sdtEndPr/>
              <w:sdtContent>
                <w:r w:rsidR="00A141B1">
                  <w:rPr>
                    <w:rFonts w:ascii="MS Gothic" w:eastAsia="MS Gothic" w:hAnsi="MS Gothic" w:hint="eastAsia"/>
                  </w:rPr>
                  <w:t>☐</w:t>
                </w:r>
              </w:sdtContent>
            </w:sdt>
            <w:r w:rsidR="00A141B1" w:rsidRPr="00B44116">
              <w:rPr>
                <w:rFonts w:cstheme="minorHAnsi"/>
              </w:rPr>
              <w:t xml:space="preserve"> Yes </w:t>
            </w:r>
            <w:r w:rsidR="00A141B1">
              <w:rPr>
                <w:rFonts w:cstheme="minorHAnsi"/>
              </w:rPr>
              <w:tab/>
            </w:r>
            <w:sdt>
              <w:sdtPr>
                <w:rPr>
                  <w:rFonts w:ascii="MS Gothic" w:eastAsia="MS Gothic" w:hAnsi="MS Gothic"/>
                </w:rPr>
                <w:id w:val="-1800444151"/>
                <w14:checkbox>
                  <w14:checked w14:val="0"/>
                  <w14:checkedState w14:val="2612" w14:font="MS Gothic"/>
                  <w14:uncheckedState w14:val="2610" w14:font="MS Gothic"/>
                </w14:checkbox>
              </w:sdtPr>
              <w:sdtEndPr/>
              <w:sdtContent>
                <w:r w:rsidR="00A141B1">
                  <w:rPr>
                    <w:rFonts w:ascii="MS Gothic" w:eastAsia="MS Gothic" w:hAnsi="MS Gothic" w:hint="eastAsia"/>
                  </w:rPr>
                  <w:t>☐</w:t>
                </w:r>
              </w:sdtContent>
            </w:sdt>
            <w:r w:rsidR="00A141B1" w:rsidRPr="00B44116">
              <w:rPr>
                <w:rFonts w:cstheme="minorHAnsi"/>
              </w:rPr>
              <w:t xml:space="preserve"> </w:t>
            </w:r>
            <w:r w:rsidR="00A141B1" w:rsidRPr="00B44116">
              <w:rPr>
                <w:rFonts w:cstheme="minorHAnsi"/>
                <w:szCs w:val="20"/>
              </w:rPr>
              <w:t>No</w:t>
            </w:r>
          </w:p>
        </w:tc>
      </w:tr>
      <w:tr w:rsidR="00A141B1" w:rsidRPr="00B44116" w14:paraId="0ECB79D3"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FFEC69D" w14:textId="32040ACE" w:rsidR="00A141B1" w:rsidRPr="00A141B1" w:rsidRDefault="00A141B1" w:rsidP="001E1FAA">
            <w:pPr>
              <w:pStyle w:val="NumberedParagraphLevel2"/>
              <w:numPr>
                <w:ilvl w:val="0"/>
                <w:numId w:val="0"/>
              </w:numPr>
              <w:tabs>
                <w:tab w:val="left" w:pos="8520"/>
                <w:tab w:val="left" w:pos="10243"/>
                <w:tab w:val="left" w:pos="11235"/>
              </w:tabs>
              <w:rPr>
                <w:rFonts w:eastAsia="MS Gothic" w:cstheme="minorHAnsi"/>
                <w:b/>
                <w:bCs/>
              </w:rPr>
            </w:pPr>
            <w:r w:rsidRPr="00A141B1">
              <w:rPr>
                <w:rFonts w:eastAsia="MS Gothic" w:cstheme="minorHAnsi"/>
                <w:b/>
                <w:bCs/>
              </w:rPr>
              <w:t xml:space="preserve">ISO 1182:2020 </w:t>
            </w:r>
            <w:r w:rsidRPr="00F27817">
              <w:rPr>
                <w:rFonts w:eastAsia="MS Gothic" w:cstheme="minorHAnsi"/>
              </w:rPr>
              <w:t>Reaction to fire tests for products – Non-combustibility test</w:t>
            </w:r>
          </w:p>
        </w:tc>
        <w:tc>
          <w:tcPr>
            <w:tcW w:w="2948" w:type="dxa"/>
            <w:tcBorders>
              <w:top w:val="dotted" w:sz="4" w:space="0" w:color="auto"/>
              <w:bottom w:val="dotted" w:sz="4" w:space="0" w:color="auto"/>
            </w:tcBorders>
            <w:shd w:val="clear" w:color="auto" w:fill="F2F2F2" w:themeFill="background1" w:themeFillShade="F2"/>
          </w:tcPr>
          <w:p w14:paraId="4C164E6D" w14:textId="11A465B9" w:rsidR="00A141B1"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44592672"/>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Yes </w:t>
            </w:r>
            <w:r w:rsidR="00F27817">
              <w:rPr>
                <w:rFonts w:cstheme="minorHAnsi"/>
              </w:rPr>
              <w:tab/>
            </w:r>
            <w:sdt>
              <w:sdtPr>
                <w:rPr>
                  <w:rFonts w:ascii="MS Gothic" w:eastAsia="MS Gothic" w:hAnsi="MS Gothic"/>
                </w:rPr>
                <w:id w:val="-187524816"/>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w:t>
            </w:r>
            <w:r w:rsidR="00F27817" w:rsidRPr="00B44116">
              <w:rPr>
                <w:rFonts w:cstheme="minorHAnsi"/>
                <w:szCs w:val="20"/>
              </w:rPr>
              <w:t>No</w:t>
            </w:r>
          </w:p>
        </w:tc>
      </w:tr>
      <w:tr w:rsidR="00A141B1" w:rsidRPr="00B44116" w14:paraId="51FA3B31"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C81C75C" w14:textId="744FFE8E" w:rsidR="00A141B1" w:rsidRPr="00A141B1" w:rsidRDefault="00A141B1" w:rsidP="001E1FAA">
            <w:pPr>
              <w:pStyle w:val="NumberedParagraphLevel2"/>
              <w:numPr>
                <w:ilvl w:val="0"/>
                <w:numId w:val="0"/>
              </w:numPr>
              <w:tabs>
                <w:tab w:val="left" w:pos="8520"/>
                <w:tab w:val="left" w:pos="10243"/>
                <w:tab w:val="left" w:pos="11235"/>
              </w:tabs>
              <w:rPr>
                <w:rFonts w:eastAsia="MS Gothic" w:cstheme="minorHAnsi"/>
                <w:b/>
                <w:bCs/>
              </w:rPr>
            </w:pPr>
            <w:r w:rsidRPr="00A141B1">
              <w:rPr>
                <w:rFonts w:eastAsia="MS Gothic" w:cstheme="minorHAnsi"/>
                <w:b/>
                <w:bCs/>
              </w:rPr>
              <w:t xml:space="preserve">BS EN ISO 1182:2020 </w:t>
            </w:r>
            <w:r w:rsidRPr="00F27817">
              <w:rPr>
                <w:rFonts w:eastAsia="MS Gothic" w:cstheme="minorHAnsi"/>
              </w:rPr>
              <w:t>Reaction to fire tests for products – Non-combustibility test</w:t>
            </w:r>
          </w:p>
        </w:tc>
        <w:tc>
          <w:tcPr>
            <w:tcW w:w="2948" w:type="dxa"/>
            <w:tcBorders>
              <w:top w:val="dotted" w:sz="4" w:space="0" w:color="auto"/>
              <w:bottom w:val="dotted" w:sz="4" w:space="0" w:color="auto"/>
            </w:tcBorders>
            <w:shd w:val="clear" w:color="auto" w:fill="F2F2F2" w:themeFill="background1" w:themeFillShade="F2"/>
          </w:tcPr>
          <w:p w14:paraId="79C9E8F0" w14:textId="7657B971" w:rsidR="00A141B1"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544056343"/>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Yes </w:t>
            </w:r>
            <w:r w:rsidR="00F27817">
              <w:rPr>
                <w:rFonts w:cstheme="minorHAnsi"/>
              </w:rPr>
              <w:tab/>
            </w:r>
            <w:sdt>
              <w:sdtPr>
                <w:rPr>
                  <w:rFonts w:ascii="MS Gothic" w:eastAsia="MS Gothic" w:hAnsi="MS Gothic"/>
                </w:rPr>
                <w:id w:val="1484669471"/>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w:t>
            </w:r>
            <w:r w:rsidR="00F27817" w:rsidRPr="00B44116">
              <w:rPr>
                <w:rFonts w:cstheme="minorHAnsi"/>
                <w:szCs w:val="20"/>
              </w:rPr>
              <w:t>No</w:t>
            </w:r>
          </w:p>
        </w:tc>
      </w:tr>
      <w:tr w:rsidR="00A141B1" w:rsidRPr="00B44116" w14:paraId="32D04931"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16977718" w14:textId="1DC585A6" w:rsidR="00A141B1" w:rsidRPr="00A141B1" w:rsidRDefault="00A141B1" w:rsidP="001E1FAA">
            <w:pPr>
              <w:pStyle w:val="NumberedParagraphLevel2"/>
              <w:numPr>
                <w:ilvl w:val="0"/>
                <w:numId w:val="0"/>
              </w:numPr>
              <w:tabs>
                <w:tab w:val="left" w:pos="8520"/>
                <w:tab w:val="left" w:pos="10243"/>
                <w:tab w:val="left" w:pos="11235"/>
              </w:tabs>
              <w:rPr>
                <w:rFonts w:eastAsia="MS Gothic" w:cstheme="minorHAnsi"/>
                <w:b/>
                <w:bCs/>
              </w:rPr>
            </w:pPr>
            <w:r w:rsidRPr="00A141B1">
              <w:rPr>
                <w:rFonts w:eastAsia="MS Gothic" w:cstheme="minorHAnsi"/>
                <w:b/>
                <w:bCs/>
              </w:rPr>
              <w:t xml:space="preserve">ISO 1182:2010 </w:t>
            </w:r>
            <w:r w:rsidRPr="00F27817">
              <w:rPr>
                <w:rFonts w:eastAsia="MS Gothic" w:cstheme="minorHAnsi"/>
              </w:rPr>
              <w:t>Reaction to fire tests for products – Non-combustibility test</w:t>
            </w:r>
          </w:p>
        </w:tc>
        <w:tc>
          <w:tcPr>
            <w:tcW w:w="2948" w:type="dxa"/>
            <w:tcBorders>
              <w:top w:val="dotted" w:sz="4" w:space="0" w:color="auto"/>
              <w:bottom w:val="dotted" w:sz="4" w:space="0" w:color="auto"/>
            </w:tcBorders>
            <w:shd w:val="clear" w:color="auto" w:fill="F2F2F2" w:themeFill="background1" w:themeFillShade="F2"/>
          </w:tcPr>
          <w:p w14:paraId="4BC07EE1" w14:textId="1F90310B" w:rsidR="00A141B1"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021589215"/>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Yes </w:t>
            </w:r>
            <w:r w:rsidR="00F27817">
              <w:rPr>
                <w:rFonts w:cstheme="minorHAnsi"/>
              </w:rPr>
              <w:tab/>
            </w:r>
            <w:sdt>
              <w:sdtPr>
                <w:rPr>
                  <w:rFonts w:ascii="MS Gothic" w:eastAsia="MS Gothic" w:hAnsi="MS Gothic"/>
                </w:rPr>
                <w:id w:val="1424603970"/>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w:t>
            </w:r>
            <w:r w:rsidR="00F27817" w:rsidRPr="00B44116">
              <w:rPr>
                <w:rFonts w:cstheme="minorHAnsi"/>
                <w:szCs w:val="20"/>
              </w:rPr>
              <w:t>No</w:t>
            </w:r>
          </w:p>
        </w:tc>
      </w:tr>
      <w:tr w:rsidR="00A141B1" w:rsidRPr="00B44116" w14:paraId="24B9F4E0"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3E6A6AA3" w14:textId="60BF8A67" w:rsidR="00A141B1" w:rsidRPr="00A141B1" w:rsidRDefault="00574A6E" w:rsidP="001E1FAA">
            <w:pPr>
              <w:pStyle w:val="NumberedParagraphLevel2"/>
              <w:numPr>
                <w:ilvl w:val="0"/>
                <w:numId w:val="0"/>
              </w:numPr>
              <w:tabs>
                <w:tab w:val="left" w:pos="8520"/>
                <w:tab w:val="left" w:pos="10243"/>
                <w:tab w:val="left" w:pos="11235"/>
              </w:tabs>
              <w:rPr>
                <w:rFonts w:eastAsia="MS Gothic" w:cstheme="minorHAnsi"/>
                <w:b/>
                <w:bCs/>
              </w:rPr>
            </w:pPr>
            <w:r w:rsidRPr="00574A6E">
              <w:rPr>
                <w:rFonts w:eastAsia="MS Gothic" w:cstheme="minorHAnsi"/>
                <w:b/>
                <w:bCs/>
              </w:rPr>
              <w:lastRenderedPageBreak/>
              <w:t xml:space="preserve">AS 4254.1:2012 </w:t>
            </w:r>
            <w:r w:rsidRPr="00F27817">
              <w:rPr>
                <w:rFonts w:eastAsia="MS Gothic" w:cstheme="minorHAnsi"/>
              </w:rPr>
              <w:t>Ductwork for air-handling systems in buildings – Part 1: Flexible duct</w:t>
            </w:r>
          </w:p>
        </w:tc>
        <w:tc>
          <w:tcPr>
            <w:tcW w:w="2948" w:type="dxa"/>
            <w:tcBorders>
              <w:top w:val="dotted" w:sz="4" w:space="0" w:color="auto"/>
              <w:bottom w:val="dotted" w:sz="4" w:space="0" w:color="auto"/>
            </w:tcBorders>
            <w:shd w:val="clear" w:color="auto" w:fill="F2F2F2" w:themeFill="background1" w:themeFillShade="F2"/>
          </w:tcPr>
          <w:p w14:paraId="1389B38D" w14:textId="58FE804C" w:rsidR="00A141B1"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211042985"/>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Yes </w:t>
            </w:r>
            <w:r w:rsidR="00F27817">
              <w:rPr>
                <w:rFonts w:cstheme="minorHAnsi"/>
              </w:rPr>
              <w:tab/>
            </w:r>
            <w:sdt>
              <w:sdtPr>
                <w:rPr>
                  <w:rFonts w:ascii="MS Gothic" w:eastAsia="MS Gothic" w:hAnsi="MS Gothic"/>
                </w:rPr>
                <w:id w:val="424089231"/>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w:t>
            </w:r>
            <w:r w:rsidR="00F27817" w:rsidRPr="00B44116">
              <w:rPr>
                <w:rFonts w:cstheme="minorHAnsi"/>
                <w:szCs w:val="20"/>
              </w:rPr>
              <w:t>No</w:t>
            </w:r>
          </w:p>
        </w:tc>
      </w:tr>
      <w:tr w:rsidR="00A141B1" w:rsidRPr="00B44116" w14:paraId="35516E1E"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6D5C0C46" w14:textId="5DE836A8" w:rsidR="00A141B1" w:rsidRPr="00A141B1" w:rsidRDefault="00574A6E" w:rsidP="001E1FAA">
            <w:pPr>
              <w:pStyle w:val="NumberedParagraphLevel2"/>
              <w:numPr>
                <w:ilvl w:val="0"/>
                <w:numId w:val="0"/>
              </w:numPr>
              <w:tabs>
                <w:tab w:val="left" w:pos="8520"/>
                <w:tab w:val="left" w:pos="10243"/>
                <w:tab w:val="left" w:pos="11235"/>
              </w:tabs>
              <w:rPr>
                <w:rFonts w:eastAsia="MS Gothic" w:cstheme="minorHAnsi"/>
                <w:b/>
                <w:bCs/>
              </w:rPr>
            </w:pPr>
            <w:r w:rsidRPr="00574A6E">
              <w:rPr>
                <w:rFonts w:eastAsia="MS Gothic" w:cstheme="minorHAnsi"/>
                <w:b/>
                <w:bCs/>
              </w:rPr>
              <w:t xml:space="preserve">AS 4254.2:2012 </w:t>
            </w:r>
            <w:r w:rsidRPr="00F27817">
              <w:rPr>
                <w:rFonts w:eastAsia="MS Gothic" w:cstheme="minorHAnsi"/>
              </w:rPr>
              <w:t>Ductwork for air-handling systems in buildings – Part 2: Rigid duct</w:t>
            </w:r>
          </w:p>
        </w:tc>
        <w:tc>
          <w:tcPr>
            <w:tcW w:w="2948" w:type="dxa"/>
            <w:tcBorders>
              <w:top w:val="dotted" w:sz="4" w:space="0" w:color="auto"/>
              <w:bottom w:val="dotted" w:sz="4" w:space="0" w:color="auto"/>
            </w:tcBorders>
            <w:shd w:val="clear" w:color="auto" w:fill="F2F2F2" w:themeFill="background1" w:themeFillShade="F2"/>
          </w:tcPr>
          <w:p w14:paraId="7F4FD954" w14:textId="7978339A" w:rsidR="00A141B1"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830397833"/>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Yes </w:t>
            </w:r>
            <w:r w:rsidR="00F27817">
              <w:rPr>
                <w:rFonts w:cstheme="minorHAnsi"/>
              </w:rPr>
              <w:tab/>
            </w:r>
            <w:sdt>
              <w:sdtPr>
                <w:rPr>
                  <w:rFonts w:ascii="MS Gothic" w:eastAsia="MS Gothic" w:hAnsi="MS Gothic"/>
                </w:rPr>
                <w:id w:val="-1979990104"/>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w:t>
            </w:r>
            <w:r w:rsidR="00F27817" w:rsidRPr="00B44116">
              <w:rPr>
                <w:rFonts w:cstheme="minorHAnsi"/>
                <w:szCs w:val="20"/>
              </w:rPr>
              <w:t>No</w:t>
            </w:r>
          </w:p>
        </w:tc>
      </w:tr>
      <w:tr w:rsidR="00A141B1" w:rsidRPr="00B44116" w14:paraId="075102BA"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3D648693" w14:textId="219FAE5A" w:rsidR="00A141B1" w:rsidRPr="00A141B1" w:rsidRDefault="00F27817" w:rsidP="001E1FAA">
            <w:pPr>
              <w:pStyle w:val="NumberedParagraphLevel2"/>
              <w:numPr>
                <w:ilvl w:val="0"/>
                <w:numId w:val="0"/>
              </w:numPr>
              <w:tabs>
                <w:tab w:val="left" w:pos="8520"/>
                <w:tab w:val="left" w:pos="10243"/>
                <w:tab w:val="left" w:pos="11235"/>
              </w:tabs>
              <w:rPr>
                <w:rFonts w:eastAsia="MS Gothic" w:cstheme="minorHAnsi"/>
                <w:b/>
                <w:bCs/>
              </w:rPr>
            </w:pPr>
            <w:r w:rsidRPr="00F27817">
              <w:rPr>
                <w:rFonts w:eastAsia="MS Gothic" w:cstheme="minorHAnsi"/>
                <w:b/>
                <w:bCs/>
              </w:rPr>
              <w:t xml:space="preserve">AS 1366.1:1992 </w:t>
            </w:r>
            <w:r w:rsidRPr="00F27817">
              <w:rPr>
                <w:rFonts w:eastAsia="MS Gothic" w:cstheme="minorHAnsi"/>
              </w:rPr>
              <w:t>Rigid cellular plastics sheets for thermal insulation – Part 1: Rigid cellular polyurethane (RC/PUR) Amendment 1 (R2018)</w:t>
            </w:r>
          </w:p>
        </w:tc>
        <w:tc>
          <w:tcPr>
            <w:tcW w:w="2948" w:type="dxa"/>
            <w:tcBorders>
              <w:top w:val="dotted" w:sz="4" w:space="0" w:color="auto"/>
              <w:bottom w:val="dotted" w:sz="4" w:space="0" w:color="auto"/>
            </w:tcBorders>
            <w:shd w:val="clear" w:color="auto" w:fill="F2F2F2" w:themeFill="background1" w:themeFillShade="F2"/>
          </w:tcPr>
          <w:p w14:paraId="548B83ED" w14:textId="0223FCAE" w:rsidR="00A141B1"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650179730"/>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Yes </w:t>
            </w:r>
            <w:r w:rsidR="00F27817">
              <w:rPr>
                <w:rFonts w:cstheme="minorHAnsi"/>
              </w:rPr>
              <w:tab/>
            </w:r>
            <w:sdt>
              <w:sdtPr>
                <w:rPr>
                  <w:rFonts w:ascii="MS Gothic" w:eastAsia="MS Gothic" w:hAnsi="MS Gothic"/>
                </w:rPr>
                <w:id w:val="12663187"/>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w:t>
            </w:r>
            <w:r w:rsidR="00F27817" w:rsidRPr="00B44116">
              <w:rPr>
                <w:rFonts w:cstheme="minorHAnsi"/>
                <w:szCs w:val="20"/>
              </w:rPr>
              <w:t>No</w:t>
            </w:r>
          </w:p>
        </w:tc>
      </w:tr>
      <w:tr w:rsidR="00F27817" w:rsidRPr="00B44116" w14:paraId="15761CA0"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488D907E" w14:textId="08C6FD01" w:rsidR="00F27817" w:rsidRPr="00F27817" w:rsidRDefault="00F27817" w:rsidP="001E1FAA">
            <w:pPr>
              <w:pStyle w:val="NumberedParagraphLevel2"/>
              <w:numPr>
                <w:ilvl w:val="0"/>
                <w:numId w:val="0"/>
              </w:numPr>
              <w:tabs>
                <w:tab w:val="left" w:pos="8520"/>
                <w:tab w:val="left" w:pos="10243"/>
                <w:tab w:val="left" w:pos="11235"/>
              </w:tabs>
              <w:rPr>
                <w:rFonts w:eastAsia="MS Gothic" w:cstheme="minorHAnsi"/>
                <w:b/>
                <w:bCs/>
              </w:rPr>
            </w:pPr>
            <w:r w:rsidRPr="00F27817">
              <w:rPr>
                <w:rFonts w:eastAsia="MS Gothic" w:cstheme="minorHAnsi"/>
                <w:b/>
                <w:bCs/>
              </w:rPr>
              <w:t xml:space="preserve">AS 1366.2:1992 </w:t>
            </w:r>
            <w:r w:rsidRPr="00F27817">
              <w:rPr>
                <w:rFonts w:eastAsia="MS Gothic" w:cstheme="minorHAnsi"/>
              </w:rPr>
              <w:t>Rigid cellular plastics sheets for thermal insulation – Part 2: Rigid cellular polyisocyanurate (RC/PIR) (R2018)</w:t>
            </w:r>
          </w:p>
        </w:tc>
        <w:tc>
          <w:tcPr>
            <w:tcW w:w="2948" w:type="dxa"/>
            <w:tcBorders>
              <w:top w:val="dotted" w:sz="4" w:space="0" w:color="auto"/>
              <w:bottom w:val="dotted" w:sz="4" w:space="0" w:color="auto"/>
            </w:tcBorders>
            <w:shd w:val="clear" w:color="auto" w:fill="F2F2F2" w:themeFill="background1" w:themeFillShade="F2"/>
          </w:tcPr>
          <w:p w14:paraId="79ED08C3" w14:textId="3AEB1F7E" w:rsidR="00F27817"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1933769006"/>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Yes </w:t>
            </w:r>
            <w:r w:rsidR="00F27817">
              <w:rPr>
                <w:rFonts w:cstheme="minorHAnsi"/>
              </w:rPr>
              <w:tab/>
            </w:r>
            <w:sdt>
              <w:sdtPr>
                <w:rPr>
                  <w:rFonts w:ascii="MS Gothic" w:eastAsia="MS Gothic" w:hAnsi="MS Gothic"/>
                </w:rPr>
                <w:id w:val="-919401220"/>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w:t>
            </w:r>
            <w:r w:rsidR="00F27817" w:rsidRPr="00B44116">
              <w:rPr>
                <w:rFonts w:cstheme="minorHAnsi"/>
                <w:szCs w:val="20"/>
              </w:rPr>
              <w:t>No</w:t>
            </w:r>
          </w:p>
        </w:tc>
      </w:tr>
      <w:tr w:rsidR="00F27817" w:rsidRPr="00B44116" w14:paraId="5E6D6415"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56BC899C" w14:textId="214008D2" w:rsidR="00F27817" w:rsidRPr="00F27817" w:rsidRDefault="00F27817" w:rsidP="001E1FAA">
            <w:pPr>
              <w:pStyle w:val="NumberedParagraphLevel2"/>
              <w:numPr>
                <w:ilvl w:val="0"/>
                <w:numId w:val="0"/>
              </w:numPr>
              <w:tabs>
                <w:tab w:val="left" w:pos="8520"/>
                <w:tab w:val="left" w:pos="10243"/>
                <w:tab w:val="left" w:pos="11235"/>
              </w:tabs>
              <w:rPr>
                <w:rFonts w:eastAsia="MS Gothic" w:cstheme="minorHAnsi"/>
                <w:b/>
                <w:bCs/>
              </w:rPr>
            </w:pPr>
            <w:r w:rsidRPr="00F27817">
              <w:rPr>
                <w:rFonts w:eastAsia="MS Gothic" w:cstheme="minorHAnsi"/>
                <w:b/>
                <w:bCs/>
              </w:rPr>
              <w:t xml:space="preserve">AS 1366.3:1992 </w:t>
            </w:r>
            <w:r w:rsidRPr="00F27817">
              <w:rPr>
                <w:rFonts w:eastAsia="MS Gothic" w:cstheme="minorHAnsi"/>
              </w:rPr>
              <w:t>Rigid cellular plastics sheets for thermal insulation – Part 3: Rigid cellular polystyrene – moulded (RC/PS-M) Amendment 1 (R2018)</w:t>
            </w:r>
          </w:p>
        </w:tc>
        <w:tc>
          <w:tcPr>
            <w:tcW w:w="2948" w:type="dxa"/>
            <w:tcBorders>
              <w:top w:val="dotted" w:sz="4" w:space="0" w:color="auto"/>
              <w:bottom w:val="dotted" w:sz="4" w:space="0" w:color="auto"/>
            </w:tcBorders>
            <w:shd w:val="clear" w:color="auto" w:fill="F2F2F2" w:themeFill="background1" w:themeFillShade="F2"/>
          </w:tcPr>
          <w:p w14:paraId="19F81C96" w14:textId="22C01E34" w:rsidR="00F27817"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767081346"/>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Yes </w:t>
            </w:r>
            <w:r w:rsidR="00F27817">
              <w:rPr>
                <w:rFonts w:cstheme="minorHAnsi"/>
              </w:rPr>
              <w:tab/>
            </w:r>
            <w:sdt>
              <w:sdtPr>
                <w:rPr>
                  <w:rFonts w:ascii="MS Gothic" w:eastAsia="MS Gothic" w:hAnsi="MS Gothic"/>
                </w:rPr>
                <w:id w:val="-243641728"/>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w:t>
            </w:r>
            <w:r w:rsidR="00F27817" w:rsidRPr="00B44116">
              <w:rPr>
                <w:rFonts w:cstheme="minorHAnsi"/>
                <w:szCs w:val="20"/>
              </w:rPr>
              <w:t>No</w:t>
            </w:r>
          </w:p>
        </w:tc>
      </w:tr>
      <w:tr w:rsidR="00F27817" w:rsidRPr="00B44116" w14:paraId="3CEEC81A" w14:textId="77777777" w:rsidTr="001E1FAA">
        <w:trPr>
          <w:trHeight w:val="340"/>
        </w:trPr>
        <w:tc>
          <w:tcPr>
            <w:tcW w:w="11225" w:type="dxa"/>
            <w:tcBorders>
              <w:top w:val="dotted" w:sz="4" w:space="0" w:color="auto"/>
              <w:bottom w:val="dotted" w:sz="4" w:space="0" w:color="auto"/>
            </w:tcBorders>
            <w:shd w:val="clear" w:color="auto" w:fill="F2F2F2" w:themeFill="background1" w:themeFillShade="F2"/>
          </w:tcPr>
          <w:p w14:paraId="0363A652" w14:textId="449E5E07" w:rsidR="00F27817" w:rsidRPr="00F27817" w:rsidRDefault="00F27817" w:rsidP="001E1FAA">
            <w:pPr>
              <w:pStyle w:val="NumberedParagraphLevel2"/>
              <w:numPr>
                <w:ilvl w:val="0"/>
                <w:numId w:val="0"/>
              </w:numPr>
              <w:tabs>
                <w:tab w:val="left" w:pos="8520"/>
                <w:tab w:val="left" w:pos="10243"/>
                <w:tab w:val="left" w:pos="11235"/>
              </w:tabs>
              <w:rPr>
                <w:rFonts w:eastAsia="MS Gothic" w:cstheme="minorHAnsi"/>
                <w:b/>
                <w:bCs/>
              </w:rPr>
            </w:pPr>
            <w:r w:rsidRPr="00F27817">
              <w:rPr>
                <w:rFonts w:eastAsia="MS Gothic" w:cstheme="minorHAnsi"/>
                <w:b/>
                <w:bCs/>
              </w:rPr>
              <w:t xml:space="preserve">AS 1366.4:1989 </w:t>
            </w:r>
            <w:r w:rsidRPr="00F27817">
              <w:rPr>
                <w:rFonts w:eastAsia="MS Gothic" w:cstheme="minorHAnsi"/>
              </w:rPr>
              <w:t>Rigid cellular plastics sheets for thermal insulation – Part 4: Rigid cellular polystyrene – extruded (RC/PS-E) (R2018)</w:t>
            </w:r>
          </w:p>
        </w:tc>
        <w:tc>
          <w:tcPr>
            <w:tcW w:w="2948" w:type="dxa"/>
            <w:tcBorders>
              <w:top w:val="dotted" w:sz="4" w:space="0" w:color="auto"/>
              <w:bottom w:val="dotted" w:sz="4" w:space="0" w:color="auto"/>
            </w:tcBorders>
            <w:shd w:val="clear" w:color="auto" w:fill="F2F2F2" w:themeFill="background1" w:themeFillShade="F2"/>
          </w:tcPr>
          <w:p w14:paraId="20F0475F" w14:textId="79D26300" w:rsidR="00F27817" w:rsidRDefault="00203774" w:rsidP="001E1FAA">
            <w:pPr>
              <w:pStyle w:val="NumberedParagraphLevel2"/>
              <w:numPr>
                <w:ilvl w:val="0"/>
                <w:numId w:val="0"/>
              </w:numPr>
              <w:tabs>
                <w:tab w:val="left" w:pos="1023"/>
                <w:tab w:val="left" w:pos="8520"/>
                <w:tab w:val="left" w:pos="10243"/>
                <w:tab w:val="left" w:pos="11235"/>
              </w:tabs>
              <w:ind w:left="172"/>
              <w:rPr>
                <w:rFonts w:ascii="MS Gothic" w:eastAsia="MS Gothic" w:hAnsi="MS Gothic"/>
              </w:rPr>
            </w:pPr>
            <w:sdt>
              <w:sdtPr>
                <w:rPr>
                  <w:rFonts w:ascii="MS Gothic" w:eastAsia="MS Gothic" w:hAnsi="MS Gothic"/>
                </w:rPr>
                <w:id w:val="2124809235"/>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Yes </w:t>
            </w:r>
            <w:r w:rsidR="00F27817">
              <w:rPr>
                <w:rFonts w:cstheme="minorHAnsi"/>
              </w:rPr>
              <w:tab/>
            </w:r>
            <w:sdt>
              <w:sdtPr>
                <w:rPr>
                  <w:rFonts w:ascii="MS Gothic" w:eastAsia="MS Gothic" w:hAnsi="MS Gothic"/>
                </w:rPr>
                <w:id w:val="-1913080330"/>
                <w14:checkbox>
                  <w14:checked w14:val="0"/>
                  <w14:checkedState w14:val="2612" w14:font="MS Gothic"/>
                  <w14:uncheckedState w14:val="2610" w14:font="MS Gothic"/>
                </w14:checkbox>
              </w:sdtPr>
              <w:sdtEndPr/>
              <w:sdtContent>
                <w:r w:rsidR="00F27817">
                  <w:rPr>
                    <w:rFonts w:ascii="MS Gothic" w:eastAsia="MS Gothic" w:hAnsi="MS Gothic" w:hint="eastAsia"/>
                  </w:rPr>
                  <w:t>☐</w:t>
                </w:r>
              </w:sdtContent>
            </w:sdt>
            <w:r w:rsidR="00F27817" w:rsidRPr="00B44116">
              <w:rPr>
                <w:rFonts w:cstheme="minorHAnsi"/>
              </w:rPr>
              <w:t xml:space="preserve"> </w:t>
            </w:r>
            <w:r w:rsidR="00F27817" w:rsidRPr="00B44116">
              <w:rPr>
                <w:rFonts w:cstheme="minorHAnsi"/>
                <w:szCs w:val="20"/>
              </w:rPr>
              <w:t>No</w:t>
            </w:r>
          </w:p>
        </w:tc>
      </w:tr>
    </w:tbl>
    <w:p w14:paraId="09D09BCD" w14:textId="77777777" w:rsidR="00270691" w:rsidRPr="00915992" w:rsidRDefault="00270691"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206D56">
        <w:rPr>
          <w:rFonts w:asciiTheme="minorHAnsi" w:eastAsia="MS Gothic" w:hAnsiTheme="minorHAnsi" w:cstheme="minorHAnsi"/>
          <w:sz w:val="22"/>
        </w:rPr>
        <w:t xml:space="preserve">If you </w:t>
      </w:r>
      <w:r w:rsidRPr="00915992">
        <w:rPr>
          <w:rFonts w:asciiTheme="minorHAnsi" w:eastAsia="MS Gothic" w:hAnsiTheme="minorHAnsi" w:cstheme="minorHAnsi"/>
          <w:b/>
          <w:bCs/>
          <w:sz w:val="22"/>
        </w:rPr>
        <w:t>do not</w:t>
      </w:r>
      <w:r w:rsidRPr="00915992">
        <w:rPr>
          <w:rFonts w:asciiTheme="minorHAnsi" w:eastAsia="MS Gothic" w:hAnsiTheme="minorHAnsi" w:cstheme="minorHAnsi"/>
          <w:sz w:val="22"/>
        </w:rPr>
        <w:t xml:space="preserve"> </w:t>
      </w:r>
      <w:r w:rsidRPr="00D65683">
        <w:rPr>
          <w:rFonts w:asciiTheme="minorHAnsi" w:eastAsia="MS Gothic" w:hAnsiTheme="minorHAnsi" w:cstheme="minorHAnsi"/>
          <w:sz w:val="22"/>
        </w:rPr>
        <w:t>agree</w:t>
      </w:r>
      <w:r w:rsidRPr="00206D56">
        <w:rPr>
          <w:rFonts w:asciiTheme="minorHAnsi" w:eastAsia="MS Gothic" w:hAnsiTheme="minorHAnsi" w:cstheme="minorHAnsi"/>
          <w:sz w:val="22"/>
        </w:rPr>
        <w:t xml:space="preserve"> with the citation of any </w:t>
      </w:r>
      <w:r>
        <w:rPr>
          <w:rFonts w:asciiTheme="minorHAnsi" w:eastAsia="MS Gothic" w:hAnsiTheme="minorHAnsi" w:cstheme="minorHAnsi"/>
          <w:sz w:val="22"/>
        </w:rPr>
        <w:t xml:space="preserve">of the above </w:t>
      </w:r>
      <w:r w:rsidRPr="00206D56">
        <w:rPr>
          <w:rFonts w:asciiTheme="minorHAnsi" w:eastAsia="MS Gothic" w:hAnsiTheme="minorHAnsi" w:cstheme="minorHAnsi"/>
          <w:sz w:val="22"/>
        </w:rPr>
        <w:t>reference</w:t>
      </w:r>
      <w:r>
        <w:rPr>
          <w:rFonts w:asciiTheme="minorHAnsi" w:eastAsia="MS Gothic" w:hAnsiTheme="minorHAnsi" w:cstheme="minorHAnsi"/>
          <w:sz w:val="22"/>
        </w:rPr>
        <w:t>s</w:t>
      </w:r>
      <w:r w:rsidRPr="00206D56">
        <w:rPr>
          <w:rFonts w:asciiTheme="minorHAnsi" w:eastAsia="MS Gothic" w:hAnsiTheme="minorHAnsi" w:cstheme="minorHAnsi"/>
          <w:sz w:val="22"/>
        </w:rPr>
        <w:t xml:space="preserve">, please explain </w:t>
      </w:r>
      <w:r>
        <w:rPr>
          <w:rFonts w:asciiTheme="minorHAnsi" w:eastAsia="MS Gothic" w:hAnsiTheme="minorHAnsi" w:cstheme="minorHAnsi"/>
          <w:sz w:val="22"/>
        </w:rPr>
        <w:t>the reason for your choice:</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75"/>
      </w:tblGrid>
      <w:tr w:rsidR="00A25245" w14:paraId="04E59BB5" w14:textId="77777777" w:rsidTr="001E1FAA">
        <w:trPr>
          <w:trHeight w:val="1417"/>
        </w:trPr>
        <w:tc>
          <w:tcPr>
            <w:tcW w:w="14175" w:type="dxa"/>
            <w:shd w:val="clear" w:color="auto" w:fill="F2F2F2" w:themeFill="background1" w:themeFillShade="F2"/>
          </w:tcPr>
          <w:p w14:paraId="2CA30438" w14:textId="77777777" w:rsidR="00A25245" w:rsidRPr="008261C8" w:rsidRDefault="00A25245" w:rsidP="001E1FAA">
            <w:pPr>
              <w:pStyle w:val="BodyText"/>
              <w:suppressAutoHyphens w:val="0"/>
              <w:autoSpaceDE/>
              <w:autoSpaceDN/>
              <w:adjustRightInd/>
              <w:spacing w:before="0" w:after="120" w:line="276" w:lineRule="auto"/>
              <w:textAlignment w:val="auto"/>
              <w:rPr>
                <w:rFonts w:eastAsia="Calibri"/>
                <w:sz w:val="22"/>
              </w:rPr>
            </w:pPr>
          </w:p>
        </w:tc>
      </w:tr>
    </w:tbl>
    <w:p w14:paraId="77932D8A" w14:textId="0307D0BA" w:rsidR="00A25245" w:rsidRPr="00915992" w:rsidRDefault="00A25245"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915992">
        <w:rPr>
          <w:rFonts w:asciiTheme="minorHAnsi" w:eastAsia="MS Gothic" w:hAnsiTheme="minorHAnsi" w:cstheme="minorHAnsi"/>
          <w:sz w:val="22"/>
        </w:rPr>
        <w:t xml:space="preserve">Are there other standards </w:t>
      </w:r>
      <w:r w:rsidR="008A5655">
        <w:rPr>
          <w:rFonts w:asciiTheme="minorHAnsi" w:eastAsia="MS Gothic" w:hAnsiTheme="minorHAnsi" w:cstheme="minorHAnsi"/>
          <w:sz w:val="22"/>
        </w:rPr>
        <w:t xml:space="preserve">or reference documents </w:t>
      </w:r>
      <w:r w:rsidRPr="00915992">
        <w:rPr>
          <w:rFonts w:asciiTheme="minorHAnsi" w:eastAsia="MS Gothic" w:hAnsiTheme="minorHAnsi" w:cstheme="minorHAnsi"/>
          <w:sz w:val="22"/>
        </w:rPr>
        <w:t>that should be cited in this section of the Building Product Specifications? If so, please tell us what they are and why you think they should be incorporated:</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A25245" w14:paraId="0B722D3F" w14:textId="77777777" w:rsidTr="001E1FAA">
        <w:trPr>
          <w:trHeight w:val="567"/>
        </w:trPr>
        <w:tc>
          <w:tcPr>
            <w:tcW w:w="3397" w:type="dxa"/>
            <w:shd w:val="clear" w:color="auto" w:fill="auto"/>
          </w:tcPr>
          <w:p w14:paraId="64470F93" w14:textId="77777777" w:rsidR="00A25245" w:rsidRPr="008261C8" w:rsidRDefault="00A25245"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152D71C4" w14:textId="77777777" w:rsidR="00A25245" w:rsidRPr="008261C8" w:rsidRDefault="00A25245" w:rsidP="001E1FAA">
            <w:pPr>
              <w:pStyle w:val="BodyText"/>
              <w:suppressAutoHyphens w:val="0"/>
              <w:autoSpaceDE/>
              <w:autoSpaceDN/>
              <w:adjustRightInd/>
              <w:spacing w:before="0" w:after="120" w:line="276" w:lineRule="auto"/>
              <w:textAlignment w:val="auto"/>
              <w:rPr>
                <w:rFonts w:eastAsia="Calibri"/>
                <w:sz w:val="22"/>
              </w:rPr>
            </w:pPr>
          </w:p>
        </w:tc>
      </w:tr>
      <w:tr w:rsidR="00A25245" w14:paraId="2FB7738B" w14:textId="77777777" w:rsidTr="001E1FAA">
        <w:trPr>
          <w:trHeight w:val="1701"/>
        </w:trPr>
        <w:tc>
          <w:tcPr>
            <w:tcW w:w="3397" w:type="dxa"/>
            <w:shd w:val="clear" w:color="auto" w:fill="auto"/>
          </w:tcPr>
          <w:p w14:paraId="363E707A" w14:textId="5DDF33C1" w:rsidR="00A25245" w:rsidRDefault="00A25245"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146DC0B4" w14:textId="77777777" w:rsidR="00A25245" w:rsidRPr="003939E6" w:rsidRDefault="00A25245"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51867EB3" w14:textId="77777777" w:rsidR="00A25245" w:rsidRDefault="00A25245" w:rsidP="001E1FAA">
            <w:pPr>
              <w:pStyle w:val="BodyText"/>
              <w:suppressAutoHyphens w:val="0"/>
              <w:autoSpaceDE/>
              <w:autoSpaceDN/>
              <w:adjustRightInd/>
              <w:spacing w:before="0" w:after="120" w:line="276" w:lineRule="auto"/>
              <w:textAlignment w:val="auto"/>
              <w:rPr>
                <w:rFonts w:eastAsia="Calibri"/>
                <w:sz w:val="22"/>
              </w:rPr>
            </w:pPr>
          </w:p>
        </w:tc>
      </w:tr>
    </w:tbl>
    <w:p w14:paraId="2BD85F28" w14:textId="77777777" w:rsidR="00A25245" w:rsidRPr="002B03D0" w:rsidRDefault="00A25245" w:rsidP="00A25245">
      <w:pPr>
        <w:pStyle w:val="BodyText"/>
        <w:suppressAutoHyphens w:val="0"/>
        <w:autoSpaceDE/>
        <w:autoSpaceDN/>
        <w:adjustRightInd/>
        <w:spacing w:before="0" w:after="120" w:line="276" w:lineRule="auto"/>
        <w:textAlignment w:val="auto"/>
        <w:rPr>
          <w:rFonts w:eastAsia="Calibri"/>
          <w:sz w:val="22"/>
        </w:rPr>
      </w:pPr>
    </w:p>
    <w:p w14:paraId="575D0D68" w14:textId="56D15831" w:rsidR="00206D56" w:rsidRPr="00BE1136" w:rsidRDefault="00A24562" w:rsidP="00BE1136">
      <w:pPr>
        <w:pStyle w:val="NumberedParagraphLevel2"/>
        <w:numPr>
          <w:ilvl w:val="0"/>
          <w:numId w:val="0"/>
        </w:numPr>
        <w:spacing w:line="240" w:lineRule="auto"/>
        <w:rPr>
          <w:b/>
          <w:sz w:val="28"/>
        </w:rPr>
      </w:pPr>
      <w:r>
        <w:rPr>
          <w:b/>
          <w:sz w:val="28"/>
        </w:rPr>
        <w:lastRenderedPageBreak/>
        <w:t xml:space="preserve">Lastly, </w:t>
      </w:r>
      <w:r w:rsidR="008E0059">
        <w:rPr>
          <w:b/>
          <w:sz w:val="28"/>
        </w:rPr>
        <w:t xml:space="preserve">do you have any </w:t>
      </w:r>
      <w:r w:rsidR="006E59C4">
        <w:rPr>
          <w:b/>
          <w:sz w:val="28"/>
        </w:rPr>
        <w:t>other suggestions</w:t>
      </w:r>
      <w:r w:rsidR="008E0059">
        <w:rPr>
          <w:b/>
          <w:sz w:val="28"/>
        </w:rPr>
        <w:t xml:space="preserve"> for f</w:t>
      </w:r>
      <w:r w:rsidR="00BE1136" w:rsidRPr="00BE1136">
        <w:rPr>
          <w:b/>
          <w:sz w:val="28"/>
        </w:rPr>
        <w:t>uture Building Product Specifications</w:t>
      </w:r>
      <w:r w:rsidR="008E0059">
        <w:rPr>
          <w:b/>
          <w:sz w:val="28"/>
        </w:rPr>
        <w:t>?</w:t>
      </w:r>
    </w:p>
    <w:p w14:paraId="648F9583" w14:textId="383141EB" w:rsidR="00BE1136" w:rsidRDefault="007B6693" w:rsidP="002F3CFA">
      <w:pPr>
        <w:pStyle w:val="BodyText"/>
        <w:numPr>
          <w:ilvl w:val="0"/>
          <w:numId w:val="10"/>
        </w:numPr>
        <w:suppressAutoHyphens w:val="0"/>
        <w:autoSpaceDE/>
        <w:autoSpaceDN/>
        <w:adjustRightInd/>
        <w:spacing w:before="120" w:line="276" w:lineRule="auto"/>
        <w:ind w:left="426"/>
        <w:textAlignment w:val="auto"/>
        <w:rPr>
          <w:rFonts w:asciiTheme="minorHAnsi" w:eastAsia="MS Gothic" w:hAnsiTheme="minorHAnsi" w:cstheme="minorHAnsi"/>
          <w:sz w:val="22"/>
        </w:rPr>
      </w:pPr>
      <w:r w:rsidRPr="004954DA">
        <w:rPr>
          <w:rFonts w:asciiTheme="minorHAnsi" w:eastAsia="MS Gothic" w:hAnsiTheme="minorHAnsi" w:cstheme="minorHAnsi"/>
          <w:sz w:val="22"/>
        </w:rPr>
        <w:t>If you would like to suggest any other standards</w:t>
      </w:r>
      <w:r w:rsidR="006E59C4">
        <w:rPr>
          <w:rFonts w:asciiTheme="minorHAnsi" w:eastAsia="MS Gothic" w:hAnsiTheme="minorHAnsi" w:cstheme="minorHAnsi"/>
          <w:sz w:val="22"/>
        </w:rPr>
        <w:t xml:space="preserve"> or reference documents</w:t>
      </w:r>
      <w:r w:rsidRPr="004954DA">
        <w:rPr>
          <w:rFonts w:asciiTheme="minorHAnsi" w:eastAsia="MS Gothic" w:hAnsiTheme="minorHAnsi" w:cstheme="minorHAnsi"/>
          <w:sz w:val="22"/>
        </w:rPr>
        <w:t xml:space="preserve"> that should be cited in future versions of the Building Product Specifications for product types not</w:t>
      </w:r>
      <w:r>
        <w:rPr>
          <w:rFonts w:asciiTheme="minorHAnsi" w:eastAsia="MS Gothic" w:hAnsiTheme="minorHAnsi" w:cstheme="minorHAnsi"/>
          <w:sz w:val="22"/>
        </w:rPr>
        <w:t xml:space="preserve"> covered above, please </w:t>
      </w:r>
      <w:r w:rsidRPr="00915992">
        <w:rPr>
          <w:rFonts w:asciiTheme="minorHAnsi" w:eastAsia="MS Gothic" w:hAnsiTheme="minorHAnsi" w:cstheme="minorHAnsi"/>
          <w:sz w:val="22"/>
        </w:rPr>
        <w:t>tell us what they are and why you think they should be incorporated</w:t>
      </w:r>
      <w:r w:rsidR="002F3CFA">
        <w:rPr>
          <w:rFonts w:asciiTheme="minorHAnsi" w:eastAsia="MS Gothic" w:hAnsiTheme="minorHAnsi" w:cstheme="minorHAnsi"/>
          <w:sz w:val="22"/>
        </w:rPr>
        <w:t>:</w:t>
      </w:r>
    </w:p>
    <w:tbl>
      <w:tblPr>
        <w:tblStyle w:val="TableGrid"/>
        <w:tblW w:w="14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10778"/>
      </w:tblGrid>
      <w:tr w:rsidR="007B6693" w14:paraId="59B31089" w14:textId="77777777" w:rsidTr="005345DE">
        <w:trPr>
          <w:trHeight w:val="1701"/>
        </w:trPr>
        <w:tc>
          <w:tcPr>
            <w:tcW w:w="3397" w:type="dxa"/>
            <w:shd w:val="clear" w:color="auto" w:fill="auto"/>
          </w:tcPr>
          <w:p w14:paraId="1942BD82" w14:textId="77777777" w:rsidR="007B6693" w:rsidRPr="008261C8" w:rsidRDefault="007B6693" w:rsidP="001E1FAA">
            <w:pPr>
              <w:pStyle w:val="BodyText"/>
              <w:suppressAutoHyphens w:val="0"/>
              <w:autoSpaceDE/>
              <w:autoSpaceDN/>
              <w:adjustRightInd/>
              <w:spacing w:before="0" w:after="120" w:line="276" w:lineRule="auto"/>
              <w:textAlignment w:val="auto"/>
              <w:rPr>
                <w:rFonts w:eastAsia="Calibri"/>
                <w:sz w:val="22"/>
              </w:rPr>
            </w:pPr>
            <w:r w:rsidRPr="00A62A90">
              <w:rPr>
                <w:rFonts w:eastAsia="Calibri"/>
                <w:b/>
                <w:bCs/>
                <w:sz w:val="22"/>
              </w:rPr>
              <w:t>Standard/reference document</w:t>
            </w:r>
            <w:r>
              <w:rPr>
                <w:rFonts w:eastAsia="Calibri"/>
                <w:b/>
                <w:bCs/>
                <w:sz w:val="22"/>
              </w:rPr>
              <w:t>(s)</w:t>
            </w:r>
            <w:r w:rsidRPr="00A62A90">
              <w:rPr>
                <w:rFonts w:eastAsia="Calibri"/>
                <w:b/>
                <w:bCs/>
                <w:sz w:val="22"/>
              </w:rPr>
              <w:t>:</w:t>
            </w:r>
          </w:p>
        </w:tc>
        <w:tc>
          <w:tcPr>
            <w:tcW w:w="10778" w:type="dxa"/>
            <w:shd w:val="clear" w:color="auto" w:fill="F2F2F2" w:themeFill="background1" w:themeFillShade="F2"/>
          </w:tcPr>
          <w:p w14:paraId="5E2C177A" w14:textId="77777777" w:rsidR="007B6693" w:rsidRDefault="007B6693" w:rsidP="007B6693">
            <w:pPr>
              <w:pStyle w:val="BodyText"/>
              <w:suppressAutoHyphens w:val="0"/>
              <w:autoSpaceDE/>
              <w:autoSpaceDN/>
              <w:adjustRightInd/>
              <w:spacing w:before="0" w:line="276" w:lineRule="auto"/>
              <w:textAlignment w:val="auto"/>
              <w:rPr>
                <w:rFonts w:eastAsia="Calibri"/>
                <w:sz w:val="22"/>
              </w:rPr>
            </w:pPr>
          </w:p>
          <w:p w14:paraId="3D773A82" w14:textId="77777777" w:rsidR="007B6693" w:rsidRDefault="007B6693" w:rsidP="007B6693">
            <w:pPr>
              <w:pStyle w:val="BodyText"/>
              <w:suppressAutoHyphens w:val="0"/>
              <w:autoSpaceDE/>
              <w:autoSpaceDN/>
              <w:adjustRightInd/>
              <w:spacing w:before="0" w:line="276" w:lineRule="auto"/>
              <w:textAlignment w:val="auto"/>
              <w:rPr>
                <w:rFonts w:eastAsia="Calibri"/>
                <w:sz w:val="22"/>
              </w:rPr>
            </w:pPr>
          </w:p>
          <w:p w14:paraId="4DA4ADD6" w14:textId="77777777" w:rsidR="007B6693" w:rsidRDefault="007B6693" w:rsidP="007B6693">
            <w:pPr>
              <w:pStyle w:val="BodyText"/>
              <w:suppressAutoHyphens w:val="0"/>
              <w:autoSpaceDE/>
              <w:autoSpaceDN/>
              <w:adjustRightInd/>
              <w:spacing w:before="0" w:line="276" w:lineRule="auto"/>
              <w:textAlignment w:val="auto"/>
              <w:rPr>
                <w:rFonts w:eastAsia="Calibri"/>
                <w:sz w:val="22"/>
              </w:rPr>
            </w:pPr>
          </w:p>
          <w:p w14:paraId="306CD1A2" w14:textId="77777777" w:rsidR="007B6693" w:rsidRPr="008261C8" w:rsidRDefault="007B6693" w:rsidP="007B6693">
            <w:pPr>
              <w:pStyle w:val="BodyText"/>
              <w:suppressAutoHyphens w:val="0"/>
              <w:autoSpaceDE/>
              <w:autoSpaceDN/>
              <w:adjustRightInd/>
              <w:spacing w:before="0" w:line="276" w:lineRule="auto"/>
              <w:textAlignment w:val="auto"/>
              <w:rPr>
                <w:rFonts w:eastAsia="Calibri"/>
                <w:sz w:val="22"/>
              </w:rPr>
            </w:pPr>
          </w:p>
        </w:tc>
      </w:tr>
      <w:tr w:rsidR="007B6693" w14:paraId="0884AB61" w14:textId="77777777" w:rsidTr="005345DE">
        <w:trPr>
          <w:trHeight w:val="4535"/>
        </w:trPr>
        <w:tc>
          <w:tcPr>
            <w:tcW w:w="3397" w:type="dxa"/>
            <w:shd w:val="clear" w:color="auto" w:fill="auto"/>
          </w:tcPr>
          <w:p w14:paraId="458E4C0F" w14:textId="54BAA059" w:rsidR="007B6693" w:rsidRDefault="007B6693" w:rsidP="001E1FAA">
            <w:pPr>
              <w:pStyle w:val="BodyText"/>
              <w:suppressAutoHyphens w:val="0"/>
              <w:autoSpaceDE/>
              <w:autoSpaceDN/>
              <w:adjustRightInd/>
              <w:spacing w:before="0" w:line="276" w:lineRule="auto"/>
              <w:textAlignment w:val="auto"/>
              <w:rPr>
                <w:rFonts w:eastAsia="Calibri"/>
                <w:b/>
                <w:bCs/>
                <w:sz w:val="22"/>
              </w:rPr>
            </w:pPr>
            <w:r>
              <w:rPr>
                <w:rFonts w:eastAsia="Calibri"/>
                <w:b/>
                <w:bCs/>
                <w:sz w:val="22"/>
              </w:rPr>
              <w:t>Why should these be incorporated:</w:t>
            </w:r>
          </w:p>
          <w:p w14:paraId="7F08B1B0" w14:textId="77777777" w:rsidR="007B6693" w:rsidRPr="003939E6" w:rsidRDefault="007B6693" w:rsidP="001E1FAA">
            <w:pPr>
              <w:pStyle w:val="BodyText"/>
              <w:suppressAutoHyphens w:val="0"/>
              <w:autoSpaceDE/>
              <w:autoSpaceDN/>
              <w:adjustRightInd/>
              <w:spacing w:before="0" w:line="276" w:lineRule="auto"/>
              <w:textAlignment w:val="auto"/>
              <w:rPr>
                <w:rFonts w:eastAsia="Calibri"/>
                <w:sz w:val="22"/>
              </w:rPr>
            </w:pPr>
            <w:r w:rsidRPr="003939E6">
              <w:rPr>
                <w:rFonts w:eastAsia="Calibri"/>
                <w:szCs w:val="20"/>
              </w:rPr>
              <w:t>Please include detail on</w:t>
            </w:r>
            <w:r>
              <w:rPr>
                <w:rFonts w:eastAsia="Calibri"/>
                <w:szCs w:val="20"/>
              </w:rPr>
              <w:t xml:space="preserve"> what product(s), acceptable solutions and verification methods these relate to, and how they are equivalent to or better than current standards.</w:t>
            </w:r>
          </w:p>
        </w:tc>
        <w:tc>
          <w:tcPr>
            <w:tcW w:w="10778" w:type="dxa"/>
            <w:shd w:val="clear" w:color="auto" w:fill="F2F2F2" w:themeFill="background1" w:themeFillShade="F2"/>
          </w:tcPr>
          <w:p w14:paraId="0B95AFC4" w14:textId="77777777" w:rsidR="007B6693" w:rsidRDefault="007B6693" w:rsidP="007B6693">
            <w:pPr>
              <w:pStyle w:val="BodyText"/>
              <w:suppressAutoHyphens w:val="0"/>
              <w:autoSpaceDE/>
              <w:autoSpaceDN/>
              <w:adjustRightInd/>
              <w:spacing w:before="0" w:line="276" w:lineRule="auto"/>
              <w:textAlignment w:val="auto"/>
              <w:rPr>
                <w:rFonts w:eastAsia="Calibri"/>
                <w:sz w:val="22"/>
              </w:rPr>
            </w:pPr>
          </w:p>
        </w:tc>
      </w:tr>
    </w:tbl>
    <w:p w14:paraId="2EC36100" w14:textId="77777777" w:rsidR="007B6693" w:rsidRDefault="007B6693" w:rsidP="00206D56">
      <w:pPr>
        <w:pStyle w:val="BodyText"/>
        <w:suppressAutoHyphens w:val="0"/>
        <w:autoSpaceDE/>
        <w:autoSpaceDN/>
        <w:adjustRightInd/>
        <w:spacing w:before="0" w:after="120" w:line="276" w:lineRule="auto"/>
        <w:textAlignment w:val="auto"/>
        <w:rPr>
          <w:rFonts w:eastAsia="Calibri"/>
          <w:sz w:val="22"/>
        </w:rPr>
      </w:pPr>
    </w:p>
    <w:p w14:paraId="3405882F" w14:textId="6854201D" w:rsidR="007B6693" w:rsidRDefault="007B6693">
      <w:pPr>
        <w:spacing w:before="0" w:after="200" w:line="276" w:lineRule="auto"/>
        <w:rPr>
          <w:rFonts w:ascii="Calibri" w:eastAsia="Calibri" w:hAnsi="Calibri" w:cs="Calibri"/>
          <w:color w:val="000000"/>
          <w:sz w:val="22"/>
          <w:lang w:val="en-US"/>
        </w:rPr>
      </w:pPr>
    </w:p>
    <w:p w14:paraId="11A8A60E" w14:textId="77777777" w:rsidR="004C6BE8" w:rsidRDefault="004C6BE8" w:rsidP="004C6BE8">
      <w:pPr>
        <w:pStyle w:val="NumberedParagraphLevel1"/>
        <w:numPr>
          <w:ilvl w:val="0"/>
          <w:numId w:val="0"/>
        </w:numPr>
        <w:ind w:left="360" w:hanging="360"/>
      </w:pPr>
    </w:p>
    <w:p w14:paraId="5CF0AA67" w14:textId="77777777" w:rsidR="004C6BE8" w:rsidRDefault="004C6BE8" w:rsidP="004C6BE8">
      <w:pPr>
        <w:pStyle w:val="NumberedParagraphLevel1"/>
        <w:numPr>
          <w:ilvl w:val="0"/>
          <w:numId w:val="0"/>
        </w:numPr>
        <w:ind w:left="360" w:hanging="360"/>
      </w:pPr>
    </w:p>
    <w:sectPr w:rsidR="004C6BE8" w:rsidSect="003E1409">
      <w:footerReference w:type="default" r:id="rId16"/>
      <w:pgSz w:w="16838" w:h="11906" w:orient="landscape"/>
      <w:pgMar w:top="993"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620CD" w14:textId="77777777" w:rsidR="0015131C" w:rsidRDefault="0015131C" w:rsidP="00B63172">
      <w:pPr>
        <w:spacing w:before="0" w:after="0" w:line="240" w:lineRule="auto"/>
      </w:pPr>
      <w:r>
        <w:separator/>
      </w:r>
    </w:p>
  </w:endnote>
  <w:endnote w:type="continuationSeparator" w:id="0">
    <w:p w14:paraId="6757D1A0" w14:textId="77777777" w:rsidR="0015131C" w:rsidRDefault="0015131C"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ld">
    <w:altName w:val="Cambria"/>
    <w:panose1 w:val="020F07020304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8901" w:type="dxa"/>
      <w:tblBorders>
        <w:top w:val="none" w:sz="0" w:space="0" w:color="auto"/>
      </w:tblBorders>
      <w:tblLook w:val="04A0" w:firstRow="1" w:lastRow="0" w:firstColumn="1" w:lastColumn="0" w:noHBand="0" w:noVBand="1"/>
    </w:tblPr>
    <w:tblGrid>
      <w:gridCol w:w="6803"/>
      <w:gridCol w:w="2098"/>
    </w:tblGrid>
    <w:tr w:rsidR="00D53344" w14:paraId="0464EE7F" w14:textId="77777777" w:rsidTr="00D53344">
      <w:trPr>
        <w:trHeight w:val="170"/>
      </w:trPr>
      <w:tc>
        <w:tcPr>
          <w:tcW w:w="6803" w:type="dxa"/>
        </w:tcPr>
        <w:p w14:paraId="4C2B524C" w14:textId="77777777" w:rsidR="00D53344" w:rsidRPr="00A65F51" w:rsidRDefault="00D53344" w:rsidP="00D53344">
          <w:pPr>
            <w:pStyle w:val="Footer"/>
            <w:tabs>
              <w:tab w:val="clear" w:pos="4513"/>
              <w:tab w:val="clear" w:pos="9026"/>
              <w:tab w:val="right" w:pos="9064"/>
            </w:tabs>
            <w:ind w:right="360"/>
            <w:rPr>
              <w:bCs/>
              <w:lang w:val="en-US"/>
            </w:rPr>
          </w:pPr>
          <w:r w:rsidRPr="00A65F51">
            <w:rPr>
              <w:bCs/>
              <w:lang w:val="en-US"/>
            </w:rPr>
            <w:t>Consultation Submission Form</w:t>
          </w:r>
          <w:r>
            <w:rPr>
              <w:bCs/>
              <w:lang w:val="en-US"/>
            </w:rPr>
            <w:t xml:space="preserve"> – Building Product Specifications – June 2025</w:t>
          </w:r>
        </w:p>
      </w:tc>
      <w:tc>
        <w:tcPr>
          <w:tcW w:w="2098" w:type="dxa"/>
        </w:tcPr>
        <w:p w14:paraId="35010D38" w14:textId="77777777" w:rsidR="00D53344" w:rsidRPr="002C0894" w:rsidRDefault="00D53344" w:rsidP="00D53344">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154A0899" w14:textId="77777777" w:rsidR="00D53344" w:rsidRDefault="00D53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4173" w:type="dxa"/>
      <w:tblBorders>
        <w:top w:val="none" w:sz="0" w:space="0" w:color="auto"/>
      </w:tblBorders>
      <w:tblLook w:val="04A0" w:firstRow="1" w:lastRow="0" w:firstColumn="1" w:lastColumn="0" w:noHBand="0" w:noVBand="1"/>
    </w:tblPr>
    <w:tblGrid>
      <w:gridCol w:w="6803"/>
      <w:gridCol w:w="7370"/>
    </w:tblGrid>
    <w:tr w:rsidR="00D53344" w14:paraId="28C6CD0D" w14:textId="77777777" w:rsidTr="00D53344">
      <w:trPr>
        <w:trHeight w:val="170"/>
      </w:trPr>
      <w:tc>
        <w:tcPr>
          <w:tcW w:w="6803" w:type="dxa"/>
        </w:tcPr>
        <w:p w14:paraId="1258AA75" w14:textId="77777777" w:rsidR="00D53344" w:rsidRPr="00A65F51" w:rsidRDefault="00D53344" w:rsidP="00D53344">
          <w:pPr>
            <w:pStyle w:val="Footer"/>
            <w:tabs>
              <w:tab w:val="clear" w:pos="4513"/>
              <w:tab w:val="clear" w:pos="9026"/>
              <w:tab w:val="right" w:pos="9064"/>
            </w:tabs>
            <w:ind w:right="360"/>
            <w:rPr>
              <w:bCs/>
              <w:lang w:val="en-US"/>
            </w:rPr>
          </w:pPr>
          <w:r w:rsidRPr="00A65F51">
            <w:rPr>
              <w:bCs/>
              <w:lang w:val="en-US"/>
            </w:rPr>
            <w:t>Consultation Submission Form</w:t>
          </w:r>
          <w:r>
            <w:rPr>
              <w:bCs/>
              <w:lang w:val="en-US"/>
            </w:rPr>
            <w:t xml:space="preserve"> – Building Product Specifications – June 2025</w:t>
          </w:r>
        </w:p>
      </w:tc>
      <w:tc>
        <w:tcPr>
          <w:tcW w:w="7370" w:type="dxa"/>
        </w:tcPr>
        <w:p w14:paraId="6E9016C7" w14:textId="77777777" w:rsidR="00D53344" w:rsidRPr="002C0894" w:rsidRDefault="00D53344" w:rsidP="00D53344">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6DB52FD4" w14:textId="77777777" w:rsidR="00D53344" w:rsidRDefault="00D53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35B0" w14:textId="77777777" w:rsidR="0015131C" w:rsidRDefault="0015131C" w:rsidP="00B63172">
      <w:pPr>
        <w:spacing w:before="0" w:after="0" w:line="240" w:lineRule="auto"/>
      </w:pPr>
      <w:r>
        <w:separator/>
      </w:r>
    </w:p>
  </w:footnote>
  <w:footnote w:type="continuationSeparator" w:id="0">
    <w:p w14:paraId="448B8718" w14:textId="77777777" w:rsidR="0015131C" w:rsidRDefault="0015131C"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2AAB" w14:textId="77777777" w:rsidR="006D619E" w:rsidRPr="00074C18" w:rsidRDefault="006B036D" w:rsidP="006D619E">
    <w:pPr>
      <w:pStyle w:val="Header"/>
    </w:pPr>
    <w:r w:rsidRPr="00BA13AF">
      <w:rPr>
        <w:noProof/>
      </w:rPr>
      <w:drawing>
        <wp:anchor distT="0" distB="0" distL="114300" distR="114300" simplePos="0" relativeHeight="251708416" behindDoc="0" locked="0" layoutInCell="1" allowOverlap="1" wp14:anchorId="20B5765C" wp14:editId="6C8A73B2">
          <wp:simplePos x="0" y="0"/>
          <wp:positionH relativeFrom="column">
            <wp:posOffset>-694835</wp:posOffset>
          </wp:positionH>
          <wp:positionV relativeFrom="paragraph">
            <wp:posOffset>-635</wp:posOffset>
          </wp:positionV>
          <wp:extent cx="7147560" cy="1029970"/>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47560" cy="1029970"/>
                  </a:xfrm>
                  <a:prstGeom prst="rect">
                    <a:avLst/>
                  </a:prstGeom>
                </pic:spPr>
              </pic:pic>
            </a:graphicData>
          </a:graphic>
          <wp14:sizeRelH relativeFrom="page">
            <wp14:pctWidth>0</wp14:pctWidth>
          </wp14:sizeRelH>
          <wp14:sizeRelV relativeFrom="page">
            <wp14:pctHeight>0</wp14:pctHeight>
          </wp14:sizeRelV>
        </wp:anchor>
      </w:drawing>
    </w:r>
    <w:r w:rsidR="00FD5942" w:rsidRPr="00FD5942">
      <w:rPr>
        <w:b/>
        <w:color w:val="FFFFFF" w:themeColor="background1"/>
        <w:szCs w:val="20"/>
      </w:rPr>
      <w:t xml:space="preserve"> </w:t>
    </w:r>
  </w:p>
  <w:p w14:paraId="7258BEBB" w14:textId="77777777" w:rsidR="00176EBC" w:rsidRPr="00FD5942" w:rsidRDefault="00176EBC" w:rsidP="00880638">
    <w:pPr>
      <w:pStyle w:val="Header"/>
      <w:rPr>
        <w:b/>
        <w:color w:val="FFFFFF" w:themeColor="background1"/>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0D0E" w14:textId="77777777" w:rsidR="006D619E" w:rsidRPr="006D619E" w:rsidRDefault="006D619E">
    <w:pPr>
      <w:pStyle w:val="Header"/>
      <w:rPr>
        <w:b/>
        <w:color w:val="FFFFFF" w:themeColor="background1"/>
        <w:szCs w:val="20"/>
      </w:rPr>
    </w:pPr>
    <w:r w:rsidRPr="00FD5942">
      <w:rPr>
        <w:b/>
        <w:noProof/>
        <w:color w:val="FFFFFF" w:themeColor="background1"/>
        <w:szCs w:val="20"/>
        <w:lang w:eastAsia="en-NZ"/>
      </w:rPr>
      <mc:AlternateContent>
        <mc:Choice Requires="wps">
          <w:drawing>
            <wp:anchor distT="0" distB="0" distL="114300" distR="114300" simplePos="0" relativeHeight="251706368" behindDoc="1" locked="0" layoutInCell="1" allowOverlap="1" wp14:anchorId="1685706C" wp14:editId="1836A359">
              <wp:simplePos x="0" y="0"/>
              <wp:positionH relativeFrom="page">
                <wp:align>right</wp:align>
              </wp:positionH>
              <wp:positionV relativeFrom="paragraph">
                <wp:posOffset>-466725</wp:posOffset>
              </wp:positionV>
              <wp:extent cx="7660419" cy="1152000"/>
              <wp:effectExtent l="0" t="0" r="0" b="3810"/>
              <wp:wrapNone/>
              <wp:docPr id="1" name="Rectangle 1"/>
              <wp:cNvGraphicFramePr/>
              <a:graphic xmlns:a="http://schemas.openxmlformats.org/drawingml/2006/main">
                <a:graphicData uri="http://schemas.microsoft.com/office/word/2010/wordprocessingShape">
                  <wps:wsp>
                    <wps:cNvSpPr/>
                    <wps:spPr>
                      <a:xfrm>
                        <a:off x="0" y="0"/>
                        <a:ext cx="7660419" cy="115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986CF" id="Rectangle 1" o:spid="_x0000_s1026" style="position:absolute;margin-left:552pt;margin-top:-36.75pt;width:603.2pt;height:90.7pt;z-index:-2516101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" fillcolor="#006171 [3215]" stroked="f" strokeweight="2pt">
              <w10:wrap anchorx="page"/>
            </v:rect>
          </w:pict>
        </mc:Fallback>
      </mc:AlternateContent>
    </w:r>
    <w:r w:rsidRPr="00FD5942">
      <w:rPr>
        <w:b/>
        <w:color w:val="FFFFFF" w:themeColor="background1"/>
        <w:szCs w:val="20"/>
      </w:rPr>
      <w:t xml:space="preserve">Consultation submission form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4714" w14:textId="77777777" w:rsidR="006D619E" w:rsidRPr="00074C18" w:rsidRDefault="006D619E" w:rsidP="006D619E">
    <w:pPr>
      <w:pStyle w:val="Header"/>
      <w:jc w:val="right"/>
    </w:pPr>
    <w:r>
      <w:rPr>
        <w:b/>
        <w:color w:val="FFFFFF" w:themeColor="background1"/>
        <w:szCs w:val="20"/>
      </w:rPr>
      <w:t>C</w:t>
    </w:r>
    <w:r w:rsidRPr="00FD5942">
      <w:rPr>
        <w:b/>
        <w:color w:val="FFFFFF" w:themeColor="background1"/>
        <w:szCs w:val="20"/>
      </w:rPr>
      <w:t xml:space="preserve"> </w:t>
    </w:r>
  </w:p>
  <w:p w14:paraId="14D29B7E" w14:textId="77777777" w:rsidR="006D619E" w:rsidRPr="00FD5942" w:rsidRDefault="006D619E" w:rsidP="00880638">
    <w:pPr>
      <w:pStyle w:val="Header"/>
      <w:rPr>
        <w:b/>
        <w:color w:val="FFFFFF" w:themeColor="background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2B1"/>
    <w:multiLevelType w:val="hybridMultilevel"/>
    <w:tmpl w:val="F46A19A0"/>
    <w:lvl w:ilvl="0" w:tplc="669244CE">
      <w:start w:val="1"/>
      <w:numFmt w:val="decimal"/>
      <w:pStyle w:val="NumberedParagraphLevel1"/>
      <w:lvlText w:val="%1."/>
      <w:lvlJc w:val="left"/>
      <w:pPr>
        <w:ind w:left="360" w:hanging="360"/>
      </w:pPr>
      <w:rPr>
        <w:b/>
        <w:sz w:val="22"/>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835B7A"/>
    <w:multiLevelType w:val="hybridMultilevel"/>
    <w:tmpl w:val="234EA9E4"/>
    <w:lvl w:ilvl="0" w:tplc="FFFFFFFF">
      <w:start w:val="1"/>
      <w:numFmt w:val="decimal"/>
      <w:lvlText w:val="%1."/>
      <w:lvlJc w:val="left"/>
      <w:pPr>
        <w:ind w:left="768" w:hanging="360"/>
      </w:pPr>
      <w:rPr>
        <w:rFonts w:eastAsia="Calibri" w:hint="default"/>
        <w:b w:val="0"/>
        <w:sz w:val="22"/>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4"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69483F"/>
    <w:multiLevelType w:val="multilevel"/>
    <w:tmpl w:val="47DC2310"/>
    <w:lvl w:ilvl="0">
      <w:start w:val="1"/>
      <w:numFmt w:val="decimal"/>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4CE95025"/>
    <w:multiLevelType w:val="multilevel"/>
    <w:tmpl w:val="27FA08DE"/>
    <w:lvl w:ilvl="0">
      <w:start w:val="2"/>
      <w:numFmt w:val="decimal"/>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76945107"/>
    <w:multiLevelType w:val="hybridMultilevel"/>
    <w:tmpl w:val="BBF081B6"/>
    <w:lvl w:ilvl="0" w:tplc="FFFFFFFF">
      <w:start w:val="1"/>
      <w:numFmt w:val="decimal"/>
      <w:lvlText w:val="%1."/>
      <w:lvlJc w:val="left"/>
      <w:pPr>
        <w:ind w:left="768" w:hanging="360"/>
      </w:pPr>
      <w:rPr>
        <w:rFonts w:eastAsia="Calibri" w:hint="default"/>
        <w:b w:val="0"/>
        <w:sz w:val="22"/>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num w:numId="1" w16cid:durableId="1563636570">
    <w:abstractNumId w:val="2"/>
  </w:num>
  <w:num w:numId="2" w16cid:durableId="1521820553">
    <w:abstractNumId w:val="5"/>
  </w:num>
  <w:num w:numId="3" w16cid:durableId="1217429345">
    <w:abstractNumId w:val="6"/>
  </w:num>
  <w:num w:numId="4" w16cid:durableId="1292396407">
    <w:abstractNumId w:val="8"/>
  </w:num>
  <w:num w:numId="5" w16cid:durableId="1927302922">
    <w:abstractNumId w:val="0"/>
  </w:num>
  <w:num w:numId="6" w16cid:durableId="1762487894">
    <w:abstractNumId w:val="4"/>
  </w:num>
  <w:num w:numId="7" w16cid:durableId="1857115338">
    <w:abstractNumId w:val="1"/>
  </w:num>
  <w:num w:numId="8" w16cid:durableId="753206954">
    <w:abstractNumId w:val="7"/>
  </w:num>
  <w:num w:numId="9" w16cid:durableId="587158772">
    <w:abstractNumId w:val="3"/>
  </w:num>
  <w:num w:numId="10" w16cid:durableId="86771982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31C"/>
    <w:rsid w:val="00000197"/>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38B4"/>
    <w:rsid w:val="000238BF"/>
    <w:rsid w:val="0002508C"/>
    <w:rsid w:val="00025B6B"/>
    <w:rsid w:val="0002623A"/>
    <w:rsid w:val="0002626E"/>
    <w:rsid w:val="00027087"/>
    <w:rsid w:val="00031681"/>
    <w:rsid w:val="00032146"/>
    <w:rsid w:val="00033136"/>
    <w:rsid w:val="000357AF"/>
    <w:rsid w:val="00036454"/>
    <w:rsid w:val="00041339"/>
    <w:rsid w:val="000414B4"/>
    <w:rsid w:val="000433C0"/>
    <w:rsid w:val="00045939"/>
    <w:rsid w:val="0004614D"/>
    <w:rsid w:val="00052540"/>
    <w:rsid w:val="0005337C"/>
    <w:rsid w:val="000550F5"/>
    <w:rsid w:val="00061611"/>
    <w:rsid w:val="00063819"/>
    <w:rsid w:val="00064ABA"/>
    <w:rsid w:val="00065AF9"/>
    <w:rsid w:val="00065D2C"/>
    <w:rsid w:val="00066450"/>
    <w:rsid w:val="0006728B"/>
    <w:rsid w:val="00071967"/>
    <w:rsid w:val="000736AA"/>
    <w:rsid w:val="000736C7"/>
    <w:rsid w:val="00074798"/>
    <w:rsid w:val="00074B45"/>
    <w:rsid w:val="00080815"/>
    <w:rsid w:val="00082B37"/>
    <w:rsid w:val="00083F18"/>
    <w:rsid w:val="00087753"/>
    <w:rsid w:val="00092C0A"/>
    <w:rsid w:val="00093352"/>
    <w:rsid w:val="00096671"/>
    <w:rsid w:val="000A0222"/>
    <w:rsid w:val="000A22A1"/>
    <w:rsid w:val="000A40CF"/>
    <w:rsid w:val="000A42B6"/>
    <w:rsid w:val="000A5166"/>
    <w:rsid w:val="000B15A5"/>
    <w:rsid w:val="000B36FD"/>
    <w:rsid w:val="000B4B00"/>
    <w:rsid w:val="000B7EEF"/>
    <w:rsid w:val="000C5E5E"/>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05CC"/>
    <w:rsid w:val="001115B3"/>
    <w:rsid w:val="0011209D"/>
    <w:rsid w:val="00113B88"/>
    <w:rsid w:val="00117239"/>
    <w:rsid w:val="00121212"/>
    <w:rsid w:val="00121E90"/>
    <w:rsid w:val="00125B7A"/>
    <w:rsid w:val="00126DB1"/>
    <w:rsid w:val="00127694"/>
    <w:rsid w:val="00130BA4"/>
    <w:rsid w:val="00134D0C"/>
    <w:rsid w:val="0013518C"/>
    <w:rsid w:val="001363C0"/>
    <w:rsid w:val="00136DA7"/>
    <w:rsid w:val="001405B6"/>
    <w:rsid w:val="00140C00"/>
    <w:rsid w:val="00141A5A"/>
    <w:rsid w:val="0014343C"/>
    <w:rsid w:val="00144D73"/>
    <w:rsid w:val="00147413"/>
    <w:rsid w:val="00147478"/>
    <w:rsid w:val="00147B8A"/>
    <w:rsid w:val="0015131C"/>
    <w:rsid w:val="0015136F"/>
    <w:rsid w:val="0015472A"/>
    <w:rsid w:val="00155F9F"/>
    <w:rsid w:val="0015698D"/>
    <w:rsid w:val="00160F05"/>
    <w:rsid w:val="001615F4"/>
    <w:rsid w:val="00163130"/>
    <w:rsid w:val="00165B2A"/>
    <w:rsid w:val="00166152"/>
    <w:rsid w:val="001702D4"/>
    <w:rsid w:val="00171D9A"/>
    <w:rsid w:val="00171F29"/>
    <w:rsid w:val="001727E4"/>
    <w:rsid w:val="001744F1"/>
    <w:rsid w:val="00174A35"/>
    <w:rsid w:val="00176075"/>
    <w:rsid w:val="00176EBC"/>
    <w:rsid w:val="00181605"/>
    <w:rsid w:val="001830BE"/>
    <w:rsid w:val="00184EA9"/>
    <w:rsid w:val="001873D6"/>
    <w:rsid w:val="00190435"/>
    <w:rsid w:val="00190A18"/>
    <w:rsid w:val="00196714"/>
    <w:rsid w:val="001A22B6"/>
    <w:rsid w:val="001A2407"/>
    <w:rsid w:val="001A39C6"/>
    <w:rsid w:val="001A5241"/>
    <w:rsid w:val="001A6186"/>
    <w:rsid w:val="001A79DC"/>
    <w:rsid w:val="001A7D06"/>
    <w:rsid w:val="001B13B3"/>
    <w:rsid w:val="001B2A21"/>
    <w:rsid w:val="001B77A9"/>
    <w:rsid w:val="001B7E23"/>
    <w:rsid w:val="001C0C30"/>
    <w:rsid w:val="001C1050"/>
    <w:rsid w:val="001C23FE"/>
    <w:rsid w:val="001D00A0"/>
    <w:rsid w:val="001D0E37"/>
    <w:rsid w:val="001D4DC2"/>
    <w:rsid w:val="001E3286"/>
    <w:rsid w:val="001E4882"/>
    <w:rsid w:val="001E557A"/>
    <w:rsid w:val="001E5A58"/>
    <w:rsid w:val="001E79B2"/>
    <w:rsid w:val="001E7C56"/>
    <w:rsid w:val="001F412F"/>
    <w:rsid w:val="001F68C4"/>
    <w:rsid w:val="001F6DDF"/>
    <w:rsid w:val="001F7BD7"/>
    <w:rsid w:val="002010A2"/>
    <w:rsid w:val="00203774"/>
    <w:rsid w:val="00204635"/>
    <w:rsid w:val="00205221"/>
    <w:rsid w:val="00206D56"/>
    <w:rsid w:val="00210434"/>
    <w:rsid w:val="0021049D"/>
    <w:rsid w:val="00213ECE"/>
    <w:rsid w:val="00214219"/>
    <w:rsid w:val="00216C26"/>
    <w:rsid w:val="0021714B"/>
    <w:rsid w:val="00220711"/>
    <w:rsid w:val="00222CAA"/>
    <w:rsid w:val="00223730"/>
    <w:rsid w:val="00225752"/>
    <w:rsid w:val="00226939"/>
    <w:rsid w:val="00231A1E"/>
    <w:rsid w:val="00231C86"/>
    <w:rsid w:val="00236D94"/>
    <w:rsid w:val="002375D6"/>
    <w:rsid w:val="002377DC"/>
    <w:rsid w:val="00237D15"/>
    <w:rsid w:val="002426CD"/>
    <w:rsid w:val="0024628C"/>
    <w:rsid w:val="00246706"/>
    <w:rsid w:val="002477A2"/>
    <w:rsid w:val="00250ABF"/>
    <w:rsid w:val="00251099"/>
    <w:rsid w:val="00254D14"/>
    <w:rsid w:val="00261646"/>
    <w:rsid w:val="002672F8"/>
    <w:rsid w:val="00267373"/>
    <w:rsid w:val="002675D6"/>
    <w:rsid w:val="00270691"/>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1D01"/>
    <w:rsid w:val="002A2149"/>
    <w:rsid w:val="002A2F17"/>
    <w:rsid w:val="002A60E8"/>
    <w:rsid w:val="002B03D0"/>
    <w:rsid w:val="002B2365"/>
    <w:rsid w:val="002B2CAA"/>
    <w:rsid w:val="002B3AE8"/>
    <w:rsid w:val="002B6085"/>
    <w:rsid w:val="002B6367"/>
    <w:rsid w:val="002B6427"/>
    <w:rsid w:val="002B7A53"/>
    <w:rsid w:val="002B7F7B"/>
    <w:rsid w:val="002C753C"/>
    <w:rsid w:val="002D14F8"/>
    <w:rsid w:val="002D5DC0"/>
    <w:rsid w:val="002D5F0B"/>
    <w:rsid w:val="002D6AE2"/>
    <w:rsid w:val="002D7B96"/>
    <w:rsid w:val="002E35D2"/>
    <w:rsid w:val="002E7989"/>
    <w:rsid w:val="002F3CFA"/>
    <w:rsid w:val="002F4B54"/>
    <w:rsid w:val="002F513F"/>
    <w:rsid w:val="002F5FEB"/>
    <w:rsid w:val="002F739F"/>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5132"/>
    <w:rsid w:val="00363472"/>
    <w:rsid w:val="00366652"/>
    <w:rsid w:val="00371B5E"/>
    <w:rsid w:val="0037221C"/>
    <w:rsid w:val="00372567"/>
    <w:rsid w:val="00373B86"/>
    <w:rsid w:val="00377FA0"/>
    <w:rsid w:val="003816E1"/>
    <w:rsid w:val="003823F2"/>
    <w:rsid w:val="00384ECD"/>
    <w:rsid w:val="00390102"/>
    <w:rsid w:val="0039083B"/>
    <w:rsid w:val="00390CEC"/>
    <w:rsid w:val="003939E6"/>
    <w:rsid w:val="003945E7"/>
    <w:rsid w:val="00394E20"/>
    <w:rsid w:val="003A0C46"/>
    <w:rsid w:val="003A11CC"/>
    <w:rsid w:val="003A1A6F"/>
    <w:rsid w:val="003A5583"/>
    <w:rsid w:val="003A5CD8"/>
    <w:rsid w:val="003A7BA6"/>
    <w:rsid w:val="003B1199"/>
    <w:rsid w:val="003B2B2A"/>
    <w:rsid w:val="003B51C2"/>
    <w:rsid w:val="003B65E9"/>
    <w:rsid w:val="003B754B"/>
    <w:rsid w:val="003B75A3"/>
    <w:rsid w:val="003C04F0"/>
    <w:rsid w:val="003C13E2"/>
    <w:rsid w:val="003C2725"/>
    <w:rsid w:val="003C6293"/>
    <w:rsid w:val="003C70C6"/>
    <w:rsid w:val="003D31EF"/>
    <w:rsid w:val="003D4BEF"/>
    <w:rsid w:val="003D4EF0"/>
    <w:rsid w:val="003D627D"/>
    <w:rsid w:val="003D758C"/>
    <w:rsid w:val="003D790A"/>
    <w:rsid w:val="003E13F3"/>
    <w:rsid w:val="003E1409"/>
    <w:rsid w:val="003E337F"/>
    <w:rsid w:val="003E3DC5"/>
    <w:rsid w:val="003E6E08"/>
    <w:rsid w:val="003F2B4F"/>
    <w:rsid w:val="003F6029"/>
    <w:rsid w:val="003F735B"/>
    <w:rsid w:val="0040075C"/>
    <w:rsid w:val="00404F64"/>
    <w:rsid w:val="00405EDD"/>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43C8"/>
    <w:rsid w:val="00445C9B"/>
    <w:rsid w:val="00447C4C"/>
    <w:rsid w:val="00447D60"/>
    <w:rsid w:val="00447E7A"/>
    <w:rsid w:val="004521F5"/>
    <w:rsid w:val="0045655E"/>
    <w:rsid w:val="004578B0"/>
    <w:rsid w:val="004616AD"/>
    <w:rsid w:val="00461D48"/>
    <w:rsid w:val="00461F65"/>
    <w:rsid w:val="00464D42"/>
    <w:rsid w:val="00465BFD"/>
    <w:rsid w:val="00466F42"/>
    <w:rsid w:val="004675D2"/>
    <w:rsid w:val="0047033E"/>
    <w:rsid w:val="00471259"/>
    <w:rsid w:val="004747A8"/>
    <w:rsid w:val="00475C51"/>
    <w:rsid w:val="00475E02"/>
    <w:rsid w:val="00477968"/>
    <w:rsid w:val="0048031A"/>
    <w:rsid w:val="0048044C"/>
    <w:rsid w:val="004832DB"/>
    <w:rsid w:val="00483347"/>
    <w:rsid w:val="00485C23"/>
    <w:rsid w:val="0048660D"/>
    <w:rsid w:val="00490C78"/>
    <w:rsid w:val="00492131"/>
    <w:rsid w:val="00492BCB"/>
    <w:rsid w:val="004954DA"/>
    <w:rsid w:val="0049589E"/>
    <w:rsid w:val="00495B43"/>
    <w:rsid w:val="00495C97"/>
    <w:rsid w:val="00495FCC"/>
    <w:rsid w:val="00496F14"/>
    <w:rsid w:val="00497687"/>
    <w:rsid w:val="00497864"/>
    <w:rsid w:val="004A0284"/>
    <w:rsid w:val="004A0B96"/>
    <w:rsid w:val="004A0EC4"/>
    <w:rsid w:val="004A1B03"/>
    <w:rsid w:val="004A6626"/>
    <w:rsid w:val="004A7717"/>
    <w:rsid w:val="004A7826"/>
    <w:rsid w:val="004B2CCC"/>
    <w:rsid w:val="004B2D64"/>
    <w:rsid w:val="004C324B"/>
    <w:rsid w:val="004C534A"/>
    <w:rsid w:val="004C6908"/>
    <w:rsid w:val="004C6BE8"/>
    <w:rsid w:val="004C792F"/>
    <w:rsid w:val="004D0150"/>
    <w:rsid w:val="004D0196"/>
    <w:rsid w:val="004D155E"/>
    <w:rsid w:val="004D25BE"/>
    <w:rsid w:val="004D4713"/>
    <w:rsid w:val="004D7F03"/>
    <w:rsid w:val="004E10F6"/>
    <w:rsid w:val="004E240E"/>
    <w:rsid w:val="004E2547"/>
    <w:rsid w:val="004E7C44"/>
    <w:rsid w:val="004F1645"/>
    <w:rsid w:val="004F3D85"/>
    <w:rsid w:val="004F3E0F"/>
    <w:rsid w:val="004F6F0E"/>
    <w:rsid w:val="00501D9F"/>
    <w:rsid w:val="00501FC3"/>
    <w:rsid w:val="005033A4"/>
    <w:rsid w:val="00504EA9"/>
    <w:rsid w:val="00507FDF"/>
    <w:rsid w:val="00510D81"/>
    <w:rsid w:val="00512814"/>
    <w:rsid w:val="00512900"/>
    <w:rsid w:val="00513CF8"/>
    <w:rsid w:val="005143E7"/>
    <w:rsid w:val="005170B3"/>
    <w:rsid w:val="00521F52"/>
    <w:rsid w:val="00523E4E"/>
    <w:rsid w:val="0052481A"/>
    <w:rsid w:val="005304C5"/>
    <w:rsid w:val="005320F7"/>
    <w:rsid w:val="005333C3"/>
    <w:rsid w:val="0053454B"/>
    <w:rsid w:val="005345DE"/>
    <w:rsid w:val="00534615"/>
    <w:rsid w:val="00537AD9"/>
    <w:rsid w:val="00541488"/>
    <w:rsid w:val="00541B0A"/>
    <w:rsid w:val="005453B9"/>
    <w:rsid w:val="00546BAC"/>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4A6E"/>
    <w:rsid w:val="0057613C"/>
    <w:rsid w:val="00576251"/>
    <w:rsid w:val="005816D7"/>
    <w:rsid w:val="00582761"/>
    <w:rsid w:val="00585A6D"/>
    <w:rsid w:val="005862A1"/>
    <w:rsid w:val="00587038"/>
    <w:rsid w:val="00590874"/>
    <w:rsid w:val="00590D10"/>
    <w:rsid w:val="005910DB"/>
    <w:rsid w:val="00591D68"/>
    <w:rsid w:val="00592B59"/>
    <w:rsid w:val="0059318F"/>
    <w:rsid w:val="00594105"/>
    <w:rsid w:val="00594D7D"/>
    <w:rsid w:val="00595C71"/>
    <w:rsid w:val="0059723F"/>
    <w:rsid w:val="00597DCE"/>
    <w:rsid w:val="005A03DE"/>
    <w:rsid w:val="005A07C7"/>
    <w:rsid w:val="005A1F3E"/>
    <w:rsid w:val="005A2A62"/>
    <w:rsid w:val="005A374D"/>
    <w:rsid w:val="005B2FE4"/>
    <w:rsid w:val="005B40EA"/>
    <w:rsid w:val="005B4B37"/>
    <w:rsid w:val="005B5A66"/>
    <w:rsid w:val="005C21D2"/>
    <w:rsid w:val="005C4214"/>
    <w:rsid w:val="005C5C40"/>
    <w:rsid w:val="005C61A1"/>
    <w:rsid w:val="005C6EA4"/>
    <w:rsid w:val="005D26E4"/>
    <w:rsid w:val="005D4AC5"/>
    <w:rsid w:val="005D664C"/>
    <w:rsid w:val="005D672C"/>
    <w:rsid w:val="005D76FF"/>
    <w:rsid w:val="005D781F"/>
    <w:rsid w:val="005E002E"/>
    <w:rsid w:val="005E0C04"/>
    <w:rsid w:val="005E12BB"/>
    <w:rsid w:val="005E73E5"/>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79AD"/>
    <w:rsid w:val="00660851"/>
    <w:rsid w:val="00662837"/>
    <w:rsid w:val="006631C3"/>
    <w:rsid w:val="00664C08"/>
    <w:rsid w:val="0067194B"/>
    <w:rsid w:val="00673810"/>
    <w:rsid w:val="00673F19"/>
    <w:rsid w:val="006754DE"/>
    <w:rsid w:val="006754EA"/>
    <w:rsid w:val="00675B43"/>
    <w:rsid w:val="00675E2F"/>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36D"/>
    <w:rsid w:val="006B0D69"/>
    <w:rsid w:val="006B256A"/>
    <w:rsid w:val="006B27BA"/>
    <w:rsid w:val="006C5853"/>
    <w:rsid w:val="006D619E"/>
    <w:rsid w:val="006E59C4"/>
    <w:rsid w:val="006F5F06"/>
    <w:rsid w:val="006F602F"/>
    <w:rsid w:val="006F665C"/>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76295"/>
    <w:rsid w:val="00777866"/>
    <w:rsid w:val="00781D8E"/>
    <w:rsid w:val="00783614"/>
    <w:rsid w:val="007836C8"/>
    <w:rsid w:val="00783971"/>
    <w:rsid w:val="007841BE"/>
    <w:rsid w:val="00785B1A"/>
    <w:rsid w:val="00786761"/>
    <w:rsid w:val="0079275F"/>
    <w:rsid w:val="00792822"/>
    <w:rsid w:val="0079357C"/>
    <w:rsid w:val="00793595"/>
    <w:rsid w:val="007955E1"/>
    <w:rsid w:val="00796541"/>
    <w:rsid w:val="00796CEB"/>
    <w:rsid w:val="007A2F06"/>
    <w:rsid w:val="007A5109"/>
    <w:rsid w:val="007A64C4"/>
    <w:rsid w:val="007A7C70"/>
    <w:rsid w:val="007A7D49"/>
    <w:rsid w:val="007B21B7"/>
    <w:rsid w:val="007B30DB"/>
    <w:rsid w:val="007B448D"/>
    <w:rsid w:val="007B49D9"/>
    <w:rsid w:val="007B53DA"/>
    <w:rsid w:val="007B6693"/>
    <w:rsid w:val="007B755A"/>
    <w:rsid w:val="007C01B8"/>
    <w:rsid w:val="007C0369"/>
    <w:rsid w:val="007C3BEE"/>
    <w:rsid w:val="007C7713"/>
    <w:rsid w:val="007C7EFD"/>
    <w:rsid w:val="007D0891"/>
    <w:rsid w:val="007D1214"/>
    <w:rsid w:val="007D2D15"/>
    <w:rsid w:val="007D4273"/>
    <w:rsid w:val="007D660B"/>
    <w:rsid w:val="007D6CED"/>
    <w:rsid w:val="007E0533"/>
    <w:rsid w:val="007E1343"/>
    <w:rsid w:val="007F0000"/>
    <w:rsid w:val="007F1598"/>
    <w:rsid w:val="007F1684"/>
    <w:rsid w:val="007F17D0"/>
    <w:rsid w:val="007F4BBF"/>
    <w:rsid w:val="007F76EE"/>
    <w:rsid w:val="00802A6E"/>
    <w:rsid w:val="00806681"/>
    <w:rsid w:val="00806B20"/>
    <w:rsid w:val="00806E75"/>
    <w:rsid w:val="00810255"/>
    <w:rsid w:val="008109A5"/>
    <w:rsid w:val="00814B05"/>
    <w:rsid w:val="00815BAD"/>
    <w:rsid w:val="008164AE"/>
    <w:rsid w:val="00816955"/>
    <w:rsid w:val="00822199"/>
    <w:rsid w:val="00823BF6"/>
    <w:rsid w:val="008243CC"/>
    <w:rsid w:val="008253F1"/>
    <w:rsid w:val="00825A8D"/>
    <w:rsid w:val="008261C8"/>
    <w:rsid w:val="00826408"/>
    <w:rsid w:val="00826942"/>
    <w:rsid w:val="00832A8E"/>
    <w:rsid w:val="00833F53"/>
    <w:rsid w:val="00835A21"/>
    <w:rsid w:val="00835B49"/>
    <w:rsid w:val="00836EC6"/>
    <w:rsid w:val="00840BF1"/>
    <w:rsid w:val="0084272A"/>
    <w:rsid w:val="0084703D"/>
    <w:rsid w:val="008518C0"/>
    <w:rsid w:val="0085501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A5655"/>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0059"/>
    <w:rsid w:val="008E159D"/>
    <w:rsid w:val="008E4C5E"/>
    <w:rsid w:val="008E66DF"/>
    <w:rsid w:val="008F14C9"/>
    <w:rsid w:val="008F3EE5"/>
    <w:rsid w:val="00901B86"/>
    <w:rsid w:val="00903C40"/>
    <w:rsid w:val="009101F3"/>
    <w:rsid w:val="009117AC"/>
    <w:rsid w:val="00911EB7"/>
    <w:rsid w:val="0091268B"/>
    <w:rsid w:val="00915992"/>
    <w:rsid w:val="0091674D"/>
    <w:rsid w:val="009201D6"/>
    <w:rsid w:val="00927E12"/>
    <w:rsid w:val="00931A7E"/>
    <w:rsid w:val="00937BA4"/>
    <w:rsid w:val="0094293D"/>
    <w:rsid w:val="0094321E"/>
    <w:rsid w:val="00944651"/>
    <w:rsid w:val="00946DD6"/>
    <w:rsid w:val="00947A43"/>
    <w:rsid w:val="00947A4E"/>
    <w:rsid w:val="009504A8"/>
    <w:rsid w:val="009508B0"/>
    <w:rsid w:val="00950C57"/>
    <w:rsid w:val="00951885"/>
    <w:rsid w:val="0095488E"/>
    <w:rsid w:val="00957073"/>
    <w:rsid w:val="00960DD0"/>
    <w:rsid w:val="0096344A"/>
    <w:rsid w:val="00964937"/>
    <w:rsid w:val="00964A69"/>
    <w:rsid w:val="00965273"/>
    <w:rsid w:val="009652D0"/>
    <w:rsid w:val="00965912"/>
    <w:rsid w:val="0096644A"/>
    <w:rsid w:val="00966696"/>
    <w:rsid w:val="00967676"/>
    <w:rsid w:val="00970291"/>
    <w:rsid w:val="00970F1B"/>
    <w:rsid w:val="00971F73"/>
    <w:rsid w:val="00972D61"/>
    <w:rsid w:val="00981008"/>
    <w:rsid w:val="0098259A"/>
    <w:rsid w:val="0098455A"/>
    <w:rsid w:val="00985AE5"/>
    <w:rsid w:val="00990884"/>
    <w:rsid w:val="00992DE2"/>
    <w:rsid w:val="00994DD6"/>
    <w:rsid w:val="009956B7"/>
    <w:rsid w:val="009A36BF"/>
    <w:rsid w:val="009A4BA1"/>
    <w:rsid w:val="009A4D93"/>
    <w:rsid w:val="009A58D0"/>
    <w:rsid w:val="009A5967"/>
    <w:rsid w:val="009A5A8A"/>
    <w:rsid w:val="009A5B0D"/>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B3F"/>
    <w:rsid w:val="009D5E72"/>
    <w:rsid w:val="009D76DF"/>
    <w:rsid w:val="009E0D4B"/>
    <w:rsid w:val="009E1040"/>
    <w:rsid w:val="009E22E3"/>
    <w:rsid w:val="009E2877"/>
    <w:rsid w:val="009E452F"/>
    <w:rsid w:val="009E56C6"/>
    <w:rsid w:val="009E5ED3"/>
    <w:rsid w:val="009E7F5F"/>
    <w:rsid w:val="009F085E"/>
    <w:rsid w:val="009F595B"/>
    <w:rsid w:val="009F6395"/>
    <w:rsid w:val="009F7B56"/>
    <w:rsid w:val="00A01E9E"/>
    <w:rsid w:val="00A06D9C"/>
    <w:rsid w:val="00A06F6D"/>
    <w:rsid w:val="00A11095"/>
    <w:rsid w:val="00A1201B"/>
    <w:rsid w:val="00A1312F"/>
    <w:rsid w:val="00A141B1"/>
    <w:rsid w:val="00A17281"/>
    <w:rsid w:val="00A174C8"/>
    <w:rsid w:val="00A21A5E"/>
    <w:rsid w:val="00A236E0"/>
    <w:rsid w:val="00A23AF1"/>
    <w:rsid w:val="00A24562"/>
    <w:rsid w:val="00A25245"/>
    <w:rsid w:val="00A256DA"/>
    <w:rsid w:val="00A25815"/>
    <w:rsid w:val="00A25FD7"/>
    <w:rsid w:val="00A265A4"/>
    <w:rsid w:val="00A2727A"/>
    <w:rsid w:val="00A3009A"/>
    <w:rsid w:val="00A305B1"/>
    <w:rsid w:val="00A34EAD"/>
    <w:rsid w:val="00A361A5"/>
    <w:rsid w:val="00A417BD"/>
    <w:rsid w:val="00A42407"/>
    <w:rsid w:val="00A4295D"/>
    <w:rsid w:val="00A42DFF"/>
    <w:rsid w:val="00A437C9"/>
    <w:rsid w:val="00A524CE"/>
    <w:rsid w:val="00A53904"/>
    <w:rsid w:val="00A56000"/>
    <w:rsid w:val="00A62A90"/>
    <w:rsid w:val="00A63142"/>
    <w:rsid w:val="00A6443D"/>
    <w:rsid w:val="00A65F51"/>
    <w:rsid w:val="00A66518"/>
    <w:rsid w:val="00A67936"/>
    <w:rsid w:val="00A70963"/>
    <w:rsid w:val="00A713FB"/>
    <w:rsid w:val="00A735A4"/>
    <w:rsid w:val="00A743F3"/>
    <w:rsid w:val="00A74EF2"/>
    <w:rsid w:val="00A81162"/>
    <w:rsid w:val="00A825E3"/>
    <w:rsid w:val="00A82681"/>
    <w:rsid w:val="00A84006"/>
    <w:rsid w:val="00A868AD"/>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3144"/>
    <w:rsid w:val="00AC4031"/>
    <w:rsid w:val="00AC45C5"/>
    <w:rsid w:val="00AC7276"/>
    <w:rsid w:val="00AC747E"/>
    <w:rsid w:val="00AC77B2"/>
    <w:rsid w:val="00AD1B91"/>
    <w:rsid w:val="00AD76AA"/>
    <w:rsid w:val="00AE1DC6"/>
    <w:rsid w:val="00AE1DF6"/>
    <w:rsid w:val="00AE29B1"/>
    <w:rsid w:val="00AE520E"/>
    <w:rsid w:val="00AE72A3"/>
    <w:rsid w:val="00AE7312"/>
    <w:rsid w:val="00AE7A46"/>
    <w:rsid w:val="00AF097D"/>
    <w:rsid w:val="00AF2383"/>
    <w:rsid w:val="00AF79A6"/>
    <w:rsid w:val="00AF7ABE"/>
    <w:rsid w:val="00B00E2B"/>
    <w:rsid w:val="00B0233F"/>
    <w:rsid w:val="00B06775"/>
    <w:rsid w:val="00B111B7"/>
    <w:rsid w:val="00B11306"/>
    <w:rsid w:val="00B113DE"/>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33DE"/>
    <w:rsid w:val="00B34D10"/>
    <w:rsid w:val="00B35971"/>
    <w:rsid w:val="00B35FCD"/>
    <w:rsid w:val="00B3649B"/>
    <w:rsid w:val="00B377BE"/>
    <w:rsid w:val="00B41D78"/>
    <w:rsid w:val="00B42991"/>
    <w:rsid w:val="00B44116"/>
    <w:rsid w:val="00B447BA"/>
    <w:rsid w:val="00B45394"/>
    <w:rsid w:val="00B46F8A"/>
    <w:rsid w:val="00B47348"/>
    <w:rsid w:val="00B50C3F"/>
    <w:rsid w:val="00B50CE5"/>
    <w:rsid w:val="00B50EA5"/>
    <w:rsid w:val="00B510BB"/>
    <w:rsid w:val="00B52A27"/>
    <w:rsid w:val="00B540C7"/>
    <w:rsid w:val="00B56910"/>
    <w:rsid w:val="00B60427"/>
    <w:rsid w:val="00B6182E"/>
    <w:rsid w:val="00B62E54"/>
    <w:rsid w:val="00B63172"/>
    <w:rsid w:val="00B63854"/>
    <w:rsid w:val="00B648CC"/>
    <w:rsid w:val="00B64FA7"/>
    <w:rsid w:val="00B713D0"/>
    <w:rsid w:val="00B73F38"/>
    <w:rsid w:val="00B765D6"/>
    <w:rsid w:val="00B77699"/>
    <w:rsid w:val="00B820E8"/>
    <w:rsid w:val="00B824CF"/>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1626"/>
    <w:rsid w:val="00BB38F4"/>
    <w:rsid w:val="00BB7D02"/>
    <w:rsid w:val="00BB7E8D"/>
    <w:rsid w:val="00BC2C7E"/>
    <w:rsid w:val="00BC450A"/>
    <w:rsid w:val="00BC5B0E"/>
    <w:rsid w:val="00BC70AA"/>
    <w:rsid w:val="00BD5B13"/>
    <w:rsid w:val="00BE1136"/>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17925"/>
    <w:rsid w:val="00C22065"/>
    <w:rsid w:val="00C266FB"/>
    <w:rsid w:val="00C26A6D"/>
    <w:rsid w:val="00C26CE5"/>
    <w:rsid w:val="00C3089C"/>
    <w:rsid w:val="00C31B5C"/>
    <w:rsid w:val="00C35D85"/>
    <w:rsid w:val="00C4170A"/>
    <w:rsid w:val="00C42849"/>
    <w:rsid w:val="00C44940"/>
    <w:rsid w:val="00C45213"/>
    <w:rsid w:val="00C467CC"/>
    <w:rsid w:val="00C47480"/>
    <w:rsid w:val="00C475A9"/>
    <w:rsid w:val="00C51EC2"/>
    <w:rsid w:val="00C52CB7"/>
    <w:rsid w:val="00C54E2A"/>
    <w:rsid w:val="00C56D22"/>
    <w:rsid w:val="00C60480"/>
    <w:rsid w:val="00C622A5"/>
    <w:rsid w:val="00C627BE"/>
    <w:rsid w:val="00C63C20"/>
    <w:rsid w:val="00C64C81"/>
    <w:rsid w:val="00C666D7"/>
    <w:rsid w:val="00C66AEC"/>
    <w:rsid w:val="00C70F98"/>
    <w:rsid w:val="00C71207"/>
    <w:rsid w:val="00C7304B"/>
    <w:rsid w:val="00C747C9"/>
    <w:rsid w:val="00C74BD1"/>
    <w:rsid w:val="00C76C0A"/>
    <w:rsid w:val="00C76DAB"/>
    <w:rsid w:val="00C779AB"/>
    <w:rsid w:val="00C80C7A"/>
    <w:rsid w:val="00C80E38"/>
    <w:rsid w:val="00C812BD"/>
    <w:rsid w:val="00C81C8C"/>
    <w:rsid w:val="00C8291E"/>
    <w:rsid w:val="00C82C5F"/>
    <w:rsid w:val="00C85B52"/>
    <w:rsid w:val="00C87DDE"/>
    <w:rsid w:val="00C96E3E"/>
    <w:rsid w:val="00CA1163"/>
    <w:rsid w:val="00CA49D1"/>
    <w:rsid w:val="00CA4BBE"/>
    <w:rsid w:val="00CC260D"/>
    <w:rsid w:val="00CC33D9"/>
    <w:rsid w:val="00CC4580"/>
    <w:rsid w:val="00CC5FD3"/>
    <w:rsid w:val="00CC7B74"/>
    <w:rsid w:val="00CD02E8"/>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04D"/>
    <w:rsid w:val="00D14176"/>
    <w:rsid w:val="00D14CD9"/>
    <w:rsid w:val="00D15FF5"/>
    <w:rsid w:val="00D16D20"/>
    <w:rsid w:val="00D17499"/>
    <w:rsid w:val="00D178A3"/>
    <w:rsid w:val="00D17991"/>
    <w:rsid w:val="00D17B6C"/>
    <w:rsid w:val="00D233DA"/>
    <w:rsid w:val="00D25718"/>
    <w:rsid w:val="00D259AE"/>
    <w:rsid w:val="00D27A4B"/>
    <w:rsid w:val="00D3063C"/>
    <w:rsid w:val="00D30756"/>
    <w:rsid w:val="00D3321F"/>
    <w:rsid w:val="00D376F0"/>
    <w:rsid w:val="00D400A1"/>
    <w:rsid w:val="00D40499"/>
    <w:rsid w:val="00D41D75"/>
    <w:rsid w:val="00D45AFD"/>
    <w:rsid w:val="00D473DE"/>
    <w:rsid w:val="00D528B3"/>
    <w:rsid w:val="00D53344"/>
    <w:rsid w:val="00D57B19"/>
    <w:rsid w:val="00D61399"/>
    <w:rsid w:val="00D63EE8"/>
    <w:rsid w:val="00D654AF"/>
    <w:rsid w:val="00D65683"/>
    <w:rsid w:val="00D70BE4"/>
    <w:rsid w:val="00D72E09"/>
    <w:rsid w:val="00D74EEF"/>
    <w:rsid w:val="00D757EC"/>
    <w:rsid w:val="00D813FB"/>
    <w:rsid w:val="00D81672"/>
    <w:rsid w:val="00D837BD"/>
    <w:rsid w:val="00D84288"/>
    <w:rsid w:val="00D85182"/>
    <w:rsid w:val="00D85AFE"/>
    <w:rsid w:val="00D875A3"/>
    <w:rsid w:val="00D87DB9"/>
    <w:rsid w:val="00D90E28"/>
    <w:rsid w:val="00D955BB"/>
    <w:rsid w:val="00D95C1F"/>
    <w:rsid w:val="00D96F66"/>
    <w:rsid w:val="00DA3098"/>
    <w:rsid w:val="00DA3DAE"/>
    <w:rsid w:val="00DA4A21"/>
    <w:rsid w:val="00DA6973"/>
    <w:rsid w:val="00DA7B39"/>
    <w:rsid w:val="00DB1233"/>
    <w:rsid w:val="00DB147C"/>
    <w:rsid w:val="00DB3509"/>
    <w:rsid w:val="00DB5F13"/>
    <w:rsid w:val="00DB656F"/>
    <w:rsid w:val="00DB6A6D"/>
    <w:rsid w:val="00DC1694"/>
    <w:rsid w:val="00DC27E3"/>
    <w:rsid w:val="00DC40D6"/>
    <w:rsid w:val="00DC58A2"/>
    <w:rsid w:val="00DC5F9A"/>
    <w:rsid w:val="00DC6EEB"/>
    <w:rsid w:val="00DD6D44"/>
    <w:rsid w:val="00DD725D"/>
    <w:rsid w:val="00DD756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07C2E"/>
    <w:rsid w:val="00E12985"/>
    <w:rsid w:val="00E138A4"/>
    <w:rsid w:val="00E13A4F"/>
    <w:rsid w:val="00E155E5"/>
    <w:rsid w:val="00E22896"/>
    <w:rsid w:val="00E2329B"/>
    <w:rsid w:val="00E25EEA"/>
    <w:rsid w:val="00E261F6"/>
    <w:rsid w:val="00E32520"/>
    <w:rsid w:val="00E32C44"/>
    <w:rsid w:val="00E33130"/>
    <w:rsid w:val="00E355E6"/>
    <w:rsid w:val="00E401AA"/>
    <w:rsid w:val="00E41979"/>
    <w:rsid w:val="00E50E65"/>
    <w:rsid w:val="00E54138"/>
    <w:rsid w:val="00E551A0"/>
    <w:rsid w:val="00E55436"/>
    <w:rsid w:val="00E566A1"/>
    <w:rsid w:val="00E56DF3"/>
    <w:rsid w:val="00E56DF4"/>
    <w:rsid w:val="00E578E4"/>
    <w:rsid w:val="00E60EA1"/>
    <w:rsid w:val="00E6154D"/>
    <w:rsid w:val="00E6232A"/>
    <w:rsid w:val="00E63295"/>
    <w:rsid w:val="00E65CB2"/>
    <w:rsid w:val="00E66968"/>
    <w:rsid w:val="00E70C42"/>
    <w:rsid w:val="00E71639"/>
    <w:rsid w:val="00E71BDB"/>
    <w:rsid w:val="00E72808"/>
    <w:rsid w:val="00E72FD5"/>
    <w:rsid w:val="00E7375F"/>
    <w:rsid w:val="00E73813"/>
    <w:rsid w:val="00E739D7"/>
    <w:rsid w:val="00E73C81"/>
    <w:rsid w:val="00E75398"/>
    <w:rsid w:val="00E75C37"/>
    <w:rsid w:val="00E82A44"/>
    <w:rsid w:val="00E8354C"/>
    <w:rsid w:val="00E8449A"/>
    <w:rsid w:val="00E93C2F"/>
    <w:rsid w:val="00E95204"/>
    <w:rsid w:val="00E972BA"/>
    <w:rsid w:val="00E97393"/>
    <w:rsid w:val="00EA2CCC"/>
    <w:rsid w:val="00EA3924"/>
    <w:rsid w:val="00EA6A67"/>
    <w:rsid w:val="00EB1948"/>
    <w:rsid w:val="00EB22CD"/>
    <w:rsid w:val="00EB5184"/>
    <w:rsid w:val="00EC01DC"/>
    <w:rsid w:val="00EC6B12"/>
    <w:rsid w:val="00EC6C08"/>
    <w:rsid w:val="00EC7721"/>
    <w:rsid w:val="00ED01BD"/>
    <w:rsid w:val="00ED1B15"/>
    <w:rsid w:val="00ED1C36"/>
    <w:rsid w:val="00ED3E39"/>
    <w:rsid w:val="00ED4504"/>
    <w:rsid w:val="00ED68D9"/>
    <w:rsid w:val="00ED74DA"/>
    <w:rsid w:val="00EE01F9"/>
    <w:rsid w:val="00EE1486"/>
    <w:rsid w:val="00EE2444"/>
    <w:rsid w:val="00EE446A"/>
    <w:rsid w:val="00EE4996"/>
    <w:rsid w:val="00EE6203"/>
    <w:rsid w:val="00EE6F48"/>
    <w:rsid w:val="00EF1C3E"/>
    <w:rsid w:val="00EF3FAA"/>
    <w:rsid w:val="00EF798E"/>
    <w:rsid w:val="00EF7EB1"/>
    <w:rsid w:val="00F0171C"/>
    <w:rsid w:val="00F04A36"/>
    <w:rsid w:val="00F04B6A"/>
    <w:rsid w:val="00F110C4"/>
    <w:rsid w:val="00F13170"/>
    <w:rsid w:val="00F13D32"/>
    <w:rsid w:val="00F140D0"/>
    <w:rsid w:val="00F15308"/>
    <w:rsid w:val="00F15B77"/>
    <w:rsid w:val="00F16322"/>
    <w:rsid w:val="00F17A76"/>
    <w:rsid w:val="00F2239A"/>
    <w:rsid w:val="00F23DA6"/>
    <w:rsid w:val="00F23F0C"/>
    <w:rsid w:val="00F24BAB"/>
    <w:rsid w:val="00F25307"/>
    <w:rsid w:val="00F27817"/>
    <w:rsid w:val="00F30BC7"/>
    <w:rsid w:val="00F36469"/>
    <w:rsid w:val="00F3771D"/>
    <w:rsid w:val="00F41FCC"/>
    <w:rsid w:val="00F44E7E"/>
    <w:rsid w:val="00F50623"/>
    <w:rsid w:val="00F5174B"/>
    <w:rsid w:val="00F51BC3"/>
    <w:rsid w:val="00F541EB"/>
    <w:rsid w:val="00F54CEB"/>
    <w:rsid w:val="00F579A6"/>
    <w:rsid w:val="00F60316"/>
    <w:rsid w:val="00F61218"/>
    <w:rsid w:val="00F63532"/>
    <w:rsid w:val="00F6680B"/>
    <w:rsid w:val="00F66D96"/>
    <w:rsid w:val="00F73A79"/>
    <w:rsid w:val="00F73E2D"/>
    <w:rsid w:val="00F75778"/>
    <w:rsid w:val="00F80129"/>
    <w:rsid w:val="00F805A0"/>
    <w:rsid w:val="00F805FF"/>
    <w:rsid w:val="00F8226B"/>
    <w:rsid w:val="00F86791"/>
    <w:rsid w:val="00F870D6"/>
    <w:rsid w:val="00F9595E"/>
    <w:rsid w:val="00FA31D8"/>
    <w:rsid w:val="00FA4B89"/>
    <w:rsid w:val="00FA6412"/>
    <w:rsid w:val="00FB23DC"/>
    <w:rsid w:val="00FB2EDB"/>
    <w:rsid w:val="00FB389C"/>
    <w:rsid w:val="00FC0D7C"/>
    <w:rsid w:val="00FC16C5"/>
    <w:rsid w:val="00FC2467"/>
    <w:rsid w:val="00FC251C"/>
    <w:rsid w:val="00FC27E2"/>
    <w:rsid w:val="00FC3BBC"/>
    <w:rsid w:val="00FD0612"/>
    <w:rsid w:val="00FD1B2E"/>
    <w:rsid w:val="00FD1EE1"/>
    <w:rsid w:val="00FD5942"/>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7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C0"/>
    <w:pPr>
      <w:spacing w:before="40" w:after="160" w:line="260" w:lineRule="atLeast"/>
    </w:pPr>
    <w:rPr>
      <w:sz w:val="20"/>
    </w:rPr>
  </w:style>
  <w:style w:type="paragraph" w:styleId="Heading1">
    <w:name w:val="heading 1"/>
    <w:basedOn w:val="Normal"/>
    <w:next w:val="Normal"/>
    <w:link w:val="Heading1Char"/>
    <w:uiPriority w:val="9"/>
    <w:qFormat/>
    <w:rsid w:val="00FD5942"/>
    <w:pPr>
      <w:spacing w:before="0" w:after="240" w:line="240" w:lineRule="auto"/>
      <w:outlineLvl w:val="0"/>
    </w:pPr>
    <w:rPr>
      <w:b/>
      <w:color w:val="000000" w:themeColor="text1"/>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111C4D"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80D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FD5942"/>
    <w:rPr>
      <w:b/>
      <w:color w:val="000000" w:themeColor="text1"/>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qFormat/>
    <w:rsid w:val="009A5967"/>
    <w:rPr>
      <w:b/>
      <w:noProof/>
      <w:sz w:val="36"/>
      <w:szCs w:val="30"/>
    </w:rPr>
  </w:style>
  <w:style w:type="paragraph" w:customStyle="1" w:styleId="NumberedHeading2">
    <w:name w:val="Numbered Heading 2"/>
    <w:qFormat/>
    <w:rsid w:val="009A5967"/>
    <w:rPr>
      <w:b/>
      <w:noProof/>
      <w:sz w:val="30"/>
      <w:szCs w:val="30"/>
    </w:rPr>
  </w:style>
  <w:style w:type="paragraph" w:customStyle="1" w:styleId="NumberedHeading3">
    <w:name w:val="Numbered Heading 3"/>
    <w:qFormat/>
    <w:rsid w:val="009A5967"/>
    <w:rPr>
      <w:b/>
      <w:noProof/>
      <w:sz w:val="24"/>
      <w:szCs w:val="24"/>
    </w:rPr>
  </w:style>
  <w:style w:type="paragraph" w:customStyle="1" w:styleId="NumberedParagraphLevel1">
    <w:name w:val="Numbered Paragraph Level 1"/>
    <w:uiPriority w:val="1"/>
    <w:qFormat/>
    <w:rsid w:val="00FD5942"/>
    <w:pPr>
      <w:numPr>
        <w:numId w:val="5"/>
      </w:numPr>
      <w:spacing w:before="240" w:line="240" w:lineRule="auto"/>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single" w:sz="8" w:space="0" w:color="243AA2" w:themeColor="accent1" w:themeTint="BF"/>
      </w:tblBorders>
    </w:tblPr>
    <w:tblStylePr w:type="firstRow">
      <w:pPr>
        <w:spacing w:before="0" w:after="0" w:line="240" w:lineRule="auto"/>
      </w:pPr>
      <w:rPr>
        <w:b/>
        <w:bCs/>
        <w:color w:val="FFFFFF" w:themeColor="background1"/>
      </w:rPr>
      <w:tblPr/>
      <w:tcPr>
        <w:tc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shd w:val="clear" w:color="auto" w:fill="111C4D" w:themeFill="accent1"/>
      </w:tcPr>
    </w:tblStylePr>
    <w:tblStylePr w:type="lastRow">
      <w:pPr>
        <w:spacing w:before="0" w:after="0" w:line="240" w:lineRule="auto"/>
      </w:pPr>
      <w:rPr>
        <w:b/>
        <w:bCs/>
      </w:rPr>
      <w:tblPr/>
      <w:tcPr>
        <w:tcBorders>
          <w:top w:val="double" w:sz="6"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EC" w:themeFill="accent1" w:themeFillTint="3F"/>
      </w:tcPr>
    </w:tblStylePr>
    <w:tblStylePr w:type="band1Horz">
      <w:tblPr/>
      <w:tcPr>
        <w:tcBorders>
          <w:insideH w:val="nil"/>
          <w:insideV w:val="nil"/>
        </w:tcBorders>
        <w:shd w:val="clear" w:color="auto" w:fill="AAB6EC"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111C4D" w:themeColor="accent1"/>
        <w:left w:val="single" w:sz="8" w:space="0" w:color="111C4D" w:themeColor="accent1"/>
        <w:bottom w:val="single" w:sz="8" w:space="0" w:color="111C4D" w:themeColor="accent1"/>
        <w:right w:val="single" w:sz="8" w:space="0" w:color="111C4D" w:themeColor="accent1"/>
      </w:tblBorders>
    </w:tblPr>
    <w:tblStylePr w:type="firstRow">
      <w:pPr>
        <w:spacing w:before="0" w:after="0" w:line="240" w:lineRule="auto"/>
      </w:pPr>
      <w:rPr>
        <w:b/>
        <w:bCs/>
        <w:color w:val="FFFFFF" w:themeColor="background1"/>
      </w:rPr>
      <w:tblPr/>
      <w:tcPr>
        <w:shd w:val="clear" w:color="auto" w:fill="111C4D" w:themeFill="accent1"/>
      </w:tcPr>
    </w:tblStylePr>
    <w:tblStylePr w:type="lastRow">
      <w:pPr>
        <w:spacing w:before="0" w:after="0" w:line="240" w:lineRule="auto"/>
      </w:pPr>
      <w:rPr>
        <w:b/>
        <w:bCs/>
      </w:rPr>
      <w:tblPr/>
      <w:tcPr>
        <w:tcBorders>
          <w:top w:val="double" w:sz="6" w:space="0" w:color="111C4D" w:themeColor="accent1"/>
          <w:left w:val="single" w:sz="8" w:space="0" w:color="111C4D" w:themeColor="accent1"/>
          <w:bottom w:val="single" w:sz="8" w:space="0" w:color="111C4D" w:themeColor="accent1"/>
          <w:right w:val="single" w:sz="8" w:space="0" w:color="111C4D" w:themeColor="accent1"/>
        </w:tcBorders>
      </w:tcPr>
    </w:tblStylePr>
    <w:tblStylePr w:type="firstCol">
      <w:rPr>
        <w:b/>
        <w:bCs/>
      </w:rPr>
    </w:tblStylePr>
    <w:tblStylePr w:type="lastCol">
      <w:rPr>
        <w:b/>
        <w:bCs/>
      </w:rPr>
    </w:tblStylePr>
    <w:tblStylePr w:type="band1Vert">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tblStylePr w:type="band1Horz">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80D26"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80D26"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563C1"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111C4D"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80D26"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111C4D"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954F72"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C1439"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111C4D"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C1439" w:themeColor="accent1" w:themeShade="BF"/>
    </w:rPr>
    <w:tblPr>
      <w:tblStyleRowBandSize w:val="1"/>
      <w:tblStyleColBandSize w:val="1"/>
      <w:tblBorders>
        <w:top w:val="single" w:sz="4" w:space="0" w:color="324FD1" w:themeColor="accent1" w:themeTint="99"/>
        <w:left w:val="single" w:sz="4" w:space="0" w:color="324FD1" w:themeColor="accent1" w:themeTint="99"/>
        <w:bottom w:val="single" w:sz="4" w:space="0" w:color="324FD1" w:themeColor="accent1" w:themeTint="99"/>
        <w:right w:val="single" w:sz="4" w:space="0" w:color="324FD1" w:themeColor="accent1" w:themeTint="99"/>
        <w:insideH w:val="single" w:sz="4" w:space="0" w:color="324FD1" w:themeColor="accent1" w:themeTint="99"/>
        <w:insideV w:val="single" w:sz="4" w:space="0" w:color="324FD1" w:themeColor="accent1" w:themeTint="99"/>
      </w:tblBorders>
    </w:tblPr>
    <w:tblStylePr w:type="firstRow">
      <w:rPr>
        <w:b/>
        <w:bCs/>
      </w:rPr>
      <w:tblPr/>
      <w:tcPr>
        <w:tcBorders>
          <w:bottom w:val="single" w:sz="12" w:space="0" w:color="324FD1" w:themeColor="accent1" w:themeTint="99"/>
        </w:tcBorders>
      </w:tcPr>
    </w:tblStylePr>
    <w:tblStylePr w:type="lastRow">
      <w:rPr>
        <w:b/>
        <w:bCs/>
      </w:rPr>
      <w:tblPr/>
      <w:tcPr>
        <w:tcBorders>
          <w:top w:val="double" w:sz="4" w:space="0" w:color="324FD1" w:themeColor="accent1" w:themeTint="99"/>
        </w:tcBorders>
      </w:tcPr>
    </w:tblStylePr>
    <w:tblStylePr w:type="firstCol">
      <w:rPr>
        <w:b/>
        <w:bCs/>
      </w:rPr>
    </w:tblStylePr>
    <w:tblStylePr w:type="lastCol">
      <w:rPr>
        <w:b/>
        <w:bCs/>
      </w:rPr>
    </w:tblStylePr>
    <w:tblStylePr w:type="band1Vert">
      <w:tblPr/>
      <w:tcPr>
        <w:shd w:val="clear" w:color="auto" w:fill="BAC4F0" w:themeFill="accent1" w:themeFillTint="33"/>
      </w:tcPr>
    </w:tblStylePr>
    <w:tblStylePr w:type="band1Horz">
      <w:tblPr/>
      <w:tcPr>
        <w:shd w:val="clear" w:color="auto" w:fill="BAC4F0" w:themeFill="accent1" w:themeFillTint="33"/>
      </w:tcPr>
    </w:tblStylePr>
  </w:style>
  <w:style w:type="character" w:styleId="UnresolvedMention">
    <w:name w:val="Unresolved Mention"/>
    <w:basedOn w:val="DefaultParagraphFont"/>
    <w:uiPriority w:val="99"/>
    <w:semiHidden/>
    <w:unhideWhenUsed/>
    <w:rsid w:val="00031681"/>
    <w:rPr>
      <w:color w:val="605E5C"/>
      <w:shd w:val="clear" w:color="auto" w:fill="E1DFDD"/>
    </w:rPr>
  </w:style>
  <w:style w:type="table" w:customStyle="1" w:styleId="FooterTable">
    <w:name w:val="FooterTable"/>
    <w:basedOn w:val="TableNormal"/>
    <w:uiPriority w:val="99"/>
    <w:rsid w:val="006D619E"/>
    <w:pPr>
      <w:spacing w:after="0" w:line="240" w:lineRule="auto"/>
    </w:pPr>
    <w:rPr>
      <w:sz w:val="24"/>
      <w:szCs w:val="24"/>
    </w:rPr>
    <w:tblPr>
      <w:tblBorders>
        <w:top w:val="single" w:sz="4" w:space="0" w:color="auto"/>
      </w:tblBorders>
      <w:tblCellMar>
        <w:top w:w="227" w:type="dxa"/>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181819555">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387337415">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05123792">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876963873">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dmsdocument/30752-building-product-specifications-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search.net/r/building-product-specifications-2025" TargetMode="External"/><Relationship Id="rId4" Type="http://schemas.openxmlformats.org/officeDocument/2006/relationships/settings" Target="settings.xml"/><Relationship Id="rId9" Type="http://schemas.openxmlformats.org/officeDocument/2006/relationships/hyperlink" Target="https://www.mbie.govt.nz/dmsdocument/30754-discussion-document-for-building-product-specifications-pdf" TargetMode="External"/><Relationship Id="rId14" Type="http://schemas.openxmlformats.org/officeDocument/2006/relationships/hyperlink" Target="http://www.mbie.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tsn\Downloads\591693-bp-submission-form-template-may24%20(1).dotx" TargetMode="External"/></Relationships>
</file>

<file path=word/theme/theme1.xml><?xml version="1.0" encoding="utf-8"?>
<a:theme xmlns:a="http://schemas.openxmlformats.org/drawingml/2006/main" name="Office Theme">
  <a:themeElements>
    <a:clrScheme name="MBIE">
      <a:dk1>
        <a:srgbClr val="000000"/>
      </a:dk1>
      <a:lt1>
        <a:srgbClr val="FFFFFF"/>
      </a:lt1>
      <a:dk2>
        <a:srgbClr val="006171"/>
      </a:dk2>
      <a:lt2>
        <a:srgbClr val="00B5E1"/>
      </a:lt2>
      <a:accent1>
        <a:srgbClr val="111C4D"/>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575D-AAFB-1244-8F47-470E5E62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591693-bp-submission-form-template-may24 (1).dotx</Template>
  <TotalTime>0</TotalTime>
  <Pages>29</Pages>
  <Words>5323</Words>
  <Characters>30347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2025-05-30T04:04:00Z</dcterms:created>
  <dcterms:modified xsi:type="dcterms:W3CDTF">2025-06-08T20:47:00Z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2024-04-16T04:01:54Z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ff5e688a-8d6e-4c5a-aeca-b7f56ef3030c</vt:lpwstr>
  </property>
  <property fmtid="{D5CDD505-2E9C-101B-9397-08002B2CF9AE}" pid="8" name="MSIP_Label_738466f7-346c-47bb-a4d2-4a6558d61975_ContentBits">
    <vt:lpwstr>0</vt:lpwstr>
  </property>
</Properties>
</file>