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09A" w14:textId="77777777" w:rsidR="005314CE" w:rsidRDefault="005314CE" w:rsidP="00CD79DB">
      <w:pPr>
        <w:pStyle w:val="Heading1-Unnumbered"/>
        <w:spacing w:before="0" w:after="0"/>
      </w:pPr>
      <w:r>
        <w:t>Submission template</w:t>
      </w:r>
    </w:p>
    <w:p w14:paraId="1FB48F6F" w14:textId="77777777" w:rsidR="005314CE" w:rsidRPr="00006BC7" w:rsidRDefault="005314CE" w:rsidP="00CD79DB">
      <w:pPr>
        <w:pStyle w:val="LineTeal"/>
        <w:spacing w:before="120" w:after="120"/>
      </w:pPr>
    </w:p>
    <w:p w14:paraId="6CEF66D8" w14:textId="3401BF8A" w:rsidR="005314CE" w:rsidRDefault="00E35E81" w:rsidP="00302E56">
      <w:pPr>
        <w:pStyle w:val="Heading3"/>
        <w:spacing w:before="0" w:after="160"/>
      </w:pPr>
      <w:r>
        <w:t>Effective financial dispute resolution</w:t>
      </w:r>
    </w:p>
    <w:p w14:paraId="610E8A3C" w14:textId="77777777" w:rsidR="00CD79DB" w:rsidRDefault="00CD79DB" w:rsidP="00CD79DB">
      <w:pPr>
        <w:pStyle w:val="BodyText"/>
      </w:pPr>
      <w:r>
        <w:t xml:space="preserve">This is the submission template for the discussion document, Effective financial dispute resolution. The Ministry of Business, Innovation and Employment (MBIE) seeks written submissions on the issues raised in the discussion document by </w:t>
      </w:r>
      <w:r w:rsidRPr="00210E60">
        <w:rPr>
          <w:b/>
          <w:bCs/>
        </w:rPr>
        <w:t>5pm on</w:t>
      </w:r>
      <w:r>
        <w:t xml:space="preserve"> </w:t>
      </w:r>
      <w:r>
        <w:rPr>
          <w:b/>
          <w:bCs/>
        </w:rPr>
        <w:t>19 June 2024</w:t>
      </w:r>
      <w:r w:rsidRPr="00BC6DD4">
        <w:t>.</w:t>
      </w:r>
      <w:r>
        <w:t xml:space="preserve"> Please make your submission as follows:</w:t>
      </w:r>
    </w:p>
    <w:p w14:paraId="05DA0507" w14:textId="77777777" w:rsidR="00CD79DB" w:rsidRDefault="00CD79DB" w:rsidP="00CD79DB">
      <w:pPr>
        <w:pStyle w:val="BodyText-Numbered"/>
        <w:ind w:left="426" w:hanging="426"/>
      </w:pPr>
      <w:r>
        <w:t xml:space="preserve">Fill out your name, </w:t>
      </w:r>
      <w:proofErr w:type="gramStart"/>
      <w:r>
        <w:t>organisation</w:t>
      </w:r>
      <w:proofErr w:type="gramEnd"/>
      <w:r>
        <w:t xml:space="preserve"> and contact details in the table: “Your name and organisation”.</w:t>
      </w:r>
    </w:p>
    <w:p w14:paraId="17FFA03B" w14:textId="77777777" w:rsidR="00CD79DB" w:rsidRDefault="00CD79DB" w:rsidP="00CD79DB">
      <w:pPr>
        <w:pStyle w:val="BodyText-Numbered"/>
        <w:ind w:left="426" w:hanging="426"/>
      </w:pPr>
      <w:r>
        <w:t>Fill out your responses to the consultation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44B2C43C" w14:textId="77777777" w:rsidR="00CD79DB" w:rsidRDefault="00CD79DB" w:rsidP="00CD79DB">
      <w:pPr>
        <w:pStyle w:val="BodyText-Numbered"/>
        <w:ind w:left="426" w:hanging="426"/>
      </w:pPr>
      <w:r>
        <w:t>If you would like to make any other comments that are not covered by any of the questions, please provide these in the “Other comments” section.</w:t>
      </w:r>
    </w:p>
    <w:p w14:paraId="191F129B" w14:textId="77777777" w:rsidR="00CD79DB" w:rsidRDefault="00CD79DB" w:rsidP="00CD79DB">
      <w:pPr>
        <w:pStyle w:val="BodyText-Numbered"/>
        <w:ind w:left="426" w:hanging="426"/>
      </w:pPr>
      <w:r>
        <w:t>When sending your submission:</w:t>
      </w:r>
    </w:p>
    <w:p w14:paraId="581991DC" w14:textId="77777777" w:rsidR="00CD79DB" w:rsidRPr="00280A9C" w:rsidRDefault="00CD79DB" w:rsidP="00CD79DB">
      <w:pPr>
        <w:pStyle w:val="ListParagraph"/>
        <w:numPr>
          <w:ilvl w:val="1"/>
          <w:numId w:val="1"/>
        </w:numPr>
        <w:ind w:left="851" w:hanging="425"/>
      </w:pPr>
      <w:r w:rsidRPr="00280A9C">
        <w:t xml:space="preserve">Delete </w:t>
      </w:r>
      <w:r>
        <w:t>this page</w:t>
      </w:r>
      <w:r w:rsidRPr="00280A9C">
        <w:t xml:space="preserve"> of instructions.</w:t>
      </w:r>
    </w:p>
    <w:p w14:paraId="67FD7EAF" w14:textId="77777777" w:rsidR="00CD79DB" w:rsidRPr="00F75B86" w:rsidRDefault="00CD79DB" w:rsidP="00CD79DB">
      <w:pPr>
        <w:pStyle w:val="BodyText-Numbered"/>
        <w:numPr>
          <w:ilvl w:val="1"/>
          <w:numId w:val="1"/>
        </w:numPr>
        <w:ind w:left="851" w:hanging="425"/>
      </w:pPr>
      <w:r w:rsidRPr="00CA0D89">
        <w:rPr>
          <w:szCs w:val="32"/>
        </w:rPr>
        <w:t xml:space="preserve">Please clearly indicate in the cover letter or email accompanying your submission if you do not wish for your name, or any other personal information, to be disclosed in any summary of submissions or external disclosures.  </w:t>
      </w:r>
    </w:p>
    <w:p w14:paraId="02F1F0A5" w14:textId="77777777" w:rsidR="00CD79DB" w:rsidRDefault="00CD79DB" w:rsidP="00CD79DB">
      <w:pPr>
        <w:pStyle w:val="BodyText-Numbered"/>
        <w:numPr>
          <w:ilvl w:val="1"/>
          <w:numId w:val="1"/>
        </w:numPr>
        <w:ind w:left="851" w:hanging="425"/>
      </w:pPr>
      <w:r>
        <w:t>Note that, e</w:t>
      </w:r>
      <w:r w:rsidRPr="000B0272">
        <w:t>xcept for material that may be defamatory, MBIE intends to upload PDF copies of submissions received to MBIE’s website</w:t>
      </w:r>
      <w:r>
        <w:t>.</w:t>
      </w:r>
      <w:r w:rsidRPr="000B0272">
        <w:t xml:space="preserve"> MBIE will consider you to have consented to uploading by making a </w:t>
      </w:r>
      <w:proofErr w:type="gramStart"/>
      <w:r w:rsidRPr="000B0272">
        <w:t>submission, unless</w:t>
      </w:r>
      <w:proofErr w:type="gramEnd"/>
      <w:r w:rsidRPr="000B0272">
        <w:t xml:space="preserve"> you clearly specify otherwise in your submission.</w:t>
      </w:r>
      <w:r>
        <w:t xml:space="preserve"> I</w:t>
      </w:r>
      <w:r w:rsidRPr="00A74303">
        <w:t>f your submission contains any confidential information</w:t>
      </w:r>
      <w:r>
        <w:t>:</w:t>
      </w:r>
    </w:p>
    <w:p w14:paraId="16A9A117" w14:textId="77777777" w:rsidR="00CD79DB" w:rsidRDefault="00CD79DB" w:rsidP="00CD79DB">
      <w:pPr>
        <w:pStyle w:val="BodyText-Numbered"/>
        <w:numPr>
          <w:ilvl w:val="2"/>
          <w:numId w:val="1"/>
        </w:numPr>
        <w:ind w:left="1276" w:hanging="283"/>
      </w:pPr>
      <w:r>
        <w:t xml:space="preserve">Please state this </w:t>
      </w:r>
      <w:r w:rsidRPr="00A74303">
        <w:t xml:space="preserve">in the </w:t>
      </w:r>
      <w:r>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t xml:space="preserve"> 1982</w:t>
      </w:r>
      <w:r w:rsidRPr="00572AA3">
        <w:t>.</w:t>
      </w:r>
    </w:p>
    <w:p w14:paraId="0495BD36" w14:textId="77777777" w:rsidR="00CD79DB" w:rsidRDefault="00CD79DB" w:rsidP="00CD79DB">
      <w:pPr>
        <w:pStyle w:val="BodyText-Numbered"/>
        <w:numPr>
          <w:ilvl w:val="2"/>
          <w:numId w:val="1"/>
        </w:numPr>
        <w:ind w:left="1276" w:hanging="283"/>
      </w:pPr>
      <w:r>
        <w:t xml:space="preserve">Indicate this on the front of your submission (eg the first page header may state “In Confidence”). </w:t>
      </w:r>
      <w:r w:rsidRPr="00A74303">
        <w:t>Any confidential information should be clearly marked wit</w:t>
      </w:r>
      <w:r>
        <w:t>hin the text of your submission (preferably as Microsoft Word comments).</w:t>
      </w:r>
    </w:p>
    <w:p w14:paraId="7F888087" w14:textId="77777777" w:rsidR="00CD79DB" w:rsidRDefault="00CD79DB" w:rsidP="00CD79DB">
      <w:pPr>
        <w:pStyle w:val="BodyText-Numbered"/>
        <w:numPr>
          <w:ilvl w:val="1"/>
          <w:numId w:val="1"/>
        </w:numPr>
        <w:ind w:left="851" w:hanging="425"/>
      </w:pPr>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p>
    <w:p w14:paraId="32B7B8EC" w14:textId="77777777" w:rsidR="00CD79DB" w:rsidRDefault="00CD79DB" w:rsidP="00CD79DB">
      <w:pPr>
        <w:pStyle w:val="BodyText-Numbered"/>
        <w:ind w:left="426" w:hanging="426"/>
      </w:pPr>
      <w:r>
        <w:t>Send your submission:</w:t>
      </w:r>
    </w:p>
    <w:p w14:paraId="4D3E1591" w14:textId="77777777" w:rsidR="00CD79DB" w:rsidRDefault="00CD79DB" w:rsidP="00CD79DB">
      <w:pPr>
        <w:pStyle w:val="BodyText-Bullets"/>
        <w:tabs>
          <w:tab w:val="left" w:pos="851"/>
        </w:tabs>
        <w:ind w:hanging="855"/>
      </w:pPr>
      <w:r>
        <w:t xml:space="preserve">as a Microsoft Word document to </w:t>
      </w:r>
      <w:hyperlink r:id="rId8" w:history="1">
        <w:r w:rsidRPr="001F249E">
          <w:rPr>
            <w:rStyle w:val="Hyperlink"/>
          </w:rPr>
          <w:t>Financial</w:t>
        </w:r>
      </w:hyperlink>
      <w:r>
        <w:rPr>
          <w:rStyle w:val="Hyperlink"/>
        </w:rPr>
        <w:t>Markets@mbie.govt.nz</w:t>
      </w:r>
      <w:r>
        <w:rPr>
          <w:b/>
          <w:i/>
        </w:rPr>
        <w:t xml:space="preserve"> </w:t>
      </w:r>
      <w:r>
        <w:t>(preferred), or</w:t>
      </w:r>
    </w:p>
    <w:p w14:paraId="61CE41BA" w14:textId="77777777" w:rsidR="00CD79DB" w:rsidRDefault="00CD79DB" w:rsidP="00CD79DB">
      <w:pPr>
        <w:pStyle w:val="BodyText-Bullets"/>
        <w:tabs>
          <w:tab w:val="left" w:pos="851"/>
        </w:tabs>
        <w:ind w:hanging="855"/>
      </w:pPr>
      <w:r>
        <w:t>by mailing your submission to:</w:t>
      </w:r>
    </w:p>
    <w:p w14:paraId="40BC658C" w14:textId="77777777" w:rsidR="00CD79DB" w:rsidRDefault="00CD79DB" w:rsidP="00CD79DB">
      <w:pPr>
        <w:pStyle w:val="BodyText"/>
        <w:ind w:left="1440"/>
        <w:contextualSpacing/>
      </w:pPr>
      <w:r>
        <w:t>Financial Markets</w:t>
      </w:r>
    </w:p>
    <w:p w14:paraId="169071B2" w14:textId="77777777" w:rsidR="00CD79DB" w:rsidRDefault="00CD79DB" w:rsidP="00CD79DB">
      <w:pPr>
        <w:pStyle w:val="BodyText"/>
        <w:ind w:left="1440"/>
        <w:contextualSpacing/>
      </w:pPr>
      <w:r w:rsidRPr="00FB12B5">
        <w:t>Small Business, Commerce and Consumer Policy</w:t>
      </w:r>
    </w:p>
    <w:p w14:paraId="3E66783B" w14:textId="77777777" w:rsidR="00CD79DB" w:rsidRDefault="00CD79DB" w:rsidP="00CD79DB">
      <w:pPr>
        <w:pStyle w:val="BodyText"/>
        <w:ind w:left="1440"/>
        <w:contextualSpacing/>
      </w:pPr>
      <w:r>
        <w:t>Ministry of Business, Innovation &amp; Employment</w:t>
      </w:r>
      <w:r>
        <w:br/>
        <w:t>PO Box 1473</w:t>
      </w:r>
    </w:p>
    <w:p w14:paraId="7C1F3C9B" w14:textId="77777777" w:rsidR="00CD79DB" w:rsidRDefault="00CD79DB" w:rsidP="00CD79DB">
      <w:pPr>
        <w:pStyle w:val="BodyText"/>
        <w:ind w:left="1440"/>
        <w:contextualSpacing/>
      </w:pPr>
      <w:r>
        <w:t>Wellington 6140</w:t>
      </w:r>
      <w:r>
        <w:br/>
      </w:r>
      <w:r w:rsidRPr="006238BD">
        <w:t>New Zealand</w:t>
      </w:r>
    </w:p>
    <w:p w14:paraId="70288CD4" w14:textId="556509F5" w:rsidR="005314CE" w:rsidRPr="0067432B" w:rsidRDefault="00CD79DB" w:rsidP="00302E56">
      <w:pPr>
        <w:pStyle w:val="BodyText-Numbered"/>
        <w:ind w:left="425" w:hanging="425"/>
      </w:pPr>
      <w:r w:rsidRPr="00CD79DB">
        <w:rPr>
          <w:iCs/>
        </w:rPr>
        <w:t>Please direct any questions</w:t>
      </w:r>
      <w:r w:rsidRPr="006238BD">
        <w:t xml:space="preserve"> to</w:t>
      </w:r>
      <w:r>
        <w:t xml:space="preserve"> </w:t>
      </w:r>
      <w:hyperlink r:id="rId9" w:history="1">
        <w:r w:rsidRPr="001F249E">
          <w:rPr>
            <w:rStyle w:val="Hyperlink"/>
          </w:rPr>
          <w:t>FinancialMarkets</w:t>
        </w:r>
      </w:hyperlink>
      <w:r>
        <w:rPr>
          <w:rStyle w:val="Hyperlink"/>
        </w:rPr>
        <w:t>@mbie.govt.nz</w:t>
      </w:r>
      <w:r w:rsidR="005314CE">
        <w:br w:type="page"/>
      </w:r>
    </w:p>
    <w:p w14:paraId="5EAF8292" w14:textId="04FAB5EB" w:rsidR="005314CE" w:rsidRPr="00A93610" w:rsidRDefault="005314CE" w:rsidP="005314CE">
      <w:pPr>
        <w:pStyle w:val="Heading2"/>
        <w:rPr>
          <w:i/>
        </w:rPr>
      </w:pPr>
      <w:r>
        <w:lastRenderedPageBreak/>
        <w:t xml:space="preserve">Submission on discussion document: </w:t>
      </w:r>
      <w:r w:rsidR="00E35E81">
        <w:rPr>
          <w:i/>
        </w:rPr>
        <w:t>Effective financial dispute resolution</w:t>
      </w:r>
    </w:p>
    <w:p w14:paraId="0E310810" w14:textId="77777777" w:rsidR="005314CE" w:rsidRDefault="005314CE" w:rsidP="005314CE">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5314CE" w:rsidRPr="00AE6026" w14:paraId="2E4A1FDB" w14:textId="77777777" w:rsidTr="00AE2824">
        <w:tc>
          <w:tcPr>
            <w:tcW w:w="1668" w:type="dxa"/>
            <w:tcBorders>
              <w:left w:val="single" w:sz="4" w:space="0" w:color="006666"/>
            </w:tcBorders>
            <w:shd w:val="clear" w:color="auto" w:fill="auto"/>
          </w:tcPr>
          <w:p w14:paraId="0A0F0C4E" w14:textId="77777777" w:rsidR="005314CE" w:rsidRPr="00AE6026" w:rsidRDefault="005314CE" w:rsidP="00AE2824">
            <w:pPr>
              <w:rPr>
                <w:b/>
                <w:bCs/>
              </w:rPr>
            </w:pPr>
            <w:r w:rsidRPr="00AE6026">
              <w:rPr>
                <w:b/>
                <w:bCs/>
              </w:rPr>
              <w:t>Name</w:t>
            </w:r>
          </w:p>
        </w:tc>
        <w:tc>
          <w:tcPr>
            <w:tcW w:w="7618" w:type="dxa"/>
            <w:tcBorders>
              <w:right w:val="single" w:sz="4" w:space="0" w:color="006666"/>
            </w:tcBorders>
            <w:shd w:val="clear" w:color="auto" w:fill="auto"/>
          </w:tcPr>
          <w:p w14:paraId="7E57D28A" w14:textId="77777777" w:rsidR="005314CE" w:rsidRDefault="005314CE" w:rsidP="00AE2824"/>
          <w:p w14:paraId="0A34FFE8" w14:textId="77777777" w:rsidR="005314CE" w:rsidRPr="00AE6026" w:rsidRDefault="005314CE" w:rsidP="00AE2824"/>
        </w:tc>
      </w:tr>
      <w:tr w:rsidR="005314CE" w:rsidRPr="00AE6026" w14:paraId="67944A1E" w14:textId="77777777" w:rsidTr="00AE2824">
        <w:tc>
          <w:tcPr>
            <w:tcW w:w="1668" w:type="dxa"/>
            <w:tcBorders>
              <w:left w:val="single" w:sz="4" w:space="0" w:color="006666"/>
            </w:tcBorders>
            <w:shd w:val="clear" w:color="auto" w:fill="auto"/>
          </w:tcPr>
          <w:p w14:paraId="6CB4CD5A" w14:textId="77777777" w:rsidR="005314CE" w:rsidRPr="00AE6026" w:rsidRDefault="005314CE" w:rsidP="00AE2824">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6F36E9C2" w14:textId="77777777" w:rsidR="005314CE" w:rsidRDefault="005314CE" w:rsidP="00AE2824"/>
          <w:p w14:paraId="28B29F41" w14:textId="77777777" w:rsidR="005314CE" w:rsidRPr="00AE6026" w:rsidRDefault="005314CE" w:rsidP="00AE2824"/>
        </w:tc>
      </w:tr>
      <w:tr w:rsidR="005314CE" w:rsidRPr="00AE6026" w14:paraId="7BE3E8DD" w14:textId="77777777" w:rsidTr="00AE2824">
        <w:tc>
          <w:tcPr>
            <w:tcW w:w="1668" w:type="dxa"/>
            <w:tcBorders>
              <w:left w:val="single" w:sz="4" w:space="0" w:color="006666"/>
            </w:tcBorders>
            <w:shd w:val="clear" w:color="auto" w:fill="auto"/>
          </w:tcPr>
          <w:p w14:paraId="3EEC4202" w14:textId="77777777" w:rsidR="005314CE" w:rsidRDefault="005314CE" w:rsidP="00AE2824">
            <w:pPr>
              <w:rPr>
                <w:b/>
                <w:bCs/>
              </w:rPr>
            </w:pPr>
            <w:r>
              <w:rPr>
                <w:b/>
                <w:bCs/>
              </w:rPr>
              <w:t>Contact details</w:t>
            </w:r>
          </w:p>
          <w:p w14:paraId="08AD09CB" w14:textId="77777777" w:rsidR="005314CE" w:rsidRPr="00AE6026" w:rsidRDefault="005314CE" w:rsidP="00AE2824">
            <w:pPr>
              <w:rPr>
                <w:b/>
                <w:bCs/>
              </w:rPr>
            </w:pPr>
          </w:p>
        </w:tc>
        <w:tc>
          <w:tcPr>
            <w:tcW w:w="7618" w:type="dxa"/>
            <w:tcBorders>
              <w:right w:val="single" w:sz="4" w:space="0" w:color="006666"/>
            </w:tcBorders>
            <w:shd w:val="clear" w:color="auto" w:fill="auto"/>
          </w:tcPr>
          <w:p w14:paraId="715D53A9" w14:textId="77777777" w:rsidR="005314CE" w:rsidRDefault="005314CE" w:rsidP="00AE2824"/>
          <w:p w14:paraId="245F6CF6" w14:textId="77777777" w:rsidR="005314CE" w:rsidRDefault="005314CE" w:rsidP="00AE2824"/>
        </w:tc>
      </w:tr>
    </w:tbl>
    <w:p w14:paraId="71695BC5" w14:textId="77777777" w:rsidR="005314CE" w:rsidRPr="00DD1F99" w:rsidRDefault="005314CE" w:rsidP="005314CE">
      <w:pPr>
        <w:spacing w:before="240"/>
      </w:pPr>
      <w:r w:rsidRPr="00DD1F99">
        <w:t>[Double click on check boxes, then select ‘checked’ if you wish to</w:t>
      </w:r>
      <w:r>
        <w:t xml:space="preserve"> select any of the following.]</w:t>
      </w:r>
    </w:p>
    <w:p w14:paraId="71F28D93" w14:textId="77777777" w:rsidR="005314CE" w:rsidRDefault="005314CE" w:rsidP="005314CE">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0" w:name="Check1"/>
      <w:r>
        <w:rPr>
          <w:rFonts w:ascii="MS Gothic" w:eastAsia="MS Gothic" w:hAnsi="MS Gothic"/>
          <w:lang w:val="en-US"/>
        </w:rPr>
        <w:instrText xml:space="preserve"> FORMCHECKBOX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bookmarkEnd w:id="0"/>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012E27BC" w14:textId="77777777" w:rsidR="005314CE" w:rsidRDefault="005314CE" w:rsidP="005314CE">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0"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62B6F6FD" w14:textId="77777777" w:rsidR="005314CE" w:rsidRDefault="005314CE" w:rsidP="005314CE">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202E41BF" w14:textId="77777777" w:rsidR="005314CE" w:rsidRPr="00B249F7" w:rsidRDefault="005314CE" w:rsidP="005314CE">
      <w:pPr>
        <w:pStyle w:val="Heading3"/>
      </w:pPr>
      <w:r w:rsidRPr="00B249F7">
        <w:t xml:space="preserve">Please </w:t>
      </w:r>
      <w:r>
        <w:t>check</w:t>
      </w:r>
      <w:r w:rsidRPr="00B249F7">
        <w:t xml:space="preserve"> if your submission contains confidential information:</w:t>
      </w:r>
    </w:p>
    <w:p w14:paraId="299D08AA" w14:textId="77777777" w:rsidR="005314CE" w:rsidRDefault="005314CE" w:rsidP="005314CE">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08623827" w14:textId="77777777" w:rsidR="005314CE" w:rsidRDefault="005314CE" w:rsidP="005314CE">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3B10F434" w14:textId="77777777" w:rsidR="005314CE" w:rsidRDefault="005314CE" w:rsidP="005314CE">
      <w:pPr>
        <w:pStyle w:val="Heading3"/>
      </w:pPr>
      <w:r>
        <w:br w:type="page"/>
      </w:r>
    </w:p>
    <w:p w14:paraId="14754609" w14:textId="77777777" w:rsidR="005314CE" w:rsidRPr="00D37FA5" w:rsidRDefault="005314CE" w:rsidP="005314CE">
      <w:pPr>
        <w:pStyle w:val="Heading3"/>
      </w:pPr>
      <w:r>
        <w:lastRenderedPageBreak/>
        <w:t>Responses to discussion document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32"/>
        <w:gridCol w:w="34"/>
        <w:gridCol w:w="8460"/>
      </w:tblGrid>
      <w:tr w:rsidR="00F7383C" w:rsidRPr="00AE6026" w14:paraId="63B5CE27" w14:textId="77777777" w:rsidTr="00750368">
        <w:tc>
          <w:tcPr>
            <w:tcW w:w="9026" w:type="dxa"/>
            <w:gridSpan w:val="3"/>
            <w:shd w:val="clear" w:color="auto" w:fill="006272"/>
            <w:vAlign w:val="center"/>
          </w:tcPr>
          <w:p w14:paraId="3FE8DEBD" w14:textId="3DE66BF7" w:rsidR="00F7383C" w:rsidRPr="003B50AC" w:rsidRDefault="00302E56" w:rsidP="00AE2824">
            <w:pPr>
              <w:pStyle w:val="BodyText"/>
              <w:rPr>
                <w:b/>
                <w:i w:val="0"/>
                <w:iCs/>
                <w:color w:val="FFFFFF" w:themeColor="background1"/>
              </w:rPr>
            </w:pPr>
            <w:r>
              <w:rPr>
                <w:b/>
                <w:bCs/>
                <w:i w:val="0"/>
                <w:iCs/>
                <w:color w:val="FFFFFF" w:themeColor="background1"/>
                <w:sz w:val="28"/>
                <w:szCs w:val="28"/>
              </w:rPr>
              <w:t xml:space="preserve">Issue 1: </w:t>
            </w:r>
            <w:r w:rsidR="003B50AC" w:rsidRPr="003B50AC">
              <w:rPr>
                <w:b/>
                <w:bCs/>
                <w:i w:val="0"/>
                <w:iCs/>
                <w:color w:val="FFFFFF" w:themeColor="background1"/>
                <w:sz w:val="28"/>
                <w:szCs w:val="28"/>
              </w:rPr>
              <w:t>Consumer awareness of and access to dispute resolution</w:t>
            </w:r>
          </w:p>
        </w:tc>
      </w:tr>
      <w:tr w:rsidR="005314CE" w:rsidRPr="00AE6026" w14:paraId="3EF1A802" w14:textId="77777777" w:rsidTr="00E05DCB">
        <w:tc>
          <w:tcPr>
            <w:tcW w:w="532" w:type="dxa"/>
            <w:shd w:val="clear" w:color="auto" w:fill="006272"/>
            <w:vAlign w:val="center"/>
          </w:tcPr>
          <w:p w14:paraId="78416A47" w14:textId="77777777" w:rsidR="005314CE" w:rsidRPr="00516BF5" w:rsidRDefault="005314CE" w:rsidP="00AE2824">
            <w:pPr>
              <w:pStyle w:val="Questionnumber"/>
            </w:pPr>
          </w:p>
        </w:tc>
        <w:tc>
          <w:tcPr>
            <w:tcW w:w="8494" w:type="dxa"/>
            <w:gridSpan w:val="2"/>
            <w:shd w:val="clear" w:color="auto" w:fill="auto"/>
            <w:vAlign w:val="center"/>
          </w:tcPr>
          <w:p w14:paraId="00971447" w14:textId="20CA1DC1" w:rsidR="005314CE" w:rsidRPr="003B50AC" w:rsidRDefault="003B50AC" w:rsidP="003B50AC">
            <w:pPr>
              <w:pStyle w:val="Default"/>
              <w:rPr>
                <w:i/>
                <w:iCs/>
              </w:rPr>
            </w:pPr>
            <w:r w:rsidRPr="003B50AC">
              <w:rPr>
                <w:i/>
                <w:iCs/>
                <w:sz w:val="22"/>
                <w:szCs w:val="22"/>
              </w:rPr>
              <w:t xml:space="preserve">Do you think there is a problem with low consumer awareness and access to dispute resolution? </w:t>
            </w:r>
          </w:p>
        </w:tc>
      </w:tr>
      <w:tr w:rsidR="005314CE" w:rsidRPr="00AE6026" w14:paraId="3A773AA2" w14:textId="77777777" w:rsidTr="00E05DCB">
        <w:tc>
          <w:tcPr>
            <w:tcW w:w="532" w:type="dxa"/>
            <w:shd w:val="clear" w:color="auto" w:fill="006272"/>
            <w:vAlign w:val="center"/>
          </w:tcPr>
          <w:p w14:paraId="57C721C1"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0D66C3EE" w14:textId="77777777" w:rsidR="005314CE" w:rsidRPr="00AE6026" w:rsidRDefault="005314CE" w:rsidP="00AE2824">
            <w:pPr>
              <w:pStyle w:val="BodyText"/>
            </w:pPr>
          </w:p>
        </w:tc>
      </w:tr>
      <w:tr w:rsidR="005314CE" w:rsidRPr="00AE6026" w14:paraId="785493B2" w14:textId="77777777" w:rsidTr="00E05DCB">
        <w:tc>
          <w:tcPr>
            <w:tcW w:w="532" w:type="dxa"/>
            <w:shd w:val="clear" w:color="auto" w:fill="006272"/>
            <w:vAlign w:val="center"/>
          </w:tcPr>
          <w:p w14:paraId="0B112309" w14:textId="77777777" w:rsidR="005314CE" w:rsidRPr="00516BF5" w:rsidRDefault="005314CE" w:rsidP="00AE2824">
            <w:pPr>
              <w:pStyle w:val="Questionnumber"/>
            </w:pPr>
          </w:p>
        </w:tc>
        <w:tc>
          <w:tcPr>
            <w:tcW w:w="8494" w:type="dxa"/>
            <w:gridSpan w:val="2"/>
            <w:shd w:val="clear" w:color="auto" w:fill="auto"/>
            <w:vAlign w:val="center"/>
          </w:tcPr>
          <w:p w14:paraId="2B79BD01" w14:textId="1564398E" w:rsidR="005314CE" w:rsidRPr="003466B0" w:rsidRDefault="003B50AC" w:rsidP="00AE2824">
            <w:pPr>
              <w:pStyle w:val="BodyText"/>
            </w:pPr>
            <w:r w:rsidRPr="003B50AC">
              <w:t>Do you think the recent increase in the volume of disputes indicates better awareness and access to the schemes?</w:t>
            </w:r>
          </w:p>
        </w:tc>
      </w:tr>
      <w:tr w:rsidR="005314CE" w:rsidRPr="00AE6026" w14:paraId="07561F4C" w14:textId="77777777" w:rsidTr="00E05DCB">
        <w:tc>
          <w:tcPr>
            <w:tcW w:w="532" w:type="dxa"/>
            <w:shd w:val="clear" w:color="auto" w:fill="006272"/>
            <w:vAlign w:val="center"/>
          </w:tcPr>
          <w:p w14:paraId="5FB306AD"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72141427" w14:textId="77777777" w:rsidR="005314CE" w:rsidRPr="00AE6026" w:rsidRDefault="005314CE" w:rsidP="00AE2824">
            <w:pPr>
              <w:pStyle w:val="BodyText"/>
            </w:pPr>
          </w:p>
        </w:tc>
      </w:tr>
      <w:tr w:rsidR="005314CE" w:rsidRPr="00AE6026" w14:paraId="74800D24" w14:textId="77777777" w:rsidTr="00E05DCB">
        <w:tc>
          <w:tcPr>
            <w:tcW w:w="532" w:type="dxa"/>
            <w:shd w:val="clear" w:color="auto" w:fill="006272"/>
            <w:vAlign w:val="center"/>
          </w:tcPr>
          <w:p w14:paraId="0DFB554B" w14:textId="77777777" w:rsidR="005314CE" w:rsidRPr="009C6D65" w:rsidRDefault="005314CE" w:rsidP="00AE2824">
            <w:pPr>
              <w:pStyle w:val="Questionnumber"/>
            </w:pPr>
          </w:p>
        </w:tc>
        <w:tc>
          <w:tcPr>
            <w:tcW w:w="8494" w:type="dxa"/>
            <w:gridSpan w:val="2"/>
            <w:shd w:val="clear" w:color="auto" w:fill="auto"/>
            <w:vAlign w:val="center"/>
          </w:tcPr>
          <w:p w14:paraId="7E03D7F0" w14:textId="311981A0" w:rsidR="005314CE" w:rsidRPr="003466B0" w:rsidRDefault="003B50AC" w:rsidP="00AE2824">
            <w:pPr>
              <w:pStyle w:val="BodyText"/>
            </w:pPr>
            <w:r w:rsidRPr="003B50AC">
              <w:t>What are the barriers for consumers in accessing financial service providers’ internal complaints processes?</w:t>
            </w:r>
          </w:p>
        </w:tc>
      </w:tr>
      <w:tr w:rsidR="005314CE" w:rsidRPr="00AE6026" w14:paraId="0AE31333" w14:textId="77777777" w:rsidTr="00E05DCB">
        <w:tc>
          <w:tcPr>
            <w:tcW w:w="532" w:type="dxa"/>
            <w:shd w:val="clear" w:color="auto" w:fill="006272"/>
            <w:vAlign w:val="center"/>
          </w:tcPr>
          <w:p w14:paraId="6F852120"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6154BCFD" w14:textId="77777777" w:rsidR="005314CE" w:rsidRPr="00AE6026" w:rsidRDefault="005314CE" w:rsidP="00AE2824">
            <w:pPr>
              <w:pStyle w:val="BodyText"/>
            </w:pPr>
          </w:p>
        </w:tc>
      </w:tr>
      <w:tr w:rsidR="005314CE" w:rsidRPr="00AE6026" w14:paraId="03E0F3AE" w14:textId="77777777" w:rsidTr="00E05DCB">
        <w:tc>
          <w:tcPr>
            <w:tcW w:w="532" w:type="dxa"/>
            <w:shd w:val="clear" w:color="auto" w:fill="006272"/>
            <w:vAlign w:val="center"/>
          </w:tcPr>
          <w:p w14:paraId="44644479" w14:textId="77777777" w:rsidR="005314CE" w:rsidRPr="00AE6026" w:rsidRDefault="005314CE" w:rsidP="00AE2824">
            <w:pPr>
              <w:pStyle w:val="Questionnumber"/>
            </w:pPr>
          </w:p>
        </w:tc>
        <w:tc>
          <w:tcPr>
            <w:tcW w:w="8494" w:type="dxa"/>
            <w:gridSpan w:val="2"/>
            <w:shd w:val="clear" w:color="auto" w:fill="auto"/>
            <w:vAlign w:val="center"/>
          </w:tcPr>
          <w:p w14:paraId="55A3B198" w14:textId="698E121E" w:rsidR="005314CE" w:rsidRPr="003466B0" w:rsidRDefault="003B50AC" w:rsidP="00AE2824">
            <w:pPr>
              <w:pStyle w:val="BodyText"/>
            </w:pPr>
            <w:r w:rsidRPr="003B50AC">
              <w:t>What are the barriers for consumers in accessing dispute resolution schemes?</w:t>
            </w:r>
          </w:p>
        </w:tc>
      </w:tr>
      <w:tr w:rsidR="005314CE" w:rsidRPr="00AE6026" w14:paraId="0546191B" w14:textId="77777777" w:rsidTr="00E05DCB">
        <w:tc>
          <w:tcPr>
            <w:tcW w:w="532" w:type="dxa"/>
            <w:shd w:val="clear" w:color="auto" w:fill="006272"/>
            <w:vAlign w:val="center"/>
          </w:tcPr>
          <w:p w14:paraId="67F11D6B"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28028F74" w14:textId="77777777" w:rsidR="005314CE" w:rsidRPr="00AE6026" w:rsidRDefault="005314CE" w:rsidP="00AE2824">
            <w:pPr>
              <w:pStyle w:val="BodyText"/>
            </w:pPr>
          </w:p>
        </w:tc>
      </w:tr>
      <w:tr w:rsidR="003B50AC" w:rsidRPr="00AE6026" w14:paraId="3E53C385" w14:textId="77777777" w:rsidTr="00E05DCB">
        <w:tc>
          <w:tcPr>
            <w:tcW w:w="532" w:type="dxa"/>
            <w:shd w:val="clear" w:color="auto" w:fill="006272"/>
            <w:vAlign w:val="center"/>
          </w:tcPr>
          <w:p w14:paraId="24D13386" w14:textId="52676DE5" w:rsidR="003B50AC" w:rsidRPr="006458C0" w:rsidRDefault="006458C0" w:rsidP="006458C0">
            <w:pPr>
              <w:pStyle w:val="Questionnumber"/>
              <w:numPr>
                <w:ilvl w:val="0"/>
                <w:numId w:val="0"/>
              </w:numPr>
              <w:rPr>
                <w:b w:val="0"/>
                <w:bCs/>
              </w:rPr>
            </w:pPr>
            <w:r w:rsidRPr="006458C0">
              <w:rPr>
                <w:b w:val="0"/>
                <w:bCs/>
              </w:rPr>
              <w:t>5</w:t>
            </w:r>
          </w:p>
        </w:tc>
        <w:tc>
          <w:tcPr>
            <w:tcW w:w="8494" w:type="dxa"/>
            <w:gridSpan w:val="2"/>
            <w:shd w:val="clear" w:color="auto" w:fill="auto"/>
            <w:vAlign w:val="center"/>
          </w:tcPr>
          <w:p w14:paraId="08B26184" w14:textId="3ECDC982" w:rsidR="003B50AC" w:rsidRPr="006458C0" w:rsidRDefault="006458C0" w:rsidP="006458C0">
            <w:pPr>
              <w:pStyle w:val="Default"/>
              <w:rPr>
                <w:i/>
                <w:iCs/>
              </w:rPr>
            </w:pPr>
            <w:r w:rsidRPr="006458C0">
              <w:rPr>
                <w:i/>
                <w:iCs/>
                <w:sz w:val="22"/>
                <w:szCs w:val="22"/>
              </w:rPr>
              <w:t xml:space="preserve">Do you have any specific examples or case studies of situations where consumers have experienced issues accessing a financial dispute resolution scheme? </w:t>
            </w:r>
          </w:p>
        </w:tc>
      </w:tr>
      <w:tr w:rsidR="003B50AC" w:rsidRPr="00AE6026" w14:paraId="303128FF" w14:textId="77777777" w:rsidTr="00E05DCB">
        <w:tc>
          <w:tcPr>
            <w:tcW w:w="532" w:type="dxa"/>
            <w:shd w:val="clear" w:color="auto" w:fill="006272"/>
            <w:vAlign w:val="center"/>
          </w:tcPr>
          <w:p w14:paraId="08AE23C3" w14:textId="77777777" w:rsidR="003B50AC" w:rsidRPr="00AE6026" w:rsidRDefault="003B50AC" w:rsidP="00AE2824">
            <w:pPr>
              <w:pStyle w:val="Questionnumber"/>
              <w:numPr>
                <w:ilvl w:val="0"/>
                <w:numId w:val="0"/>
              </w:numPr>
              <w:jc w:val="left"/>
            </w:pPr>
          </w:p>
        </w:tc>
        <w:tc>
          <w:tcPr>
            <w:tcW w:w="8494" w:type="dxa"/>
            <w:gridSpan w:val="2"/>
            <w:shd w:val="clear" w:color="auto" w:fill="auto"/>
            <w:vAlign w:val="center"/>
          </w:tcPr>
          <w:p w14:paraId="1B9EA51E" w14:textId="77777777" w:rsidR="003B50AC" w:rsidRPr="00AE6026" w:rsidRDefault="003B50AC" w:rsidP="00AE2824">
            <w:pPr>
              <w:pStyle w:val="BodyText"/>
            </w:pPr>
          </w:p>
        </w:tc>
      </w:tr>
      <w:tr w:rsidR="005314CE" w:rsidRPr="00AE6026" w14:paraId="3B2A3201" w14:textId="77777777" w:rsidTr="00E05DCB">
        <w:tc>
          <w:tcPr>
            <w:tcW w:w="9026" w:type="dxa"/>
            <w:gridSpan w:val="3"/>
            <w:shd w:val="clear" w:color="auto" w:fill="006272"/>
            <w:vAlign w:val="center"/>
          </w:tcPr>
          <w:p w14:paraId="7C03DC5F" w14:textId="1D5C2BC4" w:rsidR="005314CE" w:rsidRPr="00F7383C" w:rsidRDefault="0036790F" w:rsidP="00AE2824">
            <w:pPr>
              <w:pStyle w:val="BodyText"/>
              <w:rPr>
                <w:rFonts w:cs="Arial"/>
                <w:color w:val="FFFFFF" w:themeColor="background1"/>
              </w:rPr>
            </w:pPr>
            <w:r>
              <w:rPr>
                <w:b/>
                <w:bCs/>
                <w:i w:val="0"/>
                <w:iCs/>
                <w:color w:val="FFFFFF" w:themeColor="background1"/>
                <w:sz w:val="28"/>
                <w:szCs w:val="28"/>
              </w:rPr>
              <w:t xml:space="preserve">Issue 2: </w:t>
            </w:r>
            <w:r w:rsidR="006458C0" w:rsidRPr="006458C0">
              <w:rPr>
                <w:b/>
                <w:bCs/>
                <w:i w:val="0"/>
                <w:iCs/>
                <w:color w:val="FFFFFF" w:themeColor="background1"/>
                <w:sz w:val="28"/>
                <w:szCs w:val="28"/>
              </w:rPr>
              <w:t>Enhancing scheme effectiveness through improved oversight and accountability</w:t>
            </w:r>
          </w:p>
        </w:tc>
      </w:tr>
      <w:tr w:rsidR="005314CE" w:rsidRPr="00AE6026" w14:paraId="17E14236" w14:textId="77777777" w:rsidTr="00E05DCB">
        <w:tc>
          <w:tcPr>
            <w:tcW w:w="532" w:type="dxa"/>
            <w:shd w:val="clear" w:color="auto" w:fill="006272"/>
            <w:vAlign w:val="center"/>
          </w:tcPr>
          <w:p w14:paraId="5CCD3630" w14:textId="4FD9DCFC" w:rsidR="005314CE" w:rsidRPr="007A3E54" w:rsidRDefault="006458C0" w:rsidP="006458C0">
            <w:pPr>
              <w:pStyle w:val="Questionnumber"/>
              <w:numPr>
                <w:ilvl w:val="0"/>
                <w:numId w:val="0"/>
              </w:numPr>
              <w:ind w:left="442" w:hanging="357"/>
              <w:jc w:val="left"/>
            </w:pPr>
            <w:r>
              <w:t>6</w:t>
            </w:r>
          </w:p>
        </w:tc>
        <w:tc>
          <w:tcPr>
            <w:tcW w:w="8494" w:type="dxa"/>
            <w:gridSpan w:val="2"/>
            <w:shd w:val="clear" w:color="auto" w:fill="auto"/>
            <w:vAlign w:val="center"/>
          </w:tcPr>
          <w:p w14:paraId="47A4C9DF" w14:textId="27A26D10" w:rsidR="005314CE" w:rsidRPr="00F7383C" w:rsidRDefault="006458C0" w:rsidP="00AE2824">
            <w:pPr>
              <w:pStyle w:val="Question"/>
              <w:rPr>
                <w:i/>
                <w:iCs/>
              </w:rPr>
            </w:pPr>
            <w:r w:rsidRPr="006458C0">
              <w:rPr>
                <w:i/>
                <w:iCs/>
              </w:rPr>
              <w:t>Do you think that current oversight and accountability mechanisms are sufficient to ensure schemes’ effectiveness? Why/why not?</w:t>
            </w:r>
          </w:p>
        </w:tc>
      </w:tr>
      <w:tr w:rsidR="005314CE" w:rsidRPr="00AE6026" w14:paraId="158C082E" w14:textId="77777777" w:rsidTr="00E05DCB">
        <w:tc>
          <w:tcPr>
            <w:tcW w:w="532" w:type="dxa"/>
            <w:shd w:val="clear" w:color="auto" w:fill="006272"/>
            <w:vAlign w:val="center"/>
          </w:tcPr>
          <w:p w14:paraId="37B5CF0F" w14:textId="77777777" w:rsidR="005314CE" w:rsidRPr="007A3E54" w:rsidRDefault="005314CE" w:rsidP="00AE2824">
            <w:pPr>
              <w:pStyle w:val="Questionnumber"/>
              <w:numPr>
                <w:ilvl w:val="0"/>
                <w:numId w:val="0"/>
              </w:numPr>
              <w:jc w:val="left"/>
              <w:rPr>
                <w:b w:val="0"/>
              </w:rPr>
            </w:pPr>
          </w:p>
        </w:tc>
        <w:tc>
          <w:tcPr>
            <w:tcW w:w="8494" w:type="dxa"/>
            <w:gridSpan w:val="2"/>
            <w:shd w:val="clear" w:color="auto" w:fill="auto"/>
            <w:vAlign w:val="center"/>
          </w:tcPr>
          <w:p w14:paraId="54D54A30" w14:textId="77777777" w:rsidR="005314CE" w:rsidRPr="00AE6026" w:rsidRDefault="005314CE" w:rsidP="00AE2824">
            <w:pPr>
              <w:pStyle w:val="BodyText"/>
            </w:pPr>
          </w:p>
        </w:tc>
      </w:tr>
      <w:tr w:rsidR="005314CE" w:rsidRPr="00AE6026" w14:paraId="18D1CEC8" w14:textId="77777777" w:rsidTr="00E05DCB">
        <w:tc>
          <w:tcPr>
            <w:tcW w:w="532" w:type="dxa"/>
            <w:shd w:val="clear" w:color="auto" w:fill="006272"/>
            <w:vAlign w:val="center"/>
          </w:tcPr>
          <w:p w14:paraId="3822800A" w14:textId="73FF8171" w:rsidR="005314CE" w:rsidRPr="007A3E54" w:rsidRDefault="006458C0" w:rsidP="006458C0">
            <w:pPr>
              <w:pStyle w:val="Questionnumber"/>
              <w:numPr>
                <w:ilvl w:val="0"/>
                <w:numId w:val="0"/>
              </w:numPr>
              <w:ind w:left="442" w:hanging="357"/>
              <w:jc w:val="left"/>
            </w:pPr>
            <w:r>
              <w:t>7</w:t>
            </w:r>
          </w:p>
        </w:tc>
        <w:tc>
          <w:tcPr>
            <w:tcW w:w="8494" w:type="dxa"/>
            <w:gridSpan w:val="2"/>
            <w:shd w:val="clear" w:color="auto" w:fill="auto"/>
            <w:vAlign w:val="center"/>
          </w:tcPr>
          <w:p w14:paraId="1E96C35F" w14:textId="4682F690" w:rsidR="005314CE" w:rsidRPr="00A745D6" w:rsidRDefault="006458C0" w:rsidP="00AE2824">
            <w:pPr>
              <w:pStyle w:val="Question"/>
              <w:rPr>
                <w:i/>
              </w:rPr>
            </w:pPr>
            <w:r w:rsidRPr="006458C0">
              <w:rPr>
                <w:i/>
              </w:rPr>
              <w:t>Do you think that the schemes are as effective as they could be? Why/why not?</w:t>
            </w:r>
          </w:p>
        </w:tc>
      </w:tr>
      <w:tr w:rsidR="005314CE" w:rsidRPr="00AE6026" w14:paraId="6B435BA0" w14:textId="77777777" w:rsidTr="00E05DCB">
        <w:tc>
          <w:tcPr>
            <w:tcW w:w="532" w:type="dxa"/>
            <w:shd w:val="clear" w:color="auto" w:fill="006272"/>
            <w:vAlign w:val="center"/>
          </w:tcPr>
          <w:p w14:paraId="43F69C22" w14:textId="77777777" w:rsidR="005314CE" w:rsidRPr="007A3E54" w:rsidRDefault="005314CE" w:rsidP="00AE2824">
            <w:pPr>
              <w:pStyle w:val="Questionnumber"/>
              <w:numPr>
                <w:ilvl w:val="0"/>
                <w:numId w:val="0"/>
              </w:numPr>
              <w:jc w:val="left"/>
              <w:rPr>
                <w:b w:val="0"/>
              </w:rPr>
            </w:pPr>
          </w:p>
        </w:tc>
        <w:tc>
          <w:tcPr>
            <w:tcW w:w="8494" w:type="dxa"/>
            <w:gridSpan w:val="2"/>
            <w:shd w:val="clear" w:color="auto" w:fill="auto"/>
            <w:vAlign w:val="center"/>
          </w:tcPr>
          <w:p w14:paraId="66D09725" w14:textId="77777777" w:rsidR="005314CE" w:rsidRPr="00AE6026" w:rsidRDefault="005314CE" w:rsidP="00AE2824">
            <w:pPr>
              <w:pStyle w:val="BodyText"/>
            </w:pPr>
          </w:p>
        </w:tc>
      </w:tr>
      <w:tr w:rsidR="005314CE" w:rsidRPr="00AE6026" w14:paraId="07DEF6E4" w14:textId="77777777" w:rsidTr="00E05DCB">
        <w:tc>
          <w:tcPr>
            <w:tcW w:w="532" w:type="dxa"/>
            <w:shd w:val="clear" w:color="auto" w:fill="006272"/>
            <w:vAlign w:val="center"/>
          </w:tcPr>
          <w:p w14:paraId="121F0CA1" w14:textId="3FB38F52" w:rsidR="005314CE" w:rsidRPr="007A3E54" w:rsidRDefault="00636B71" w:rsidP="00636B71">
            <w:pPr>
              <w:pStyle w:val="Questionnumber"/>
              <w:numPr>
                <w:ilvl w:val="0"/>
                <w:numId w:val="0"/>
              </w:numPr>
              <w:ind w:left="442" w:hanging="357"/>
              <w:jc w:val="left"/>
            </w:pPr>
            <w:r>
              <w:t>8</w:t>
            </w:r>
          </w:p>
        </w:tc>
        <w:tc>
          <w:tcPr>
            <w:tcW w:w="8494" w:type="dxa"/>
            <w:gridSpan w:val="2"/>
            <w:shd w:val="clear" w:color="auto" w:fill="auto"/>
            <w:vAlign w:val="center"/>
          </w:tcPr>
          <w:p w14:paraId="4C342792" w14:textId="53C8FA25" w:rsidR="005314CE" w:rsidRPr="00A745D6" w:rsidRDefault="00636B71" w:rsidP="00AE2824">
            <w:pPr>
              <w:pStyle w:val="Question"/>
              <w:rPr>
                <w:i/>
              </w:rPr>
            </w:pPr>
            <w:r w:rsidRPr="00636B71">
              <w:rPr>
                <w:i/>
              </w:rPr>
              <w:t>Do you agree with these criteria for assessing the options? Why/why not?</w:t>
            </w:r>
          </w:p>
        </w:tc>
      </w:tr>
      <w:tr w:rsidR="005314CE" w:rsidRPr="00AE6026" w14:paraId="123D9F07" w14:textId="77777777" w:rsidTr="00E05DCB">
        <w:tc>
          <w:tcPr>
            <w:tcW w:w="532" w:type="dxa"/>
            <w:shd w:val="clear" w:color="auto" w:fill="006272"/>
            <w:vAlign w:val="center"/>
          </w:tcPr>
          <w:p w14:paraId="0FB23D0E"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43DD0CB7" w14:textId="77777777" w:rsidR="005314CE" w:rsidRPr="00AE6026" w:rsidRDefault="005314CE" w:rsidP="00AE2824">
            <w:pPr>
              <w:pStyle w:val="BodyText"/>
            </w:pPr>
          </w:p>
        </w:tc>
      </w:tr>
      <w:tr w:rsidR="005314CE" w:rsidRPr="00AE6026" w14:paraId="144D8AE5" w14:textId="77777777" w:rsidTr="00E05DCB">
        <w:tc>
          <w:tcPr>
            <w:tcW w:w="9026" w:type="dxa"/>
            <w:gridSpan w:val="3"/>
            <w:shd w:val="clear" w:color="auto" w:fill="006272"/>
            <w:vAlign w:val="center"/>
          </w:tcPr>
          <w:p w14:paraId="42641384" w14:textId="59B2C822" w:rsidR="005314CE" w:rsidRPr="00F7383C" w:rsidRDefault="0036790F" w:rsidP="00AE2824">
            <w:pPr>
              <w:pStyle w:val="BodyText"/>
              <w:rPr>
                <w:color w:val="FFFFFF" w:themeColor="background1"/>
              </w:rPr>
            </w:pPr>
            <w:r>
              <w:rPr>
                <w:color w:val="FFFFFF" w:themeColor="background1"/>
              </w:rPr>
              <w:t xml:space="preserve">Status quo: </w:t>
            </w:r>
            <w:r w:rsidR="00636B71" w:rsidRPr="00636B71">
              <w:rPr>
                <w:color w:val="FFFFFF" w:themeColor="background1"/>
              </w:rPr>
              <w:t>Retain existing model and monitor the impact of aligning the schemes’ rules</w:t>
            </w:r>
          </w:p>
        </w:tc>
      </w:tr>
      <w:tr w:rsidR="005314CE" w:rsidRPr="00AE6026" w14:paraId="6E394551" w14:textId="77777777" w:rsidTr="00E05DCB">
        <w:tc>
          <w:tcPr>
            <w:tcW w:w="566" w:type="dxa"/>
            <w:gridSpan w:val="2"/>
            <w:shd w:val="clear" w:color="auto" w:fill="006272"/>
            <w:vAlign w:val="center"/>
          </w:tcPr>
          <w:p w14:paraId="7DD621CB" w14:textId="56B7ECA0" w:rsidR="005314CE" w:rsidRPr="00AE6026" w:rsidRDefault="00636B71" w:rsidP="00636B71">
            <w:pPr>
              <w:pStyle w:val="Questionnumber"/>
              <w:numPr>
                <w:ilvl w:val="0"/>
                <w:numId w:val="0"/>
              </w:numPr>
              <w:ind w:left="442" w:hanging="357"/>
              <w:jc w:val="left"/>
            </w:pPr>
            <w:r>
              <w:t>9</w:t>
            </w:r>
          </w:p>
        </w:tc>
        <w:tc>
          <w:tcPr>
            <w:tcW w:w="8460" w:type="dxa"/>
            <w:shd w:val="clear" w:color="auto" w:fill="auto"/>
            <w:vAlign w:val="center"/>
          </w:tcPr>
          <w:p w14:paraId="1ADB6834" w14:textId="0D67E096" w:rsidR="005314CE" w:rsidRPr="003466B0" w:rsidRDefault="00636B71" w:rsidP="00AE2824">
            <w:pPr>
              <w:pStyle w:val="BodyText"/>
            </w:pPr>
            <w:r w:rsidRPr="00636B71">
              <w:t>Do you think that the new regulations will be sufficient to achieve the objectives set out above?</w:t>
            </w:r>
          </w:p>
        </w:tc>
      </w:tr>
      <w:tr w:rsidR="005314CE" w:rsidRPr="00AE6026" w14:paraId="7592A898" w14:textId="77777777" w:rsidTr="00E05DCB">
        <w:tc>
          <w:tcPr>
            <w:tcW w:w="566" w:type="dxa"/>
            <w:gridSpan w:val="2"/>
            <w:shd w:val="clear" w:color="auto" w:fill="006272"/>
            <w:vAlign w:val="center"/>
          </w:tcPr>
          <w:p w14:paraId="262517A2" w14:textId="77777777" w:rsidR="005314CE" w:rsidRPr="00AE6026" w:rsidRDefault="005314CE" w:rsidP="00AE2824">
            <w:pPr>
              <w:pStyle w:val="Questionnumber"/>
              <w:numPr>
                <w:ilvl w:val="0"/>
                <w:numId w:val="0"/>
              </w:numPr>
              <w:ind w:left="442"/>
              <w:jc w:val="left"/>
            </w:pPr>
          </w:p>
        </w:tc>
        <w:tc>
          <w:tcPr>
            <w:tcW w:w="8460" w:type="dxa"/>
            <w:shd w:val="clear" w:color="auto" w:fill="auto"/>
            <w:vAlign w:val="center"/>
          </w:tcPr>
          <w:p w14:paraId="78086835" w14:textId="77777777" w:rsidR="005314CE" w:rsidRPr="00AE6026" w:rsidRDefault="005314CE" w:rsidP="00AE2824">
            <w:pPr>
              <w:pStyle w:val="BodyText"/>
            </w:pPr>
          </w:p>
        </w:tc>
      </w:tr>
      <w:tr w:rsidR="005314CE" w:rsidRPr="00AE6026" w14:paraId="635A17B0" w14:textId="77777777" w:rsidTr="00E05DCB">
        <w:tc>
          <w:tcPr>
            <w:tcW w:w="9026" w:type="dxa"/>
            <w:gridSpan w:val="3"/>
            <w:shd w:val="clear" w:color="auto" w:fill="006272"/>
            <w:vAlign w:val="center"/>
          </w:tcPr>
          <w:p w14:paraId="156874EB" w14:textId="5BC07002" w:rsidR="005314CE" w:rsidRPr="00F7383C" w:rsidRDefault="0036790F" w:rsidP="00564856">
            <w:pPr>
              <w:pStyle w:val="BodyText"/>
              <w:keepNext/>
              <w:rPr>
                <w:color w:val="FFFFFF" w:themeColor="background1"/>
              </w:rPr>
            </w:pPr>
            <w:r>
              <w:rPr>
                <w:color w:val="FFFFFF" w:themeColor="background1"/>
              </w:rPr>
              <w:lastRenderedPageBreak/>
              <w:t xml:space="preserve">Option to address issue 1: </w:t>
            </w:r>
            <w:r w:rsidR="00636B71">
              <w:rPr>
                <w:color w:val="FFFFFF" w:themeColor="background1"/>
              </w:rPr>
              <w:t>S</w:t>
            </w:r>
            <w:r w:rsidR="00636B71" w:rsidRPr="00636B71">
              <w:rPr>
                <w:color w:val="FFFFFF" w:themeColor="background1"/>
              </w:rPr>
              <w:t>upporting consumer access and awareness of schemes</w:t>
            </w:r>
          </w:p>
        </w:tc>
      </w:tr>
      <w:tr w:rsidR="005314CE" w:rsidRPr="00AE6026" w14:paraId="109105C5" w14:textId="77777777" w:rsidTr="00E05DCB">
        <w:tc>
          <w:tcPr>
            <w:tcW w:w="566" w:type="dxa"/>
            <w:gridSpan w:val="2"/>
            <w:shd w:val="clear" w:color="auto" w:fill="006272"/>
            <w:vAlign w:val="center"/>
          </w:tcPr>
          <w:p w14:paraId="124B9D3F" w14:textId="1B9335C5" w:rsidR="005314CE" w:rsidRDefault="00636B71" w:rsidP="00636B71">
            <w:pPr>
              <w:pStyle w:val="Questionnumber"/>
              <w:numPr>
                <w:ilvl w:val="0"/>
                <w:numId w:val="0"/>
              </w:numPr>
              <w:ind w:left="442" w:hanging="357"/>
              <w:jc w:val="left"/>
            </w:pPr>
            <w:r>
              <w:t>10</w:t>
            </w:r>
          </w:p>
        </w:tc>
        <w:tc>
          <w:tcPr>
            <w:tcW w:w="8460" w:type="dxa"/>
            <w:shd w:val="clear" w:color="auto" w:fill="auto"/>
            <w:vAlign w:val="center"/>
          </w:tcPr>
          <w:p w14:paraId="79DC3959" w14:textId="6DCF9926" w:rsidR="005314CE" w:rsidRPr="00B3783C" w:rsidRDefault="00636B71" w:rsidP="00673525">
            <w:pPr>
              <w:pStyle w:val="BodyText"/>
              <w:rPr>
                <w:lang w:val="en-US"/>
              </w:rPr>
            </w:pPr>
            <w:r w:rsidRPr="00636B71">
              <w:rPr>
                <w:lang w:val="en-US"/>
              </w:rPr>
              <w:t>Which of the options we have described above would be most effective to support consumers to resolve issues with their financial service provider?</w:t>
            </w:r>
          </w:p>
        </w:tc>
      </w:tr>
      <w:tr w:rsidR="005314CE" w:rsidRPr="00AE6026" w14:paraId="46893172" w14:textId="77777777" w:rsidTr="00E05DCB">
        <w:tc>
          <w:tcPr>
            <w:tcW w:w="566" w:type="dxa"/>
            <w:gridSpan w:val="2"/>
            <w:shd w:val="clear" w:color="auto" w:fill="006272"/>
            <w:vAlign w:val="center"/>
          </w:tcPr>
          <w:p w14:paraId="2697028D" w14:textId="77777777" w:rsidR="005314CE" w:rsidRDefault="005314CE" w:rsidP="00AE2824">
            <w:pPr>
              <w:pStyle w:val="Questionnumber"/>
              <w:numPr>
                <w:ilvl w:val="0"/>
                <w:numId w:val="0"/>
              </w:numPr>
              <w:ind w:left="442"/>
              <w:jc w:val="left"/>
            </w:pPr>
          </w:p>
        </w:tc>
        <w:tc>
          <w:tcPr>
            <w:tcW w:w="8460" w:type="dxa"/>
            <w:shd w:val="clear" w:color="auto" w:fill="auto"/>
            <w:vAlign w:val="center"/>
          </w:tcPr>
          <w:p w14:paraId="0A49A69B" w14:textId="77777777" w:rsidR="005314CE" w:rsidRDefault="005314CE" w:rsidP="00AE2824">
            <w:pPr>
              <w:pStyle w:val="BodyText"/>
              <w:rPr>
                <w:b/>
                <w:color w:val="FFFFFF"/>
              </w:rPr>
            </w:pPr>
          </w:p>
        </w:tc>
      </w:tr>
      <w:tr w:rsidR="005314CE" w:rsidRPr="00AE6026" w14:paraId="04CB642E" w14:textId="77777777" w:rsidTr="00BA0CF9">
        <w:tc>
          <w:tcPr>
            <w:tcW w:w="566" w:type="dxa"/>
            <w:gridSpan w:val="2"/>
            <w:tcBorders>
              <w:top w:val="nil"/>
              <w:bottom w:val="single" w:sz="4" w:space="0" w:color="006666"/>
              <w:right w:val="single" w:sz="4" w:space="0" w:color="006666"/>
            </w:tcBorders>
            <w:shd w:val="clear" w:color="auto" w:fill="006272"/>
            <w:vAlign w:val="center"/>
          </w:tcPr>
          <w:p w14:paraId="680FFE76" w14:textId="5A1B41B2" w:rsidR="005314CE" w:rsidRDefault="00636B71" w:rsidP="00636B71">
            <w:pPr>
              <w:pStyle w:val="Questionnumber"/>
              <w:numPr>
                <w:ilvl w:val="0"/>
                <w:numId w:val="0"/>
              </w:numPr>
              <w:ind w:left="442" w:hanging="357"/>
              <w:jc w:val="left"/>
            </w:pPr>
            <w:r>
              <w:t>11</w:t>
            </w:r>
          </w:p>
        </w:tc>
        <w:tc>
          <w:tcPr>
            <w:tcW w:w="8460" w:type="dxa"/>
            <w:tcBorders>
              <w:left w:val="single" w:sz="4" w:space="0" w:color="006666"/>
            </w:tcBorders>
            <w:shd w:val="clear" w:color="auto" w:fill="auto"/>
            <w:vAlign w:val="center"/>
          </w:tcPr>
          <w:p w14:paraId="48A1DDEB" w14:textId="5E051808" w:rsidR="005314CE" w:rsidRPr="00D55B01" w:rsidRDefault="00636B71" w:rsidP="00AE2824">
            <w:pPr>
              <w:pStyle w:val="BodyText"/>
            </w:pPr>
            <w:r w:rsidRPr="00636B71">
              <w:t>What are the likely costs of implementing these options?</w:t>
            </w:r>
          </w:p>
        </w:tc>
      </w:tr>
      <w:tr w:rsidR="005314CE" w:rsidRPr="00AE6026" w14:paraId="65C7D99F" w14:textId="77777777" w:rsidTr="00BA0CF9">
        <w:tc>
          <w:tcPr>
            <w:tcW w:w="566" w:type="dxa"/>
            <w:gridSpan w:val="2"/>
            <w:tcBorders>
              <w:top w:val="single" w:sz="4" w:space="0" w:color="006666"/>
            </w:tcBorders>
            <w:shd w:val="clear" w:color="auto" w:fill="006272"/>
            <w:vAlign w:val="center"/>
          </w:tcPr>
          <w:p w14:paraId="09CEEA18" w14:textId="77777777" w:rsidR="005314CE" w:rsidRDefault="005314CE" w:rsidP="00AE2824">
            <w:pPr>
              <w:pStyle w:val="Questionnumber"/>
              <w:numPr>
                <w:ilvl w:val="0"/>
                <w:numId w:val="0"/>
              </w:numPr>
              <w:ind w:left="442" w:hanging="357"/>
              <w:jc w:val="left"/>
            </w:pPr>
          </w:p>
        </w:tc>
        <w:tc>
          <w:tcPr>
            <w:tcW w:w="8460" w:type="dxa"/>
            <w:shd w:val="clear" w:color="auto" w:fill="auto"/>
            <w:vAlign w:val="center"/>
          </w:tcPr>
          <w:p w14:paraId="61F742BB" w14:textId="77777777" w:rsidR="005314CE" w:rsidRDefault="005314CE" w:rsidP="00AE2824">
            <w:pPr>
              <w:pStyle w:val="BodyText"/>
              <w:rPr>
                <w:b/>
                <w:color w:val="FFFFFF"/>
              </w:rPr>
            </w:pPr>
          </w:p>
        </w:tc>
      </w:tr>
      <w:tr w:rsidR="005314CE" w:rsidRPr="00AE6026" w14:paraId="34D08C10" w14:textId="77777777" w:rsidTr="00E05DCB">
        <w:tc>
          <w:tcPr>
            <w:tcW w:w="566" w:type="dxa"/>
            <w:gridSpan w:val="2"/>
            <w:shd w:val="clear" w:color="auto" w:fill="006272"/>
            <w:vAlign w:val="center"/>
          </w:tcPr>
          <w:p w14:paraId="3EF492DC" w14:textId="066F6F43" w:rsidR="005314CE" w:rsidRDefault="00636B71" w:rsidP="00636B71">
            <w:pPr>
              <w:pStyle w:val="Questionnumber"/>
              <w:numPr>
                <w:ilvl w:val="0"/>
                <w:numId w:val="0"/>
              </w:numPr>
              <w:ind w:left="442" w:hanging="357"/>
              <w:jc w:val="left"/>
            </w:pPr>
            <w:r>
              <w:t>12</w:t>
            </w:r>
          </w:p>
        </w:tc>
        <w:tc>
          <w:tcPr>
            <w:tcW w:w="8460" w:type="dxa"/>
            <w:shd w:val="clear" w:color="auto" w:fill="auto"/>
            <w:vAlign w:val="center"/>
          </w:tcPr>
          <w:p w14:paraId="47B2E38E" w14:textId="55ACBB06" w:rsidR="005314CE" w:rsidRPr="00636B71" w:rsidRDefault="00636B71" w:rsidP="00AE2824">
            <w:pPr>
              <w:pStyle w:val="BodyText"/>
              <w:rPr>
                <w:bCs/>
                <w:color w:val="FFFFFF"/>
              </w:rPr>
            </w:pPr>
            <w:r w:rsidRPr="00636B71">
              <w:rPr>
                <w:bCs/>
              </w:rPr>
              <w:t>Should these options be led by government, or the schemes themselves?</w:t>
            </w:r>
          </w:p>
        </w:tc>
      </w:tr>
      <w:tr w:rsidR="005314CE" w:rsidRPr="00AE6026" w14:paraId="72FCAC45" w14:textId="77777777" w:rsidTr="00E05DCB">
        <w:tc>
          <w:tcPr>
            <w:tcW w:w="566" w:type="dxa"/>
            <w:gridSpan w:val="2"/>
            <w:shd w:val="clear" w:color="auto" w:fill="006272"/>
            <w:vAlign w:val="center"/>
          </w:tcPr>
          <w:p w14:paraId="3F9A149C" w14:textId="77777777" w:rsidR="005314CE" w:rsidRDefault="005314CE" w:rsidP="00AE2824">
            <w:pPr>
              <w:pStyle w:val="Questionnumber"/>
              <w:numPr>
                <w:ilvl w:val="0"/>
                <w:numId w:val="0"/>
              </w:numPr>
              <w:ind w:left="442" w:hanging="357"/>
              <w:jc w:val="left"/>
            </w:pPr>
          </w:p>
        </w:tc>
        <w:tc>
          <w:tcPr>
            <w:tcW w:w="8460" w:type="dxa"/>
            <w:shd w:val="clear" w:color="auto" w:fill="auto"/>
            <w:vAlign w:val="center"/>
          </w:tcPr>
          <w:p w14:paraId="15157380" w14:textId="77777777" w:rsidR="005314CE" w:rsidRDefault="005314CE" w:rsidP="00AE2824">
            <w:pPr>
              <w:pStyle w:val="BodyText"/>
              <w:rPr>
                <w:b/>
                <w:color w:val="FFFFFF"/>
              </w:rPr>
            </w:pPr>
          </w:p>
        </w:tc>
      </w:tr>
      <w:tr w:rsidR="005314CE" w:rsidRPr="00AE6026" w14:paraId="29741CBE" w14:textId="77777777" w:rsidTr="00E05DCB">
        <w:tc>
          <w:tcPr>
            <w:tcW w:w="566" w:type="dxa"/>
            <w:gridSpan w:val="2"/>
            <w:shd w:val="clear" w:color="auto" w:fill="006272"/>
            <w:vAlign w:val="center"/>
          </w:tcPr>
          <w:p w14:paraId="08516126" w14:textId="48908C1E" w:rsidR="005314CE" w:rsidRDefault="00636B71" w:rsidP="00636B71">
            <w:pPr>
              <w:pStyle w:val="Questionnumber"/>
              <w:numPr>
                <w:ilvl w:val="0"/>
                <w:numId w:val="0"/>
              </w:numPr>
              <w:ind w:left="442" w:hanging="357"/>
              <w:jc w:val="left"/>
            </w:pPr>
            <w:r>
              <w:t>13</w:t>
            </w:r>
          </w:p>
        </w:tc>
        <w:tc>
          <w:tcPr>
            <w:tcW w:w="8460" w:type="dxa"/>
            <w:shd w:val="clear" w:color="auto" w:fill="auto"/>
            <w:vAlign w:val="center"/>
          </w:tcPr>
          <w:p w14:paraId="3508B0D1" w14:textId="032D4F05" w:rsidR="005314CE" w:rsidRPr="00636B71" w:rsidRDefault="00636B71" w:rsidP="00AE2824">
            <w:pPr>
              <w:pStyle w:val="BodyText"/>
              <w:rPr>
                <w:bCs/>
                <w:color w:val="FFFFFF"/>
              </w:rPr>
            </w:pPr>
            <w:r w:rsidRPr="00636B71">
              <w:rPr>
                <w:bCs/>
              </w:rPr>
              <w:t>Are there any other approaches that would improve consumer access to and awareness of dispute resolution options?</w:t>
            </w:r>
          </w:p>
        </w:tc>
      </w:tr>
      <w:tr w:rsidR="005314CE" w:rsidRPr="00AE6026" w14:paraId="188EF911" w14:textId="77777777" w:rsidTr="00E05DCB">
        <w:tc>
          <w:tcPr>
            <w:tcW w:w="566" w:type="dxa"/>
            <w:gridSpan w:val="2"/>
            <w:shd w:val="clear" w:color="auto" w:fill="006272"/>
            <w:vAlign w:val="center"/>
          </w:tcPr>
          <w:p w14:paraId="667F5E31" w14:textId="77777777" w:rsidR="005314CE" w:rsidRDefault="005314CE" w:rsidP="00AE2824">
            <w:pPr>
              <w:pStyle w:val="Questionnumber"/>
              <w:numPr>
                <w:ilvl w:val="0"/>
                <w:numId w:val="0"/>
              </w:numPr>
              <w:ind w:left="442" w:hanging="357"/>
              <w:jc w:val="left"/>
            </w:pPr>
          </w:p>
        </w:tc>
        <w:tc>
          <w:tcPr>
            <w:tcW w:w="8460" w:type="dxa"/>
            <w:shd w:val="clear" w:color="auto" w:fill="auto"/>
            <w:vAlign w:val="center"/>
          </w:tcPr>
          <w:p w14:paraId="3F4D6E58" w14:textId="77777777" w:rsidR="005314CE" w:rsidRDefault="005314CE" w:rsidP="00AE2824">
            <w:pPr>
              <w:pStyle w:val="BodyText"/>
              <w:rPr>
                <w:b/>
                <w:color w:val="FFFFFF"/>
              </w:rPr>
            </w:pPr>
          </w:p>
        </w:tc>
      </w:tr>
      <w:tr w:rsidR="0034308C" w:rsidRPr="00AE6026" w14:paraId="269B61D4" w14:textId="77777777" w:rsidTr="00E05DCB">
        <w:tc>
          <w:tcPr>
            <w:tcW w:w="9026" w:type="dxa"/>
            <w:gridSpan w:val="3"/>
            <w:shd w:val="clear" w:color="auto" w:fill="006272"/>
            <w:vAlign w:val="center"/>
          </w:tcPr>
          <w:p w14:paraId="48F97F74" w14:textId="360E2C41" w:rsidR="0034308C" w:rsidRPr="004E1264" w:rsidRDefault="0036790F" w:rsidP="00AE2824">
            <w:pPr>
              <w:pStyle w:val="BodyText"/>
              <w:rPr>
                <w:bCs/>
                <w:color w:val="FFFFFF"/>
              </w:rPr>
            </w:pPr>
            <w:r>
              <w:rPr>
                <w:bCs/>
                <w:color w:val="FFFFFF"/>
              </w:rPr>
              <w:t xml:space="preserve">Option to address issue 2: </w:t>
            </w:r>
            <w:r w:rsidR="00636B71" w:rsidRPr="00636B71">
              <w:rPr>
                <w:bCs/>
                <w:color w:val="FFFFFF"/>
              </w:rPr>
              <w:t>Enhancing scheme effectiveness through improved oversight and accountability</w:t>
            </w:r>
          </w:p>
        </w:tc>
      </w:tr>
      <w:tr w:rsidR="00636B71" w:rsidRPr="00636B71" w14:paraId="6645C2D0" w14:textId="77777777" w:rsidTr="00E05DCB">
        <w:tc>
          <w:tcPr>
            <w:tcW w:w="566" w:type="dxa"/>
            <w:gridSpan w:val="2"/>
            <w:shd w:val="clear" w:color="auto" w:fill="006272"/>
            <w:vAlign w:val="center"/>
          </w:tcPr>
          <w:p w14:paraId="6F541954" w14:textId="3BB8FBA6" w:rsidR="005314CE" w:rsidRDefault="00636B71" w:rsidP="00636B71">
            <w:pPr>
              <w:pStyle w:val="Questionnumber"/>
              <w:numPr>
                <w:ilvl w:val="0"/>
                <w:numId w:val="0"/>
              </w:numPr>
              <w:ind w:left="442" w:hanging="357"/>
              <w:jc w:val="left"/>
            </w:pPr>
            <w:r>
              <w:t>14</w:t>
            </w:r>
          </w:p>
        </w:tc>
        <w:tc>
          <w:tcPr>
            <w:tcW w:w="8460" w:type="dxa"/>
            <w:shd w:val="clear" w:color="auto" w:fill="auto"/>
            <w:vAlign w:val="center"/>
          </w:tcPr>
          <w:p w14:paraId="085CAC2C" w14:textId="0DD8A6C7" w:rsidR="005314CE" w:rsidRPr="00636B71" w:rsidRDefault="00636B71" w:rsidP="00AE2824">
            <w:pPr>
              <w:pStyle w:val="BodyText"/>
              <w:rPr>
                <w:bCs/>
              </w:rPr>
            </w:pPr>
            <w:r w:rsidRPr="00636B71">
              <w:rPr>
                <w:bCs/>
              </w:rPr>
              <w:t>Do you think that there is a need for dispute resolution schemes to be more accountable?</w:t>
            </w:r>
          </w:p>
        </w:tc>
      </w:tr>
      <w:tr w:rsidR="005314CE" w:rsidRPr="00AE6026" w14:paraId="7B24E454" w14:textId="77777777" w:rsidTr="00E05DCB">
        <w:tc>
          <w:tcPr>
            <w:tcW w:w="566" w:type="dxa"/>
            <w:gridSpan w:val="2"/>
            <w:shd w:val="clear" w:color="auto" w:fill="006272"/>
            <w:vAlign w:val="center"/>
          </w:tcPr>
          <w:p w14:paraId="1D4F938F" w14:textId="77777777" w:rsidR="005314CE" w:rsidRDefault="005314CE" w:rsidP="00AE2824">
            <w:pPr>
              <w:pStyle w:val="BodyText"/>
              <w:rPr>
                <w:b/>
                <w:color w:val="FFFFFF"/>
              </w:rPr>
            </w:pPr>
          </w:p>
        </w:tc>
        <w:tc>
          <w:tcPr>
            <w:tcW w:w="8460" w:type="dxa"/>
            <w:shd w:val="clear" w:color="auto" w:fill="auto"/>
            <w:vAlign w:val="center"/>
          </w:tcPr>
          <w:p w14:paraId="10DCA14E" w14:textId="77777777" w:rsidR="005314CE" w:rsidRDefault="005314CE" w:rsidP="00AE2824">
            <w:pPr>
              <w:pStyle w:val="BodyText"/>
              <w:rPr>
                <w:b/>
                <w:color w:val="FFFFFF"/>
              </w:rPr>
            </w:pPr>
          </w:p>
        </w:tc>
      </w:tr>
      <w:tr w:rsidR="005314CE" w:rsidRPr="00AE6026" w14:paraId="33FDB910" w14:textId="77777777" w:rsidTr="00E05DCB">
        <w:tc>
          <w:tcPr>
            <w:tcW w:w="566" w:type="dxa"/>
            <w:gridSpan w:val="2"/>
            <w:shd w:val="clear" w:color="auto" w:fill="006272"/>
            <w:vAlign w:val="center"/>
          </w:tcPr>
          <w:p w14:paraId="51587728" w14:textId="4DC38D08" w:rsidR="005314CE" w:rsidRDefault="00636B71" w:rsidP="00636B71">
            <w:pPr>
              <w:pStyle w:val="Questionnumber"/>
              <w:numPr>
                <w:ilvl w:val="0"/>
                <w:numId w:val="0"/>
              </w:numPr>
              <w:ind w:left="85"/>
              <w:jc w:val="left"/>
            </w:pPr>
            <w:r>
              <w:t>15</w:t>
            </w:r>
          </w:p>
        </w:tc>
        <w:tc>
          <w:tcPr>
            <w:tcW w:w="8460" w:type="dxa"/>
            <w:shd w:val="clear" w:color="auto" w:fill="auto"/>
            <w:vAlign w:val="center"/>
          </w:tcPr>
          <w:p w14:paraId="49E0111F" w14:textId="3FECDEF0" w:rsidR="005314CE" w:rsidRPr="00636B71" w:rsidRDefault="00636B71" w:rsidP="00AE2824">
            <w:pPr>
              <w:pStyle w:val="BodyText"/>
              <w:rPr>
                <w:bCs/>
              </w:rPr>
            </w:pPr>
            <w:r w:rsidRPr="00636B71">
              <w:rPr>
                <w:bCs/>
              </w:rPr>
              <w:t>Do you think there are issues with the performance or effectiveness of the schemes?</w:t>
            </w:r>
          </w:p>
        </w:tc>
      </w:tr>
      <w:tr w:rsidR="005314CE" w:rsidRPr="00AE6026" w14:paraId="54961B30" w14:textId="77777777" w:rsidTr="00E05DCB">
        <w:tc>
          <w:tcPr>
            <w:tcW w:w="566" w:type="dxa"/>
            <w:gridSpan w:val="2"/>
            <w:shd w:val="clear" w:color="auto" w:fill="006272"/>
            <w:vAlign w:val="center"/>
          </w:tcPr>
          <w:p w14:paraId="27B17CBF" w14:textId="77777777" w:rsidR="005314CE" w:rsidRDefault="005314CE" w:rsidP="00AE2824">
            <w:pPr>
              <w:pStyle w:val="BodyText"/>
              <w:rPr>
                <w:b/>
                <w:color w:val="FFFFFF"/>
              </w:rPr>
            </w:pPr>
          </w:p>
        </w:tc>
        <w:tc>
          <w:tcPr>
            <w:tcW w:w="8460" w:type="dxa"/>
            <w:shd w:val="clear" w:color="auto" w:fill="auto"/>
            <w:vAlign w:val="center"/>
          </w:tcPr>
          <w:p w14:paraId="5F0B6E5F" w14:textId="77777777" w:rsidR="005314CE" w:rsidRPr="00636B71" w:rsidRDefault="005314CE" w:rsidP="00AE2824">
            <w:pPr>
              <w:pStyle w:val="BodyText"/>
              <w:rPr>
                <w:bCs/>
              </w:rPr>
            </w:pPr>
          </w:p>
        </w:tc>
      </w:tr>
      <w:tr w:rsidR="005314CE" w:rsidRPr="00AE6026" w14:paraId="1B9B3BCE" w14:textId="77777777" w:rsidTr="00E05DCB">
        <w:tc>
          <w:tcPr>
            <w:tcW w:w="566" w:type="dxa"/>
            <w:gridSpan w:val="2"/>
            <w:shd w:val="clear" w:color="auto" w:fill="006272"/>
            <w:vAlign w:val="center"/>
          </w:tcPr>
          <w:p w14:paraId="29F5D182" w14:textId="286EC260" w:rsidR="005314CE" w:rsidRDefault="00636B71" w:rsidP="00636B71">
            <w:pPr>
              <w:pStyle w:val="Questionnumber"/>
              <w:numPr>
                <w:ilvl w:val="0"/>
                <w:numId w:val="0"/>
              </w:numPr>
              <w:ind w:left="442" w:hanging="357"/>
              <w:jc w:val="left"/>
            </w:pPr>
            <w:r>
              <w:t>16</w:t>
            </w:r>
          </w:p>
        </w:tc>
        <w:tc>
          <w:tcPr>
            <w:tcW w:w="8460" w:type="dxa"/>
            <w:shd w:val="clear" w:color="auto" w:fill="auto"/>
            <w:vAlign w:val="center"/>
          </w:tcPr>
          <w:p w14:paraId="56732D3C" w14:textId="71850018" w:rsidR="005314CE" w:rsidRPr="00636B71" w:rsidRDefault="00636B71" w:rsidP="00AE2824">
            <w:pPr>
              <w:pStyle w:val="BodyText"/>
              <w:rPr>
                <w:bCs/>
              </w:rPr>
            </w:pPr>
            <w:r w:rsidRPr="00636B71">
              <w:rPr>
                <w:bCs/>
              </w:rPr>
              <w:t>Do you think there should be consistency in how the schemes carry out independent reviews? What would be the best approach for achieving this consistency?</w:t>
            </w:r>
          </w:p>
        </w:tc>
      </w:tr>
      <w:tr w:rsidR="005314CE" w:rsidRPr="00AE6026" w14:paraId="43F834FF" w14:textId="77777777" w:rsidTr="00E05DCB">
        <w:tc>
          <w:tcPr>
            <w:tcW w:w="566" w:type="dxa"/>
            <w:gridSpan w:val="2"/>
            <w:shd w:val="clear" w:color="auto" w:fill="006272"/>
            <w:vAlign w:val="center"/>
          </w:tcPr>
          <w:p w14:paraId="2D51FB9E" w14:textId="77777777" w:rsidR="005314CE" w:rsidRDefault="005314CE" w:rsidP="00AE2824">
            <w:pPr>
              <w:pStyle w:val="Questionnumber"/>
              <w:numPr>
                <w:ilvl w:val="0"/>
                <w:numId w:val="0"/>
              </w:numPr>
              <w:ind w:left="442" w:hanging="357"/>
              <w:jc w:val="left"/>
            </w:pPr>
          </w:p>
        </w:tc>
        <w:tc>
          <w:tcPr>
            <w:tcW w:w="8460" w:type="dxa"/>
            <w:shd w:val="clear" w:color="auto" w:fill="auto"/>
            <w:vAlign w:val="center"/>
          </w:tcPr>
          <w:p w14:paraId="3D2EB590" w14:textId="77777777" w:rsidR="005314CE" w:rsidRPr="00636B71" w:rsidRDefault="005314CE" w:rsidP="00AE2824">
            <w:pPr>
              <w:pStyle w:val="BodyText"/>
              <w:rPr>
                <w:bCs/>
              </w:rPr>
            </w:pPr>
          </w:p>
        </w:tc>
      </w:tr>
      <w:tr w:rsidR="005314CE" w:rsidRPr="00AE6026" w14:paraId="6FA6B994" w14:textId="77777777" w:rsidTr="00E05DCB">
        <w:tc>
          <w:tcPr>
            <w:tcW w:w="566" w:type="dxa"/>
            <w:gridSpan w:val="2"/>
            <w:shd w:val="clear" w:color="auto" w:fill="006272"/>
            <w:vAlign w:val="center"/>
          </w:tcPr>
          <w:p w14:paraId="4AFE559D" w14:textId="3F3F9202" w:rsidR="005314CE" w:rsidRDefault="00636B71" w:rsidP="00636B71">
            <w:pPr>
              <w:pStyle w:val="Questionnumber"/>
              <w:numPr>
                <w:ilvl w:val="0"/>
                <w:numId w:val="0"/>
              </w:numPr>
              <w:ind w:left="442" w:hanging="357"/>
              <w:jc w:val="left"/>
            </w:pPr>
            <w:r>
              <w:t>17</w:t>
            </w:r>
          </w:p>
        </w:tc>
        <w:tc>
          <w:tcPr>
            <w:tcW w:w="8460" w:type="dxa"/>
            <w:shd w:val="clear" w:color="auto" w:fill="auto"/>
            <w:vAlign w:val="center"/>
          </w:tcPr>
          <w:p w14:paraId="1A2745A0" w14:textId="12412C9B" w:rsidR="005314CE" w:rsidRPr="00636B71" w:rsidRDefault="00636B71" w:rsidP="00AE2824">
            <w:pPr>
              <w:pStyle w:val="BodyText"/>
              <w:rPr>
                <w:bCs/>
              </w:rPr>
            </w:pPr>
            <w:r w:rsidRPr="00636B71">
              <w:rPr>
                <w:bCs/>
              </w:rPr>
              <w:t>Do you think government should set further scheme rules? If yes, what areas of the scheme rules should be set by government?</w:t>
            </w:r>
          </w:p>
        </w:tc>
      </w:tr>
      <w:tr w:rsidR="005314CE" w:rsidRPr="00AE6026" w14:paraId="3D4F26E5" w14:textId="77777777" w:rsidTr="00E05DCB">
        <w:tc>
          <w:tcPr>
            <w:tcW w:w="566" w:type="dxa"/>
            <w:gridSpan w:val="2"/>
            <w:shd w:val="clear" w:color="auto" w:fill="006272"/>
            <w:vAlign w:val="center"/>
          </w:tcPr>
          <w:p w14:paraId="6A2A5448" w14:textId="77777777" w:rsidR="005314CE" w:rsidRDefault="005314CE" w:rsidP="00AE2824">
            <w:pPr>
              <w:pStyle w:val="BodyText"/>
              <w:rPr>
                <w:b/>
                <w:color w:val="FFFFFF"/>
              </w:rPr>
            </w:pPr>
          </w:p>
        </w:tc>
        <w:tc>
          <w:tcPr>
            <w:tcW w:w="8460" w:type="dxa"/>
            <w:shd w:val="clear" w:color="auto" w:fill="auto"/>
            <w:vAlign w:val="center"/>
          </w:tcPr>
          <w:p w14:paraId="74F02F2F" w14:textId="77777777" w:rsidR="005314CE" w:rsidRPr="00636B71" w:rsidRDefault="005314CE" w:rsidP="00AE2824">
            <w:pPr>
              <w:pStyle w:val="BodyText"/>
              <w:rPr>
                <w:bCs/>
              </w:rPr>
            </w:pPr>
          </w:p>
        </w:tc>
      </w:tr>
      <w:tr w:rsidR="00304D30" w:rsidRPr="00AE6026" w14:paraId="684ADDB6" w14:textId="77777777" w:rsidTr="00414142">
        <w:tc>
          <w:tcPr>
            <w:tcW w:w="566" w:type="dxa"/>
            <w:gridSpan w:val="2"/>
            <w:shd w:val="clear" w:color="auto" w:fill="006272"/>
            <w:vAlign w:val="center"/>
          </w:tcPr>
          <w:p w14:paraId="78BA2615" w14:textId="6912D2E8" w:rsidR="00304D30" w:rsidRDefault="00636B71" w:rsidP="00636B71">
            <w:pPr>
              <w:pStyle w:val="Questionnumber"/>
              <w:numPr>
                <w:ilvl w:val="0"/>
                <w:numId w:val="0"/>
              </w:numPr>
              <w:ind w:left="442" w:hanging="357"/>
              <w:jc w:val="left"/>
            </w:pPr>
            <w:r>
              <w:t>18</w:t>
            </w:r>
          </w:p>
        </w:tc>
        <w:tc>
          <w:tcPr>
            <w:tcW w:w="8460" w:type="dxa"/>
            <w:shd w:val="clear" w:color="auto" w:fill="auto"/>
          </w:tcPr>
          <w:p w14:paraId="1853F781" w14:textId="2C14FED3" w:rsidR="00304D30" w:rsidRPr="00636B71" w:rsidRDefault="00636B71" w:rsidP="00304D30">
            <w:pPr>
              <w:pStyle w:val="BodyText"/>
              <w:rPr>
                <w:bCs/>
              </w:rPr>
            </w:pPr>
            <w:r w:rsidRPr="00636B71">
              <w:rPr>
                <w:bCs/>
              </w:rPr>
              <w:t>Do you think it is necessary for government to make changes to ensure effective and impartial governance of the schemes? If yes, what changes would best meet this aim?</w:t>
            </w:r>
          </w:p>
        </w:tc>
      </w:tr>
      <w:tr w:rsidR="00304D30" w:rsidRPr="00AE6026" w14:paraId="65E24BAC" w14:textId="77777777" w:rsidTr="00E05DCB">
        <w:tc>
          <w:tcPr>
            <w:tcW w:w="566" w:type="dxa"/>
            <w:gridSpan w:val="2"/>
            <w:shd w:val="clear" w:color="auto" w:fill="006272"/>
            <w:vAlign w:val="center"/>
          </w:tcPr>
          <w:p w14:paraId="1B2884C2" w14:textId="77777777" w:rsidR="00304D30" w:rsidRDefault="00304D30" w:rsidP="00304D30">
            <w:pPr>
              <w:pStyle w:val="Questionnumber"/>
              <w:numPr>
                <w:ilvl w:val="0"/>
                <w:numId w:val="0"/>
              </w:numPr>
              <w:ind w:left="442" w:hanging="357"/>
              <w:jc w:val="left"/>
            </w:pPr>
          </w:p>
        </w:tc>
        <w:tc>
          <w:tcPr>
            <w:tcW w:w="8460" w:type="dxa"/>
            <w:shd w:val="clear" w:color="auto" w:fill="auto"/>
            <w:vAlign w:val="center"/>
          </w:tcPr>
          <w:p w14:paraId="7C79C0B1" w14:textId="77777777" w:rsidR="00304D30" w:rsidRPr="00636B71" w:rsidRDefault="00304D30" w:rsidP="00304D30">
            <w:pPr>
              <w:pStyle w:val="BodyText"/>
              <w:rPr>
                <w:rFonts w:eastAsia="Calibri" w:cs="Calibri"/>
                <w:bCs/>
              </w:rPr>
            </w:pPr>
          </w:p>
        </w:tc>
      </w:tr>
      <w:tr w:rsidR="00304D30" w:rsidRPr="00AE6026" w14:paraId="2692021D" w14:textId="77777777" w:rsidTr="00E05DCB">
        <w:tc>
          <w:tcPr>
            <w:tcW w:w="566" w:type="dxa"/>
            <w:gridSpan w:val="2"/>
            <w:shd w:val="clear" w:color="auto" w:fill="006272"/>
            <w:vAlign w:val="center"/>
          </w:tcPr>
          <w:p w14:paraId="357DEB9D" w14:textId="207A553D" w:rsidR="00304D30" w:rsidRDefault="00636B71" w:rsidP="00636B71">
            <w:pPr>
              <w:pStyle w:val="Questionnumber"/>
              <w:numPr>
                <w:ilvl w:val="0"/>
                <w:numId w:val="0"/>
              </w:numPr>
              <w:ind w:left="442" w:hanging="357"/>
              <w:jc w:val="left"/>
            </w:pPr>
            <w:r>
              <w:t>19</w:t>
            </w:r>
          </w:p>
        </w:tc>
        <w:tc>
          <w:tcPr>
            <w:tcW w:w="8460" w:type="dxa"/>
            <w:shd w:val="clear" w:color="auto" w:fill="auto"/>
            <w:vAlign w:val="center"/>
          </w:tcPr>
          <w:p w14:paraId="3AC4AF9E" w14:textId="3EE2C92B" w:rsidR="00304D30" w:rsidRPr="00636B71" w:rsidRDefault="00636B71" w:rsidP="00304D30">
            <w:pPr>
              <w:pStyle w:val="BodyText"/>
              <w:rPr>
                <w:rFonts w:eastAsia="Calibri" w:cs="Calibri"/>
                <w:bCs/>
              </w:rPr>
            </w:pPr>
            <w:r w:rsidRPr="00636B71">
              <w:rPr>
                <w:rFonts w:eastAsia="Calibri" w:cs="Calibri"/>
                <w:bCs/>
              </w:rPr>
              <w:t>Do you think the schemes should have to report against performance targets or standards? If yes, how should these standards be reported and what metrics should be used?</w:t>
            </w:r>
          </w:p>
        </w:tc>
      </w:tr>
      <w:tr w:rsidR="00304D30" w:rsidRPr="00AE6026" w14:paraId="11D18581" w14:textId="77777777" w:rsidTr="00E05DCB">
        <w:tc>
          <w:tcPr>
            <w:tcW w:w="566" w:type="dxa"/>
            <w:gridSpan w:val="2"/>
            <w:shd w:val="clear" w:color="auto" w:fill="006272"/>
            <w:vAlign w:val="center"/>
          </w:tcPr>
          <w:p w14:paraId="4A67D17A" w14:textId="77777777" w:rsidR="00304D30" w:rsidRDefault="00304D30" w:rsidP="00304D30">
            <w:pPr>
              <w:pStyle w:val="Questionnumber"/>
              <w:numPr>
                <w:ilvl w:val="0"/>
                <w:numId w:val="0"/>
              </w:numPr>
              <w:ind w:left="442" w:hanging="357"/>
              <w:jc w:val="left"/>
            </w:pPr>
          </w:p>
        </w:tc>
        <w:tc>
          <w:tcPr>
            <w:tcW w:w="8460" w:type="dxa"/>
            <w:shd w:val="clear" w:color="auto" w:fill="auto"/>
            <w:vAlign w:val="center"/>
          </w:tcPr>
          <w:p w14:paraId="0BDBFEFA" w14:textId="77777777" w:rsidR="00304D30" w:rsidRPr="00636B71" w:rsidRDefault="00304D30" w:rsidP="00304D30">
            <w:pPr>
              <w:pStyle w:val="BodyText"/>
              <w:rPr>
                <w:rFonts w:eastAsia="Calibri" w:cs="Calibri"/>
                <w:bCs/>
              </w:rPr>
            </w:pPr>
          </w:p>
        </w:tc>
      </w:tr>
      <w:tr w:rsidR="00304D30" w:rsidRPr="00AE6026" w14:paraId="649AE23B" w14:textId="77777777" w:rsidTr="00E05DCB">
        <w:tc>
          <w:tcPr>
            <w:tcW w:w="566" w:type="dxa"/>
            <w:gridSpan w:val="2"/>
            <w:shd w:val="clear" w:color="auto" w:fill="006272"/>
            <w:vAlign w:val="center"/>
          </w:tcPr>
          <w:p w14:paraId="5A72DBC1" w14:textId="6B677B69" w:rsidR="00304D30" w:rsidRDefault="00636B71" w:rsidP="00636B71">
            <w:pPr>
              <w:pStyle w:val="Questionnumber"/>
              <w:numPr>
                <w:ilvl w:val="0"/>
                <w:numId w:val="0"/>
              </w:numPr>
              <w:ind w:left="442" w:hanging="357"/>
              <w:jc w:val="left"/>
            </w:pPr>
            <w:r>
              <w:lastRenderedPageBreak/>
              <w:t>20</w:t>
            </w:r>
          </w:p>
        </w:tc>
        <w:tc>
          <w:tcPr>
            <w:tcW w:w="8460" w:type="dxa"/>
            <w:shd w:val="clear" w:color="auto" w:fill="auto"/>
            <w:vAlign w:val="center"/>
          </w:tcPr>
          <w:p w14:paraId="036569DC" w14:textId="7FD354F8" w:rsidR="00304D30" w:rsidRPr="00636B71" w:rsidRDefault="00636B71" w:rsidP="00304D30">
            <w:pPr>
              <w:pStyle w:val="BodyText"/>
              <w:rPr>
                <w:bCs/>
              </w:rPr>
            </w:pPr>
            <w:r w:rsidRPr="00636B71">
              <w:rPr>
                <w:bCs/>
              </w:rPr>
              <w:t>Are there any risks or unintended consequences associated with the options we are considering?</w:t>
            </w:r>
          </w:p>
        </w:tc>
      </w:tr>
      <w:tr w:rsidR="00304D30" w:rsidRPr="00AE6026" w14:paraId="5D078DD9" w14:textId="77777777" w:rsidTr="00E05DCB">
        <w:tc>
          <w:tcPr>
            <w:tcW w:w="566" w:type="dxa"/>
            <w:gridSpan w:val="2"/>
            <w:shd w:val="clear" w:color="auto" w:fill="006272"/>
            <w:vAlign w:val="center"/>
          </w:tcPr>
          <w:p w14:paraId="24E5CBF3" w14:textId="77777777" w:rsidR="00304D30" w:rsidRDefault="00304D30" w:rsidP="00304D30">
            <w:pPr>
              <w:pStyle w:val="Questionnumber"/>
              <w:numPr>
                <w:ilvl w:val="0"/>
                <w:numId w:val="0"/>
              </w:numPr>
              <w:ind w:left="442" w:hanging="357"/>
              <w:jc w:val="left"/>
            </w:pPr>
          </w:p>
        </w:tc>
        <w:tc>
          <w:tcPr>
            <w:tcW w:w="8460" w:type="dxa"/>
            <w:shd w:val="clear" w:color="auto" w:fill="auto"/>
            <w:vAlign w:val="center"/>
          </w:tcPr>
          <w:p w14:paraId="1ECDECF1" w14:textId="77777777" w:rsidR="00304D30" w:rsidRPr="00636B71" w:rsidRDefault="00304D30" w:rsidP="00304D30">
            <w:pPr>
              <w:pStyle w:val="BodyText"/>
              <w:rPr>
                <w:rFonts w:eastAsia="Calibri" w:cs="Calibri"/>
                <w:bCs/>
              </w:rPr>
            </w:pPr>
          </w:p>
        </w:tc>
      </w:tr>
      <w:tr w:rsidR="00A161F4" w:rsidRPr="00AE6026" w14:paraId="494F1E24" w14:textId="77777777" w:rsidTr="00E05DCB">
        <w:tc>
          <w:tcPr>
            <w:tcW w:w="566" w:type="dxa"/>
            <w:gridSpan w:val="2"/>
            <w:shd w:val="clear" w:color="auto" w:fill="006272"/>
            <w:vAlign w:val="center"/>
          </w:tcPr>
          <w:p w14:paraId="0C9627E5" w14:textId="360E37D6" w:rsidR="00A161F4" w:rsidRPr="00636B71" w:rsidRDefault="00636B71" w:rsidP="00DE13CE">
            <w:pPr>
              <w:pStyle w:val="Questionnumber"/>
              <w:numPr>
                <w:ilvl w:val="0"/>
                <w:numId w:val="0"/>
              </w:numPr>
            </w:pPr>
            <w:r w:rsidRPr="00636B71">
              <w:t>21</w:t>
            </w:r>
          </w:p>
        </w:tc>
        <w:tc>
          <w:tcPr>
            <w:tcW w:w="8460" w:type="dxa"/>
            <w:shd w:val="clear" w:color="auto" w:fill="auto"/>
            <w:vAlign w:val="center"/>
          </w:tcPr>
          <w:p w14:paraId="778520FA" w14:textId="4D2945EA" w:rsidR="00A161F4" w:rsidRPr="00636B71" w:rsidRDefault="00636B71" w:rsidP="00304D30">
            <w:pPr>
              <w:pStyle w:val="BodyText"/>
              <w:rPr>
                <w:rFonts w:eastAsia="Calibri" w:cs="Calibri"/>
                <w:bCs/>
              </w:rPr>
            </w:pPr>
            <w:r w:rsidRPr="00636B71">
              <w:rPr>
                <w:rFonts w:eastAsia="Calibri" w:cs="Calibri"/>
                <w:bCs/>
              </w:rPr>
              <w:t>Will any of these proposals result in significant additional costs for the schemes, scheme participants and/or consumers? If yes, please describe the magnitude of these costs.</w:t>
            </w:r>
          </w:p>
        </w:tc>
      </w:tr>
      <w:tr w:rsidR="00A161F4" w:rsidRPr="00AE6026" w14:paraId="44520FA8" w14:textId="77777777" w:rsidTr="00E05DCB">
        <w:tc>
          <w:tcPr>
            <w:tcW w:w="566" w:type="dxa"/>
            <w:gridSpan w:val="2"/>
            <w:shd w:val="clear" w:color="auto" w:fill="006272"/>
            <w:vAlign w:val="center"/>
          </w:tcPr>
          <w:p w14:paraId="6685F5E9" w14:textId="77777777" w:rsidR="00A161F4" w:rsidRDefault="00A161F4" w:rsidP="00304D30">
            <w:pPr>
              <w:pStyle w:val="Questionnumber"/>
              <w:numPr>
                <w:ilvl w:val="0"/>
                <w:numId w:val="0"/>
              </w:numPr>
              <w:ind w:left="442" w:hanging="357"/>
              <w:jc w:val="left"/>
            </w:pPr>
          </w:p>
        </w:tc>
        <w:tc>
          <w:tcPr>
            <w:tcW w:w="8460" w:type="dxa"/>
            <w:shd w:val="clear" w:color="auto" w:fill="auto"/>
            <w:vAlign w:val="center"/>
          </w:tcPr>
          <w:p w14:paraId="3C37D0CD" w14:textId="77777777" w:rsidR="00A161F4" w:rsidRPr="00636B71" w:rsidRDefault="00A161F4" w:rsidP="00304D30">
            <w:pPr>
              <w:pStyle w:val="BodyText"/>
              <w:rPr>
                <w:rFonts w:eastAsia="Calibri" w:cs="Calibri"/>
                <w:bCs/>
              </w:rPr>
            </w:pPr>
          </w:p>
        </w:tc>
      </w:tr>
      <w:tr w:rsidR="00A161F4" w:rsidRPr="00AE6026" w14:paraId="2581655E" w14:textId="77777777" w:rsidTr="00E05DCB">
        <w:tc>
          <w:tcPr>
            <w:tcW w:w="566" w:type="dxa"/>
            <w:gridSpan w:val="2"/>
            <w:shd w:val="clear" w:color="auto" w:fill="006272"/>
            <w:vAlign w:val="center"/>
          </w:tcPr>
          <w:p w14:paraId="294C64AD" w14:textId="1F5125D6" w:rsidR="00A161F4" w:rsidRPr="00636B71" w:rsidRDefault="00636B71" w:rsidP="00304D30">
            <w:pPr>
              <w:pStyle w:val="Questionnumber"/>
              <w:numPr>
                <w:ilvl w:val="0"/>
                <w:numId w:val="0"/>
              </w:numPr>
              <w:ind w:left="442" w:hanging="357"/>
              <w:jc w:val="left"/>
            </w:pPr>
            <w:r w:rsidRPr="00636B71">
              <w:t>22</w:t>
            </w:r>
          </w:p>
        </w:tc>
        <w:tc>
          <w:tcPr>
            <w:tcW w:w="8460" w:type="dxa"/>
            <w:shd w:val="clear" w:color="auto" w:fill="auto"/>
            <w:vAlign w:val="center"/>
          </w:tcPr>
          <w:p w14:paraId="72BF0721" w14:textId="1C76D222" w:rsidR="00A161F4" w:rsidRPr="00636B71" w:rsidRDefault="00636B71" w:rsidP="00304D30">
            <w:pPr>
              <w:pStyle w:val="BodyText"/>
              <w:rPr>
                <w:rFonts w:eastAsia="Calibri" w:cs="Calibri"/>
              </w:rPr>
            </w:pPr>
            <w:r w:rsidRPr="00636B71">
              <w:rPr>
                <w:rFonts w:eastAsia="Calibri" w:cs="Calibri"/>
              </w:rPr>
              <w:t>Are there any other ways to improve schemes’ accountability and effectiveness?</w:t>
            </w:r>
          </w:p>
        </w:tc>
      </w:tr>
      <w:tr w:rsidR="00A161F4" w:rsidRPr="00AE6026" w14:paraId="50AB2A66" w14:textId="77777777" w:rsidTr="00E05DCB">
        <w:tc>
          <w:tcPr>
            <w:tcW w:w="566" w:type="dxa"/>
            <w:gridSpan w:val="2"/>
            <w:shd w:val="clear" w:color="auto" w:fill="006272"/>
            <w:vAlign w:val="center"/>
          </w:tcPr>
          <w:p w14:paraId="330A3C47" w14:textId="77777777" w:rsidR="00A161F4" w:rsidRDefault="00A161F4" w:rsidP="00304D30">
            <w:pPr>
              <w:pStyle w:val="Questionnumber"/>
              <w:numPr>
                <w:ilvl w:val="0"/>
                <w:numId w:val="0"/>
              </w:numPr>
              <w:ind w:left="442" w:hanging="357"/>
              <w:jc w:val="left"/>
            </w:pPr>
          </w:p>
        </w:tc>
        <w:tc>
          <w:tcPr>
            <w:tcW w:w="8460" w:type="dxa"/>
            <w:shd w:val="clear" w:color="auto" w:fill="auto"/>
            <w:vAlign w:val="center"/>
          </w:tcPr>
          <w:p w14:paraId="2AB72FA2" w14:textId="77777777" w:rsidR="00A161F4" w:rsidRPr="00636B71" w:rsidRDefault="00A161F4" w:rsidP="00304D30">
            <w:pPr>
              <w:pStyle w:val="BodyText"/>
              <w:rPr>
                <w:rFonts w:eastAsia="Calibri" w:cs="Calibri"/>
              </w:rPr>
            </w:pPr>
          </w:p>
        </w:tc>
      </w:tr>
      <w:tr w:rsidR="00BE3DC0" w:rsidRPr="00AE6026" w14:paraId="1EB6F674" w14:textId="77777777" w:rsidTr="000E779A">
        <w:tc>
          <w:tcPr>
            <w:tcW w:w="9026" w:type="dxa"/>
            <w:gridSpan w:val="3"/>
            <w:shd w:val="clear" w:color="auto" w:fill="006272"/>
            <w:vAlign w:val="center"/>
          </w:tcPr>
          <w:p w14:paraId="39AC3696" w14:textId="76E88157" w:rsidR="00BE3DC0" w:rsidRPr="00BE3DC0" w:rsidRDefault="00636B71" w:rsidP="00304D30">
            <w:pPr>
              <w:pStyle w:val="BodyText"/>
              <w:rPr>
                <w:rFonts w:eastAsia="Calibri" w:cs="Calibri"/>
                <w:color w:val="FFFFFF" w:themeColor="background1"/>
              </w:rPr>
            </w:pPr>
            <w:r w:rsidRPr="00636B71">
              <w:rPr>
                <w:rFonts w:eastAsia="Calibri" w:cs="Calibri"/>
                <w:color w:val="FFFFFF" w:themeColor="background1"/>
              </w:rPr>
              <w:t>Other options</w:t>
            </w:r>
          </w:p>
        </w:tc>
      </w:tr>
      <w:tr w:rsidR="00BE3DC0" w:rsidRPr="00AE6026" w14:paraId="7F6F198C" w14:textId="77777777" w:rsidTr="00E05DCB">
        <w:tc>
          <w:tcPr>
            <w:tcW w:w="566" w:type="dxa"/>
            <w:gridSpan w:val="2"/>
            <w:shd w:val="clear" w:color="auto" w:fill="006272"/>
            <w:vAlign w:val="center"/>
          </w:tcPr>
          <w:p w14:paraId="4A869A6A" w14:textId="10128F5E" w:rsidR="00BE3DC0" w:rsidRPr="00636B71" w:rsidRDefault="00636B71" w:rsidP="00304D30">
            <w:pPr>
              <w:pStyle w:val="Questionnumber"/>
              <w:numPr>
                <w:ilvl w:val="0"/>
                <w:numId w:val="0"/>
              </w:numPr>
              <w:ind w:left="442" w:hanging="357"/>
              <w:jc w:val="left"/>
            </w:pPr>
            <w:r w:rsidRPr="00636B71">
              <w:rPr>
                <w:color w:val="FFFFFF" w:themeColor="background1"/>
              </w:rPr>
              <w:t>23</w:t>
            </w:r>
          </w:p>
        </w:tc>
        <w:tc>
          <w:tcPr>
            <w:tcW w:w="8460" w:type="dxa"/>
            <w:shd w:val="clear" w:color="auto" w:fill="auto"/>
            <w:vAlign w:val="center"/>
          </w:tcPr>
          <w:p w14:paraId="28DE9E64" w14:textId="2984D325" w:rsidR="00BE3DC0" w:rsidRPr="7C186798" w:rsidRDefault="00B6059F" w:rsidP="00304D30">
            <w:pPr>
              <w:pStyle w:val="BodyText"/>
              <w:rPr>
                <w:rFonts w:eastAsia="Calibri" w:cs="Calibri"/>
              </w:rPr>
            </w:pPr>
            <w:r w:rsidRPr="00B6059F">
              <w:rPr>
                <w:rFonts w:eastAsia="Calibri" w:cs="Calibri"/>
              </w:rPr>
              <w:t>Do you agree that the impact of regulations to align scheme rules, along with any other improvements proposed in this document, should be assessed before considering changes to the current scheme model? Why/why not?</w:t>
            </w:r>
          </w:p>
        </w:tc>
      </w:tr>
      <w:tr w:rsidR="00BE3DC0" w:rsidRPr="00AE6026" w14:paraId="76349C07" w14:textId="77777777" w:rsidTr="00E05DCB">
        <w:tc>
          <w:tcPr>
            <w:tcW w:w="566" w:type="dxa"/>
            <w:gridSpan w:val="2"/>
            <w:shd w:val="clear" w:color="auto" w:fill="006272"/>
            <w:vAlign w:val="center"/>
          </w:tcPr>
          <w:p w14:paraId="41B6B07E" w14:textId="77777777" w:rsidR="00BE3DC0" w:rsidRDefault="00BE3DC0" w:rsidP="00304D30">
            <w:pPr>
              <w:pStyle w:val="Questionnumber"/>
              <w:numPr>
                <w:ilvl w:val="0"/>
                <w:numId w:val="0"/>
              </w:numPr>
              <w:ind w:left="442" w:hanging="357"/>
              <w:jc w:val="left"/>
            </w:pPr>
          </w:p>
        </w:tc>
        <w:tc>
          <w:tcPr>
            <w:tcW w:w="8460" w:type="dxa"/>
            <w:shd w:val="clear" w:color="auto" w:fill="auto"/>
            <w:vAlign w:val="center"/>
          </w:tcPr>
          <w:p w14:paraId="189DBBA6" w14:textId="77777777" w:rsidR="00BE3DC0" w:rsidRPr="7C186798" w:rsidRDefault="00BE3DC0" w:rsidP="00304D30">
            <w:pPr>
              <w:pStyle w:val="BodyText"/>
              <w:rPr>
                <w:rFonts w:eastAsia="Calibri" w:cs="Calibri"/>
              </w:rPr>
            </w:pPr>
          </w:p>
        </w:tc>
      </w:tr>
      <w:tr w:rsidR="00BE3DC0" w:rsidRPr="00AE6026" w14:paraId="59DE4BD5" w14:textId="77777777" w:rsidTr="00E05DCB">
        <w:tc>
          <w:tcPr>
            <w:tcW w:w="566" w:type="dxa"/>
            <w:gridSpan w:val="2"/>
            <w:shd w:val="clear" w:color="auto" w:fill="006272"/>
            <w:vAlign w:val="center"/>
          </w:tcPr>
          <w:p w14:paraId="2DB07DB6" w14:textId="732E1D06" w:rsidR="00BE3DC0" w:rsidRPr="00636B71" w:rsidRDefault="00636B71" w:rsidP="00304D30">
            <w:pPr>
              <w:pStyle w:val="Questionnumber"/>
              <w:numPr>
                <w:ilvl w:val="0"/>
                <w:numId w:val="0"/>
              </w:numPr>
              <w:ind w:left="442" w:hanging="357"/>
              <w:jc w:val="left"/>
            </w:pPr>
            <w:r w:rsidRPr="00636B71">
              <w:t>24</w:t>
            </w:r>
          </w:p>
        </w:tc>
        <w:tc>
          <w:tcPr>
            <w:tcW w:w="8460" w:type="dxa"/>
            <w:shd w:val="clear" w:color="auto" w:fill="auto"/>
            <w:vAlign w:val="center"/>
          </w:tcPr>
          <w:p w14:paraId="66D37938" w14:textId="27C9F32A" w:rsidR="00BE3DC0" w:rsidRPr="7C186798" w:rsidRDefault="00B6059F" w:rsidP="00304D30">
            <w:pPr>
              <w:pStyle w:val="BodyText"/>
              <w:rPr>
                <w:rFonts w:eastAsia="Calibri" w:cs="Calibri"/>
              </w:rPr>
            </w:pPr>
            <w:r w:rsidRPr="00B6059F">
              <w:rPr>
                <w:rFonts w:eastAsia="Calibri" w:cs="Calibri"/>
              </w:rPr>
              <w:t>Are there any other areas and options for change that we should consider that have not been addressed in this discussion document?</w:t>
            </w:r>
          </w:p>
        </w:tc>
      </w:tr>
      <w:tr w:rsidR="00BE3DC0" w:rsidRPr="00AE6026" w14:paraId="0205D7BD" w14:textId="77777777" w:rsidTr="00E05DCB">
        <w:tc>
          <w:tcPr>
            <w:tcW w:w="566" w:type="dxa"/>
            <w:gridSpan w:val="2"/>
            <w:shd w:val="clear" w:color="auto" w:fill="006272"/>
            <w:vAlign w:val="center"/>
          </w:tcPr>
          <w:p w14:paraId="5051063A" w14:textId="77777777" w:rsidR="00BE3DC0" w:rsidRDefault="00BE3DC0" w:rsidP="00304D30">
            <w:pPr>
              <w:pStyle w:val="Questionnumber"/>
              <w:numPr>
                <w:ilvl w:val="0"/>
                <w:numId w:val="0"/>
              </w:numPr>
              <w:ind w:left="442" w:hanging="357"/>
              <w:jc w:val="left"/>
            </w:pPr>
          </w:p>
        </w:tc>
        <w:tc>
          <w:tcPr>
            <w:tcW w:w="8460" w:type="dxa"/>
            <w:shd w:val="clear" w:color="auto" w:fill="auto"/>
            <w:vAlign w:val="center"/>
          </w:tcPr>
          <w:p w14:paraId="4F68C978" w14:textId="77777777" w:rsidR="00BE3DC0" w:rsidRPr="7C186798" w:rsidRDefault="00BE3DC0" w:rsidP="00304D30">
            <w:pPr>
              <w:pStyle w:val="BodyText"/>
              <w:rPr>
                <w:rFonts w:eastAsia="Calibri" w:cs="Calibri"/>
              </w:rPr>
            </w:pPr>
          </w:p>
        </w:tc>
      </w:tr>
    </w:tbl>
    <w:p w14:paraId="05D9B5CC" w14:textId="77777777" w:rsidR="005314CE" w:rsidRDefault="005314CE" w:rsidP="005314CE">
      <w:pPr>
        <w:pStyle w:val="Heading3"/>
      </w:pPr>
      <w:r>
        <w:t>Other comments</w:t>
      </w:r>
    </w:p>
    <w:p w14:paraId="0C1FFF2C" w14:textId="77777777" w:rsidR="00F94779" w:rsidRDefault="00F94779"/>
    <w:sectPr w:rsidR="00F947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73B4" w14:textId="77777777" w:rsidR="00FA47B1" w:rsidRDefault="00FA47B1" w:rsidP="005314CE">
      <w:r>
        <w:separator/>
      </w:r>
    </w:p>
  </w:endnote>
  <w:endnote w:type="continuationSeparator" w:id="0">
    <w:p w14:paraId="0C024F78" w14:textId="77777777" w:rsidR="00FA47B1" w:rsidRDefault="00FA47B1" w:rsidP="0053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9361" w14:textId="77777777" w:rsidR="00FA47B1" w:rsidRDefault="00FA47B1" w:rsidP="005314CE">
      <w:r>
        <w:separator/>
      </w:r>
    </w:p>
  </w:footnote>
  <w:footnote w:type="continuationSeparator" w:id="0">
    <w:p w14:paraId="5C08EC5B" w14:textId="77777777" w:rsidR="00FA47B1" w:rsidRDefault="00FA47B1" w:rsidP="0053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B56"/>
    <w:multiLevelType w:val="hybridMultilevel"/>
    <w:tmpl w:val="FFDAE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073A34"/>
    <w:multiLevelType w:val="hybridMultilevel"/>
    <w:tmpl w:val="4B7663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161670F"/>
    <w:multiLevelType w:val="hybridMultilevel"/>
    <w:tmpl w:val="5BBC8F34"/>
    <w:lvl w:ilvl="0" w:tplc="66646FC8">
      <w:start w:val="1"/>
      <w:numFmt w:val="decimal"/>
      <w:pStyle w:val="Questionnumber"/>
      <w:lvlText w:val="%1"/>
      <w:lvlJc w:val="left"/>
      <w:pPr>
        <w:ind w:left="78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 w15:restartNumberingAfterBreak="0">
    <w:nsid w:val="41BF048D"/>
    <w:multiLevelType w:val="hybridMultilevel"/>
    <w:tmpl w:val="639496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5"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6" w15:restartNumberingAfterBreak="0">
    <w:nsid w:val="75D00E84"/>
    <w:multiLevelType w:val="hybridMultilevel"/>
    <w:tmpl w:val="06E270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50219521">
    <w:abstractNumId w:val="5"/>
  </w:num>
  <w:num w:numId="2" w16cid:durableId="1764497316">
    <w:abstractNumId w:val="2"/>
  </w:num>
  <w:num w:numId="3" w16cid:durableId="350496170">
    <w:abstractNumId w:val="4"/>
  </w:num>
  <w:num w:numId="4" w16cid:durableId="704447994">
    <w:abstractNumId w:val="0"/>
  </w:num>
  <w:num w:numId="5" w16cid:durableId="1602957263">
    <w:abstractNumId w:val="3"/>
  </w:num>
  <w:num w:numId="6" w16cid:durableId="1943805600">
    <w:abstractNumId w:val="1"/>
  </w:num>
  <w:num w:numId="7" w16cid:durableId="1046181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CE"/>
    <w:rsid w:val="001355BC"/>
    <w:rsid w:val="00170220"/>
    <w:rsid w:val="001A769F"/>
    <w:rsid w:val="00283F23"/>
    <w:rsid w:val="00302E56"/>
    <w:rsid w:val="00304D30"/>
    <w:rsid w:val="0034308C"/>
    <w:rsid w:val="00344BF5"/>
    <w:rsid w:val="0036790F"/>
    <w:rsid w:val="003B50AC"/>
    <w:rsid w:val="004E1264"/>
    <w:rsid w:val="005314CE"/>
    <w:rsid w:val="00564856"/>
    <w:rsid w:val="00625E44"/>
    <w:rsid w:val="00636B71"/>
    <w:rsid w:val="006458C0"/>
    <w:rsid w:val="00673525"/>
    <w:rsid w:val="00A161F4"/>
    <w:rsid w:val="00B3783C"/>
    <w:rsid w:val="00B6059F"/>
    <w:rsid w:val="00BA0CF9"/>
    <w:rsid w:val="00BE3DC0"/>
    <w:rsid w:val="00CD79DB"/>
    <w:rsid w:val="00DE13CE"/>
    <w:rsid w:val="00E05DCB"/>
    <w:rsid w:val="00E35E81"/>
    <w:rsid w:val="00F7383C"/>
    <w:rsid w:val="00F86C19"/>
    <w:rsid w:val="00F94779"/>
    <w:rsid w:val="00FA47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F054"/>
  <w15:chartTrackingRefBased/>
  <w15:docId w15:val="{AA3E913B-770C-42CD-B1AC-B9135EF3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E"/>
    <w:pPr>
      <w:spacing w:after="0" w:line="240" w:lineRule="auto"/>
    </w:pPr>
    <w:rPr>
      <w:rFonts w:ascii="Calibri" w:eastAsia="Times New Roman" w:hAnsi="Calibri" w:cs="Times New Roman"/>
      <w:kern w:val="0"/>
      <w:lang w:eastAsia="ko-KR"/>
      <w14:ligatures w14:val="none"/>
    </w:rPr>
  </w:style>
  <w:style w:type="paragraph" w:styleId="Heading1">
    <w:name w:val="heading 1"/>
    <w:basedOn w:val="Normal"/>
    <w:next w:val="Normal"/>
    <w:link w:val="Heading1Char"/>
    <w:uiPriority w:val="9"/>
    <w:qFormat/>
    <w:rsid w:val="005314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5314CE"/>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5314CE"/>
    <w:pPr>
      <w:spacing w:before="360" w:after="200"/>
      <w:outlineLvl w:val="2"/>
    </w:pPr>
    <w:rPr>
      <w:b/>
      <w:color w:val="00627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4CE"/>
    <w:rPr>
      <w:rFonts w:ascii="Calibri" w:eastAsia="Times New Roman" w:hAnsi="Calibri" w:cs="Times New Roman"/>
      <w:b/>
      <w:color w:val="006272"/>
      <w:kern w:val="0"/>
      <w:sz w:val="40"/>
      <w:szCs w:val="26"/>
      <w:lang w:eastAsia="ko-KR"/>
      <w14:ligatures w14:val="none"/>
    </w:rPr>
  </w:style>
  <w:style w:type="character" w:customStyle="1" w:styleId="Heading3Char">
    <w:name w:val="Heading 3 Char"/>
    <w:basedOn w:val="DefaultParagraphFont"/>
    <w:link w:val="Heading3"/>
    <w:uiPriority w:val="9"/>
    <w:rsid w:val="005314CE"/>
    <w:rPr>
      <w:rFonts w:ascii="Calibri" w:eastAsia="Times New Roman" w:hAnsi="Calibri" w:cs="Times New Roman"/>
      <w:b/>
      <w:color w:val="006272"/>
      <w:kern w:val="0"/>
      <w:sz w:val="30"/>
      <w:lang w:eastAsia="ko-KR"/>
      <w14:ligatures w14:val="none"/>
    </w:rPr>
  </w:style>
  <w:style w:type="paragraph" w:customStyle="1" w:styleId="BodyText-Numbered">
    <w:name w:val="Body Text - Numbered"/>
    <w:basedOn w:val="Normal"/>
    <w:link w:val="BodyText-NumberedChar"/>
    <w:qFormat/>
    <w:rsid w:val="005314CE"/>
    <w:pPr>
      <w:numPr>
        <w:numId w:val="1"/>
      </w:numPr>
      <w:spacing w:before="120" w:after="120" w:line="270" w:lineRule="exact"/>
    </w:pPr>
  </w:style>
  <w:style w:type="character" w:customStyle="1" w:styleId="BodyText-NumberedChar">
    <w:name w:val="Body Text - Numbered Char"/>
    <w:link w:val="BodyText-Numbered"/>
    <w:rsid w:val="005314CE"/>
    <w:rPr>
      <w:rFonts w:ascii="Calibri" w:eastAsia="Times New Roman" w:hAnsi="Calibri" w:cs="Times New Roman"/>
      <w:kern w:val="0"/>
      <w:lang w:eastAsia="ko-KR"/>
      <w14:ligatures w14:val="none"/>
    </w:rPr>
  </w:style>
  <w:style w:type="paragraph" w:customStyle="1" w:styleId="LineTeal">
    <w:name w:val="Line Teal"/>
    <w:next w:val="BodyText"/>
    <w:uiPriority w:val="11"/>
    <w:rsid w:val="005314CE"/>
    <w:pPr>
      <w:widowControl w:val="0"/>
      <w:pBdr>
        <w:bottom w:val="single" w:sz="24" w:space="1" w:color="006272"/>
      </w:pBdr>
      <w:spacing w:before="360" w:after="480" w:line="20" w:lineRule="exact"/>
      <w:ind w:right="6237"/>
    </w:pPr>
    <w:rPr>
      <w:rFonts w:ascii="Calibri" w:eastAsia="Times New Roman" w:hAnsi="Calibri" w:cs="Times New Roman"/>
      <w:color w:val="006272"/>
      <w:kern w:val="0"/>
      <w:lang w:eastAsia="en-NZ"/>
      <w14:ligatures w14:val="none"/>
    </w:rPr>
  </w:style>
  <w:style w:type="paragraph" w:styleId="BodyText">
    <w:name w:val="Body Text"/>
    <w:basedOn w:val="Normal"/>
    <w:link w:val="BodyTextChar"/>
    <w:unhideWhenUsed/>
    <w:qFormat/>
    <w:rsid w:val="005314CE"/>
    <w:pPr>
      <w:spacing w:before="120" w:after="120"/>
    </w:pPr>
    <w:rPr>
      <w:i/>
    </w:rPr>
  </w:style>
  <w:style w:type="character" w:customStyle="1" w:styleId="BodyTextChar">
    <w:name w:val="Body Text Char"/>
    <w:basedOn w:val="DefaultParagraphFont"/>
    <w:link w:val="BodyText"/>
    <w:rsid w:val="005314CE"/>
    <w:rPr>
      <w:rFonts w:ascii="Calibri" w:eastAsia="Times New Roman" w:hAnsi="Calibri" w:cs="Times New Roman"/>
      <w:i/>
      <w:kern w:val="0"/>
      <w:lang w:eastAsia="ko-KR"/>
      <w14:ligatures w14:val="none"/>
    </w:rPr>
  </w:style>
  <w:style w:type="character" w:styleId="Hyperlink">
    <w:name w:val="Hyperlink"/>
    <w:uiPriority w:val="99"/>
    <w:unhideWhenUsed/>
    <w:qFormat/>
    <w:rsid w:val="005314CE"/>
    <w:rPr>
      <w:rFonts w:ascii="Calibri" w:hAnsi="Calibri"/>
      <w:b/>
      <w:i/>
      <w:color w:val="006272"/>
      <w:u w:val="single"/>
    </w:rPr>
  </w:style>
  <w:style w:type="paragraph" w:customStyle="1" w:styleId="Question">
    <w:name w:val="Question"/>
    <w:basedOn w:val="Normal"/>
    <w:uiPriority w:val="1"/>
    <w:qFormat/>
    <w:rsid w:val="005314CE"/>
    <w:pPr>
      <w:spacing w:before="120" w:after="120"/>
    </w:pPr>
    <w:rPr>
      <w:rFonts w:eastAsia="Calibri"/>
      <w:lang w:eastAsia="en-US"/>
    </w:rPr>
  </w:style>
  <w:style w:type="paragraph" w:styleId="ListParagraph">
    <w:name w:val="List Paragraph"/>
    <w:basedOn w:val="Normal"/>
    <w:link w:val="ListParagraphChar"/>
    <w:uiPriority w:val="34"/>
    <w:rsid w:val="005314CE"/>
    <w:pPr>
      <w:ind w:left="720"/>
      <w:contextualSpacing/>
    </w:pPr>
  </w:style>
  <w:style w:type="paragraph" w:customStyle="1" w:styleId="Questionnumber">
    <w:name w:val="Question number"/>
    <w:basedOn w:val="Normal"/>
    <w:link w:val="QuestionnumberChar"/>
    <w:qFormat/>
    <w:rsid w:val="005314CE"/>
    <w:pPr>
      <w:numPr>
        <w:numId w:val="2"/>
      </w:numPr>
      <w:ind w:left="442" w:hanging="357"/>
      <w:jc w:val="center"/>
    </w:pPr>
    <w:rPr>
      <w:rFonts w:eastAsia="Calibri"/>
      <w:b/>
      <w:color w:val="FFFFFF"/>
      <w:lang w:eastAsia="en-US"/>
    </w:rPr>
  </w:style>
  <w:style w:type="character" w:customStyle="1" w:styleId="QuestionnumberChar">
    <w:name w:val="Question number Char"/>
    <w:link w:val="Questionnumber"/>
    <w:rsid w:val="005314CE"/>
    <w:rPr>
      <w:rFonts w:ascii="Calibri" w:eastAsia="Calibri" w:hAnsi="Calibri" w:cs="Times New Roman"/>
      <w:b/>
      <w:color w:val="FFFFFF"/>
      <w:kern w:val="0"/>
      <w14:ligatures w14:val="none"/>
    </w:rPr>
  </w:style>
  <w:style w:type="character" w:customStyle="1" w:styleId="ListParagraphChar">
    <w:name w:val="List Paragraph Char"/>
    <w:link w:val="ListParagraph"/>
    <w:uiPriority w:val="34"/>
    <w:rsid w:val="005314CE"/>
    <w:rPr>
      <w:rFonts w:ascii="Calibri" w:eastAsia="Times New Roman" w:hAnsi="Calibri" w:cs="Times New Roman"/>
      <w:kern w:val="0"/>
      <w:lang w:eastAsia="ko-KR"/>
      <w14:ligatures w14:val="none"/>
    </w:rPr>
  </w:style>
  <w:style w:type="paragraph" w:customStyle="1" w:styleId="BodyText-Bullets">
    <w:name w:val="Body Text - Bullets"/>
    <w:basedOn w:val="Normal"/>
    <w:link w:val="BodyText-BulletsChar"/>
    <w:qFormat/>
    <w:rsid w:val="005314CE"/>
    <w:pPr>
      <w:numPr>
        <w:numId w:val="3"/>
      </w:numPr>
      <w:spacing w:before="120" w:after="120"/>
    </w:pPr>
  </w:style>
  <w:style w:type="character" w:customStyle="1" w:styleId="BodyText-BulletsChar">
    <w:name w:val="Body Text - Bullets Char"/>
    <w:link w:val="BodyText-Bullets"/>
    <w:rsid w:val="005314CE"/>
    <w:rPr>
      <w:rFonts w:ascii="Calibri" w:eastAsia="Times New Roman" w:hAnsi="Calibri" w:cs="Times New Roman"/>
      <w:kern w:val="0"/>
      <w:lang w:eastAsia="ko-KR"/>
      <w14:ligatures w14:val="none"/>
    </w:rPr>
  </w:style>
  <w:style w:type="paragraph" w:customStyle="1" w:styleId="Heading1-Unnumbered">
    <w:name w:val="Heading 1 - Unnumbered"/>
    <w:basedOn w:val="Heading1"/>
    <w:link w:val="Heading1-UnnumberedChar"/>
    <w:uiPriority w:val="99"/>
    <w:qFormat/>
    <w:rsid w:val="005314CE"/>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5314CE"/>
    <w:rPr>
      <w:rFonts w:ascii="Calibri" w:eastAsia="Times New Roman" w:hAnsi="Calibri" w:cs="Times New Roman"/>
      <w:b/>
      <w:color w:val="006272"/>
      <w:kern w:val="0"/>
      <w:sz w:val="60"/>
      <w:szCs w:val="30"/>
      <w:lang w:eastAsia="ko-KR"/>
      <w14:ligatures w14:val="none"/>
    </w:rPr>
  </w:style>
  <w:style w:type="character" w:styleId="FootnoteReference">
    <w:name w:val="footnote reference"/>
    <w:aliases w:val="(NECG) Footnote Reference,(NECG) Footnote,Footnote reference,RCP2 Footnote Reference,Footnote symbol,Voetnootverwijzing,Appel note de bas de p,Style 12,Style 124,Footnote"/>
    <w:basedOn w:val="DefaultParagraphFont"/>
    <w:uiPriority w:val="99"/>
    <w:unhideWhenUsed/>
    <w:qFormat/>
    <w:rsid w:val="005314CE"/>
    <w:rPr>
      <w:vertAlign w:val="superscript"/>
    </w:rPr>
  </w:style>
  <w:style w:type="paragraph" w:styleId="FootnoteText">
    <w:name w:val="footnote text"/>
    <w:basedOn w:val="Normal"/>
    <w:link w:val="FootnoteTextChar"/>
    <w:uiPriority w:val="99"/>
    <w:semiHidden/>
    <w:unhideWhenUsed/>
    <w:rsid w:val="005314CE"/>
    <w:rPr>
      <w:sz w:val="20"/>
      <w:szCs w:val="20"/>
    </w:rPr>
  </w:style>
  <w:style w:type="character" w:customStyle="1" w:styleId="FootnoteTextChar">
    <w:name w:val="Footnote Text Char"/>
    <w:basedOn w:val="DefaultParagraphFont"/>
    <w:link w:val="FootnoteText"/>
    <w:uiPriority w:val="99"/>
    <w:semiHidden/>
    <w:rsid w:val="005314CE"/>
    <w:rPr>
      <w:rFonts w:ascii="Calibri" w:eastAsia="Times New Roman" w:hAnsi="Calibri" w:cs="Times New Roman"/>
      <w:kern w:val="0"/>
      <w:sz w:val="20"/>
      <w:szCs w:val="20"/>
      <w:lang w:eastAsia="ko-KR"/>
      <w14:ligatures w14:val="none"/>
    </w:rPr>
  </w:style>
  <w:style w:type="character" w:customStyle="1" w:styleId="ui-provider">
    <w:name w:val="ui-provider"/>
    <w:basedOn w:val="DefaultParagraphFont"/>
    <w:rsid w:val="005314CE"/>
  </w:style>
  <w:style w:type="character" w:customStyle="1" w:styleId="Heading1Char">
    <w:name w:val="Heading 1 Char"/>
    <w:basedOn w:val="DefaultParagraphFont"/>
    <w:link w:val="Heading1"/>
    <w:uiPriority w:val="9"/>
    <w:rsid w:val="005314CE"/>
    <w:rPr>
      <w:rFonts w:asciiTheme="majorHAnsi" w:eastAsiaTheme="majorEastAsia" w:hAnsiTheme="majorHAnsi" w:cstheme="majorBidi"/>
      <w:color w:val="2F5496" w:themeColor="accent1" w:themeShade="BF"/>
      <w:kern w:val="0"/>
      <w:sz w:val="32"/>
      <w:szCs w:val="32"/>
      <w:lang w:eastAsia="ko-KR"/>
      <w14:ligatures w14:val="none"/>
    </w:rPr>
  </w:style>
  <w:style w:type="character" w:styleId="UnresolvedMention">
    <w:name w:val="Unresolved Mention"/>
    <w:basedOn w:val="DefaultParagraphFont"/>
    <w:uiPriority w:val="99"/>
    <w:semiHidden/>
    <w:unhideWhenUsed/>
    <w:rsid w:val="00170220"/>
    <w:rPr>
      <w:color w:val="605E5C"/>
      <w:shd w:val="clear" w:color="auto" w:fill="E1DFDD"/>
    </w:rPr>
  </w:style>
  <w:style w:type="paragraph" w:customStyle="1" w:styleId="Default">
    <w:name w:val="Default"/>
    <w:rsid w:val="003B50AC"/>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Financial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774D-9C7C-4BBE-A3CD-6EAEA6D8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Clark</dc:creator>
  <cp:keywords/>
  <dc:description/>
  <cp:lastModifiedBy>Emma Moore</cp:lastModifiedBy>
  <cp:revision>5</cp:revision>
  <dcterms:created xsi:type="dcterms:W3CDTF">2024-05-15T02:33:00Z</dcterms:created>
  <dcterms:modified xsi:type="dcterms:W3CDTF">2024-05-15T23:30:00Z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2024-04-29T23:21:18Z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00f58b00-7bc1-4939-b48e-28fe0bfb1299</vt:lpwstr>
  </property>
  <property fmtid="{D5CDD505-2E9C-101B-9397-08002B2CF9AE}" pid="8" name="MSIP_Label_738466f7-346c-47bb-a4d2-4a6558d61975_ContentBits">
    <vt:lpwstr>0</vt:lpwstr>
  </property>
</Properties>
</file>