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0F403CDD"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and Employment </w:t>
      </w:r>
      <w:r w:rsidR="00D31331">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003275DE"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and Employment </w:t>
            </w:r>
            <w:r w:rsidR="00D31331">
              <w:rPr>
                <w:rFonts w:ascii="Calibri" w:hAnsi="Calibri" w:cs="Calibri"/>
                <w:sz w:val="20"/>
                <w:lang w:val="en-US"/>
              </w:rPr>
              <w:t>&amp;</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H</w:t>
            </w:r>
            <w:r w:rsidR="000B5751">
              <w:rPr>
                <w:rFonts w:ascii="Calibri" w:hAnsi="Calibri" w:cs="Calibri"/>
                <w:sz w:val="20"/>
                <w:lang w:val="en-US"/>
              </w:rPr>
              <w:t>ī</w:t>
            </w:r>
            <w:r w:rsidR="000B5751" w:rsidRPr="00BD3C2F">
              <w:rPr>
                <w:rFonts w:ascii="Calibri" w:hAnsi="Calibri" w:cs="Calibri"/>
                <w:sz w:val="20"/>
                <w:lang w:val="en-US"/>
              </w:rPr>
              <w:t>kina</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Whakatutuki</w:t>
            </w:r>
            <w:proofErr w:type="spellEnd"/>
            <w:r w:rsidRPr="00BD3C2F">
              <w:rPr>
                <w:rFonts w:ascii="Calibri" w:hAnsi="Calibri" w:cs="Calibri"/>
                <w:sz w:val="20"/>
                <w:lang w:val="en-US"/>
              </w:rPr>
              <w:t xml:space="preserve"> or their </w:t>
            </w:r>
            <w:proofErr w:type="spellStart"/>
            <w:r w:rsidRPr="00BD3C2F">
              <w:rPr>
                <w:rFonts w:ascii="Calibri" w:hAnsi="Calibri" w:cs="Calibri"/>
                <w:sz w:val="20"/>
                <w:lang w:val="en-US"/>
              </w:rPr>
              <w:t>authorised</w:t>
            </w:r>
            <w:proofErr w:type="spellEnd"/>
            <w:r w:rsidRPr="00BD3C2F">
              <w:rPr>
                <w:rFonts w:ascii="Calibri" w:hAnsi="Calibri" w:cs="Calibri"/>
                <w:sz w:val="20"/>
                <w:lang w:val="en-US"/>
              </w:rPr>
              <w:t xml:space="preserve"> delegate:</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w:t>
            </w:r>
            <w:proofErr w:type="spellStart"/>
            <w:r w:rsidR="00F94F2D">
              <w:rPr>
                <w:rFonts w:ascii="Calibri" w:hAnsi="Calibri" w:cs="Calibri"/>
                <w:sz w:val="20"/>
                <w:lang w:val="en-US"/>
              </w:rPr>
              <w:t>authorised</w:t>
            </w:r>
            <w:proofErr w:type="spellEnd"/>
            <w:r w:rsidR="00F94F2D">
              <w:rPr>
                <w:rFonts w:ascii="Calibri" w:hAnsi="Calibri" w:cs="Calibri"/>
                <w:sz w:val="20"/>
                <w:lang w:val="en-US"/>
              </w:rPr>
              <w:t xml:space="preserve">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3D17B6">
      <w:pPr>
        <w:keepNext/>
        <w:numPr>
          <w:ilvl w:val="0"/>
          <w:numId w:val="14"/>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3D17B6">
      <w:pPr>
        <w:pStyle w:val="ListParagraph"/>
        <w:keepNext/>
        <w:numPr>
          <w:ilvl w:val="0"/>
          <w:numId w:val="14"/>
        </w:numPr>
        <w:spacing w:line="360" w:lineRule="auto"/>
        <w:jc w:val="both"/>
        <w:rPr>
          <w:b/>
          <w:bCs/>
        </w:rPr>
      </w:pPr>
      <w:r w:rsidRPr="00822F0B">
        <w:rPr>
          <w:b/>
          <w:bCs/>
        </w:rPr>
        <w:t xml:space="preserve">Project </w:t>
      </w:r>
      <w:r w:rsidRPr="00822F0B">
        <w:rPr>
          <w:i/>
          <w:iCs/>
        </w:rPr>
        <w:t>(clause 2, 3, Schedule 2)</w:t>
      </w:r>
    </w:p>
    <w:p w14:paraId="3C51D514" w14:textId="6646E018" w:rsidR="00822F0B" w:rsidRPr="00822F0B" w:rsidRDefault="00822F0B" w:rsidP="00822F0B">
      <w:pPr>
        <w:spacing w:after="200" w:line="360" w:lineRule="auto"/>
        <w:ind w:firstLine="720"/>
        <w:jc w:val="both"/>
        <w:rPr>
          <w:rFonts w:ascii="Calibri" w:hAnsi="Calibri"/>
          <w:i/>
          <w:sz w:val="22"/>
          <w:szCs w:val="22"/>
        </w:rPr>
      </w:pPr>
      <w:r w:rsidRPr="001520AA">
        <w:rPr>
          <w:rFonts w:ascii="Calibri" w:hAnsi="Calibri"/>
          <w:sz w:val="22"/>
          <w:szCs w:val="22"/>
          <w:highlight w:val="yellow"/>
        </w:rPr>
        <w:t xml:space="preserve">[“Project title” as further described in the Project Plan, as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p>
    <w:p w14:paraId="2BDC1A36" w14:textId="50402703" w:rsidR="001E1F4C" w:rsidRPr="001E1F4C" w:rsidRDefault="001E1F4C" w:rsidP="003D17B6">
      <w:pPr>
        <w:pStyle w:val="ListParagraph"/>
        <w:keepNext/>
        <w:numPr>
          <w:ilvl w:val="0"/>
          <w:numId w:val="14"/>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3D17B6">
      <w:pPr>
        <w:pStyle w:val="ListParagraph"/>
        <w:keepNext/>
        <w:numPr>
          <w:ilvl w:val="0"/>
          <w:numId w:val="14"/>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3D17B6">
      <w:pPr>
        <w:pStyle w:val="ListParagraph"/>
        <w:keepNext/>
        <w:numPr>
          <w:ilvl w:val="0"/>
          <w:numId w:val="14"/>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77777777"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52C76C05" w14:textId="6A6F946C" w:rsidR="001E1F4C" w:rsidRPr="00076472" w:rsidRDefault="00E4649B" w:rsidP="003D17B6">
      <w:pPr>
        <w:pStyle w:val="ListParagraph"/>
        <w:keepNext/>
        <w:numPr>
          <w:ilvl w:val="0"/>
          <w:numId w:val="14"/>
        </w:numPr>
        <w:spacing w:line="360" w:lineRule="auto"/>
        <w:rPr>
          <w:i/>
        </w:rPr>
      </w:pPr>
      <w:r>
        <w:rPr>
          <w:b/>
          <w:bCs/>
        </w:rPr>
        <w:t xml:space="preserve">Fund and </w:t>
      </w:r>
      <w:r w:rsidR="001E1F4C" w:rsidRPr="00076472">
        <w:rPr>
          <w:b/>
          <w:bCs/>
        </w:rPr>
        <w:t xml:space="preserve">Appropriation </w:t>
      </w:r>
      <w:r w:rsidR="00076472">
        <w:rPr>
          <w:b/>
          <w:bCs/>
        </w:rPr>
        <w:br/>
      </w:r>
      <w:r w:rsidR="00181E46" w:rsidRPr="00181E46">
        <w:rPr>
          <w:iCs/>
        </w:rPr>
        <w:t>Funding of $1,200,000 (excluding GST) is available through the Catalyst Strategic Fund to support four projects in the 2023 investment round, two in each priority area of Food Science and Environmental Science.</w:t>
      </w:r>
      <w:r w:rsidR="00076472">
        <w:rPr>
          <w:i/>
        </w:rPr>
        <w:br/>
      </w:r>
    </w:p>
    <w:p w14:paraId="3C77B4CC" w14:textId="245F5D7B" w:rsidR="001B4C2B" w:rsidRPr="00822F0B" w:rsidRDefault="001B4C2B" w:rsidP="003D17B6">
      <w:pPr>
        <w:pStyle w:val="ListParagraph"/>
        <w:keepNext/>
        <w:numPr>
          <w:ilvl w:val="0"/>
          <w:numId w:val="14"/>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31FF2FE2" w:rsidR="002F366E" w:rsidRDefault="002F366E" w:rsidP="002F366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if applicable / </w:t>
      </w:r>
      <w:r>
        <w:rPr>
          <w:rFonts w:ascii="Calibri" w:hAnsi="Calibri"/>
          <w:i/>
          <w:sz w:val="22"/>
          <w:szCs w:val="22"/>
          <w:highlight w:val="yellow"/>
        </w:rPr>
        <w:t>d</w:t>
      </w:r>
      <w:r w:rsidRPr="000A781F">
        <w:rPr>
          <w:rFonts w:ascii="Calibri" w:hAnsi="Calibri"/>
          <w:i/>
          <w:sz w:val="22"/>
          <w:szCs w:val="22"/>
          <w:highlight w:val="yellow"/>
        </w:rPr>
        <w:t>elete if not applicable]</w:t>
      </w:r>
    </w:p>
    <w:p w14:paraId="25C6793A" w14:textId="096B2310" w:rsidR="00836D0E" w:rsidRPr="00822F0B" w:rsidRDefault="00836D0E" w:rsidP="003D17B6">
      <w:pPr>
        <w:pStyle w:val="ListParagraph"/>
        <w:keepNext/>
        <w:numPr>
          <w:ilvl w:val="0"/>
          <w:numId w:val="14"/>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4A257A70" w14:textId="41AEF8F6" w:rsidR="00836D0E" w:rsidRDefault="00836D0E" w:rsidP="00836D0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w:t>
      </w:r>
      <w:r w:rsidR="000A781F" w:rsidRPr="000A781F">
        <w:rPr>
          <w:rFonts w:ascii="Calibri" w:hAnsi="Calibri"/>
          <w:i/>
          <w:sz w:val="22"/>
          <w:szCs w:val="22"/>
          <w:highlight w:val="yellow"/>
        </w:rPr>
        <w:t xml:space="preserve">if applicable / </w:t>
      </w:r>
      <w:r w:rsidR="000A781F">
        <w:rPr>
          <w:rFonts w:ascii="Calibri" w:hAnsi="Calibri"/>
          <w:i/>
          <w:sz w:val="22"/>
          <w:szCs w:val="22"/>
          <w:highlight w:val="yellow"/>
        </w:rPr>
        <w:t>d</w:t>
      </w:r>
      <w:r w:rsidR="000A781F" w:rsidRPr="000A781F">
        <w:rPr>
          <w:rFonts w:ascii="Calibri" w:hAnsi="Calibri"/>
          <w:i/>
          <w:sz w:val="22"/>
          <w:szCs w:val="22"/>
          <w:highlight w:val="yellow"/>
        </w:rPr>
        <w:t>elete if not applicable]</w:t>
      </w:r>
    </w:p>
    <w:p w14:paraId="3468CD26" w14:textId="77777777" w:rsidR="00836D0E" w:rsidRPr="00822F0B" w:rsidRDefault="00836D0E" w:rsidP="003D17B6">
      <w:pPr>
        <w:pStyle w:val="ListParagraph"/>
        <w:keepNext/>
        <w:numPr>
          <w:ilvl w:val="0"/>
          <w:numId w:val="14"/>
        </w:numPr>
        <w:spacing w:line="360" w:lineRule="auto"/>
        <w:jc w:val="both"/>
        <w:rPr>
          <w:i/>
          <w:iCs/>
        </w:rPr>
      </w:pPr>
      <w:r w:rsidRPr="00822F0B">
        <w:rPr>
          <w:b/>
          <w:bCs/>
        </w:rPr>
        <w:t xml:space="preserve">Public Statement </w:t>
      </w:r>
    </w:p>
    <w:p w14:paraId="5B3EA1CF" w14:textId="4CAFFCEA" w:rsidR="00836D0E" w:rsidRPr="00FF096D" w:rsidRDefault="00836D0E" w:rsidP="00A03418">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677CAEB3" w14:textId="56D65CCE" w:rsidR="001B4C2B" w:rsidRPr="00FF096D" w:rsidRDefault="001B4C2B" w:rsidP="003D17B6">
      <w:pPr>
        <w:pStyle w:val="ListParagraph"/>
        <w:keepNext/>
        <w:numPr>
          <w:ilvl w:val="0"/>
          <w:numId w:val="14"/>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7E4E8FBA" w14:textId="0B7F1E68" w:rsidR="001B4C2B" w:rsidRPr="00181E46" w:rsidRDefault="00C02B22" w:rsidP="00C02B22">
      <w:pPr>
        <w:ind w:left="720"/>
        <w:rPr>
          <w:rFonts w:ascii="Calibri" w:hAnsi="Calibri"/>
          <w:iCs/>
          <w:sz w:val="22"/>
          <w:szCs w:val="22"/>
        </w:rPr>
      </w:pPr>
      <w:r w:rsidRPr="00181E46">
        <w:rPr>
          <w:rFonts w:ascii="Calibri" w:hAnsi="Calibri"/>
          <w:iCs/>
          <w:sz w:val="22"/>
          <w:szCs w:val="22"/>
        </w:rPr>
        <w:t>The Ministry makes Funding payments on the 1</w:t>
      </w:r>
      <w:r w:rsidRPr="00181E46">
        <w:rPr>
          <w:rFonts w:ascii="Calibri" w:hAnsi="Calibri"/>
          <w:iCs/>
          <w:sz w:val="22"/>
          <w:szCs w:val="22"/>
          <w:vertAlign w:val="superscript"/>
        </w:rPr>
        <w:t>st</w:t>
      </w:r>
      <w:r w:rsidRPr="00181E46">
        <w:rPr>
          <w:rFonts w:ascii="Calibri" w:hAnsi="Calibri"/>
          <w:iCs/>
          <w:sz w:val="22"/>
          <w:szCs w:val="22"/>
        </w:rPr>
        <w:t>, 20</w:t>
      </w:r>
      <w:r w:rsidRPr="00181E46">
        <w:rPr>
          <w:rFonts w:ascii="Calibri" w:hAnsi="Calibri"/>
          <w:iCs/>
          <w:sz w:val="22"/>
          <w:szCs w:val="22"/>
          <w:vertAlign w:val="superscript"/>
        </w:rPr>
        <w:t>th</w:t>
      </w:r>
      <w:r w:rsidRPr="00181E46">
        <w:rPr>
          <w:rFonts w:ascii="Calibri" w:hAnsi="Calibri"/>
          <w:iCs/>
          <w:sz w:val="22"/>
          <w:szCs w:val="22"/>
        </w:rPr>
        <w:t xml:space="preserve"> or last day of the month (</w:t>
      </w:r>
      <w:r w:rsidR="00181E46" w:rsidRPr="00181E46">
        <w:rPr>
          <w:rFonts w:ascii="Calibri" w:hAnsi="Calibri"/>
          <w:iCs/>
          <w:sz w:val="22"/>
          <w:szCs w:val="22"/>
        </w:rPr>
        <w:t>P</w:t>
      </w:r>
      <w:r w:rsidRPr="00181E46">
        <w:rPr>
          <w:rFonts w:ascii="Calibri" w:hAnsi="Calibri"/>
          <w:iCs/>
          <w:sz w:val="22"/>
          <w:szCs w:val="22"/>
        </w:rPr>
        <w:t xml:space="preserve">ayment </w:t>
      </w:r>
      <w:r w:rsidR="00181E46" w:rsidRPr="00181E46">
        <w:rPr>
          <w:rFonts w:ascii="Calibri" w:hAnsi="Calibri"/>
          <w:iCs/>
          <w:sz w:val="22"/>
          <w:szCs w:val="22"/>
        </w:rPr>
        <w:t>D</w:t>
      </w:r>
      <w:r w:rsidRPr="00181E46">
        <w:rPr>
          <w:rFonts w:ascii="Calibri" w:hAnsi="Calibri"/>
          <w:iCs/>
          <w:sz w:val="22"/>
          <w:szCs w:val="22"/>
        </w:rPr>
        <w:t xml:space="preserve">ate). The first payment will be made on the first available payment date, being at least two </w:t>
      </w:r>
      <w:r w:rsidR="00942DB6" w:rsidRPr="00181E46">
        <w:rPr>
          <w:rFonts w:ascii="Calibri" w:hAnsi="Calibri"/>
          <w:iCs/>
          <w:sz w:val="22"/>
          <w:szCs w:val="22"/>
        </w:rPr>
        <w:t>working</w:t>
      </w:r>
      <w:r w:rsidRPr="00181E46">
        <w:rPr>
          <w:rFonts w:ascii="Calibri" w:hAnsi="Calibri"/>
          <w:iCs/>
          <w:sz w:val="22"/>
          <w:szCs w:val="22"/>
        </w:rPr>
        <w:t xml:space="preserve"> days after the date the contract is signed by both parties.</w:t>
      </w:r>
    </w:p>
    <w:p w14:paraId="26ECCFA1" w14:textId="77777777" w:rsidR="00C02B22" w:rsidRPr="00C02B22" w:rsidRDefault="00C02B22" w:rsidP="00C02B22">
      <w:pPr>
        <w:ind w:left="720"/>
        <w:rPr>
          <w:rFonts w:ascii="Calibri" w:hAnsi="Calibri"/>
          <w:sz w:val="22"/>
          <w:szCs w:val="22"/>
        </w:rPr>
      </w:pPr>
    </w:p>
    <w:p w14:paraId="6207384B" w14:textId="77777777" w:rsidR="00181E46" w:rsidRPr="00CC295F" w:rsidRDefault="00181E46" w:rsidP="00181E46">
      <w:pPr>
        <w:keepNext/>
        <w:spacing w:after="200" w:line="360" w:lineRule="auto"/>
        <w:ind w:left="720"/>
        <w:jc w:val="both"/>
        <w:rPr>
          <w:rFonts w:ascii="Calibri" w:hAnsi="Calibri" w:cs="Arial"/>
          <w:sz w:val="22"/>
          <w:szCs w:val="22"/>
        </w:rPr>
      </w:pPr>
      <w:r w:rsidRPr="00CC295F">
        <w:rPr>
          <w:rFonts w:ascii="Calibri" w:hAnsi="Calibri" w:cs="Arial"/>
          <w:sz w:val="22"/>
          <w:szCs w:val="22"/>
        </w:rPr>
        <w:lastRenderedPageBreak/>
        <w:t>Payments will be made in six-monthly instalments on the expected payment dates set out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022"/>
        <w:gridCol w:w="3125"/>
      </w:tblGrid>
      <w:tr w:rsidR="00181E46" w:rsidRPr="00CC295F" w14:paraId="78AD2336" w14:textId="77777777" w:rsidTr="00DB5601">
        <w:tc>
          <w:tcPr>
            <w:tcW w:w="2439" w:type="dxa"/>
            <w:shd w:val="clear" w:color="auto" w:fill="auto"/>
          </w:tcPr>
          <w:p w14:paraId="4A077980"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Payment</w:t>
            </w:r>
          </w:p>
        </w:tc>
        <w:tc>
          <w:tcPr>
            <w:tcW w:w="3022" w:type="dxa"/>
            <w:shd w:val="clear" w:color="auto" w:fill="auto"/>
          </w:tcPr>
          <w:p w14:paraId="1BCCFEB1"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Instalment (plus GST (if any))</w:t>
            </w:r>
          </w:p>
        </w:tc>
        <w:tc>
          <w:tcPr>
            <w:tcW w:w="3125" w:type="dxa"/>
            <w:shd w:val="clear" w:color="auto" w:fill="auto"/>
          </w:tcPr>
          <w:p w14:paraId="225381F4"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Date</w:t>
            </w:r>
          </w:p>
        </w:tc>
      </w:tr>
      <w:tr w:rsidR="00181E46" w:rsidRPr="00CC295F" w14:paraId="4C219790" w14:textId="77777777" w:rsidTr="00DB5601">
        <w:tc>
          <w:tcPr>
            <w:tcW w:w="2439" w:type="dxa"/>
            <w:shd w:val="clear" w:color="auto" w:fill="auto"/>
          </w:tcPr>
          <w:p w14:paraId="252CC9F3"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Payment 1</w:t>
            </w:r>
          </w:p>
        </w:tc>
        <w:tc>
          <w:tcPr>
            <w:tcW w:w="3022" w:type="dxa"/>
            <w:shd w:val="clear" w:color="auto" w:fill="auto"/>
          </w:tcPr>
          <w:p w14:paraId="424C4884"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w:t>
            </w:r>
            <w:r w:rsidRPr="00CC295F">
              <w:rPr>
                <w:rFonts w:ascii="Calibri" w:hAnsi="Calibri"/>
                <w:i/>
                <w:sz w:val="22"/>
                <w:szCs w:val="22"/>
              </w:rPr>
              <w:t>Insert amount of instalment</w:t>
            </w:r>
            <w:r w:rsidRPr="00CC295F">
              <w:rPr>
                <w:rFonts w:ascii="Calibri" w:hAnsi="Calibri"/>
                <w:sz w:val="22"/>
                <w:szCs w:val="22"/>
              </w:rPr>
              <w:t>]</w:t>
            </w:r>
          </w:p>
          <w:p w14:paraId="0386D69C" w14:textId="77777777" w:rsidR="00181E46" w:rsidRPr="00CC295F" w:rsidRDefault="00181E46" w:rsidP="00DB5601">
            <w:pPr>
              <w:spacing w:after="200" w:line="360" w:lineRule="auto"/>
              <w:rPr>
                <w:rFonts w:ascii="Calibri" w:hAnsi="Calibri"/>
                <w:sz w:val="22"/>
                <w:szCs w:val="22"/>
              </w:rPr>
            </w:pPr>
          </w:p>
        </w:tc>
        <w:tc>
          <w:tcPr>
            <w:tcW w:w="3125" w:type="dxa"/>
            <w:shd w:val="clear" w:color="auto" w:fill="auto"/>
          </w:tcPr>
          <w:p w14:paraId="66E3CC4D" w14:textId="10592333"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 xml:space="preserve">The first payment will be made on the first available </w:t>
            </w:r>
            <w:r>
              <w:rPr>
                <w:rFonts w:ascii="Calibri" w:hAnsi="Calibri"/>
                <w:sz w:val="22"/>
                <w:szCs w:val="22"/>
              </w:rPr>
              <w:t>P</w:t>
            </w:r>
            <w:r w:rsidRPr="00CC295F">
              <w:rPr>
                <w:rFonts w:ascii="Calibri" w:hAnsi="Calibri"/>
                <w:sz w:val="22"/>
                <w:szCs w:val="22"/>
              </w:rPr>
              <w:t xml:space="preserve">ayment </w:t>
            </w:r>
            <w:r>
              <w:rPr>
                <w:rFonts w:ascii="Calibri" w:hAnsi="Calibri"/>
                <w:sz w:val="22"/>
                <w:szCs w:val="22"/>
              </w:rPr>
              <w:t>D</w:t>
            </w:r>
            <w:r w:rsidRPr="00CC295F">
              <w:rPr>
                <w:rFonts w:ascii="Calibri" w:hAnsi="Calibri"/>
                <w:sz w:val="22"/>
                <w:szCs w:val="22"/>
              </w:rPr>
              <w:t>ate, being at least two working days after the date the contract is signed by both parties.</w:t>
            </w:r>
          </w:p>
        </w:tc>
      </w:tr>
      <w:tr w:rsidR="00181E46" w:rsidRPr="00CC295F" w14:paraId="5945077B" w14:textId="77777777" w:rsidTr="00DB5601">
        <w:tc>
          <w:tcPr>
            <w:tcW w:w="2439" w:type="dxa"/>
            <w:shd w:val="clear" w:color="auto" w:fill="auto"/>
          </w:tcPr>
          <w:p w14:paraId="3FC0573D"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Payment 2</w:t>
            </w:r>
          </w:p>
        </w:tc>
        <w:tc>
          <w:tcPr>
            <w:tcW w:w="3022" w:type="dxa"/>
            <w:shd w:val="clear" w:color="auto" w:fill="auto"/>
          </w:tcPr>
          <w:p w14:paraId="50DF9687"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 [</w:t>
            </w:r>
            <w:r w:rsidRPr="00CC295F">
              <w:rPr>
                <w:rFonts w:ascii="Calibri" w:hAnsi="Calibri"/>
                <w:i/>
                <w:sz w:val="22"/>
                <w:szCs w:val="22"/>
              </w:rPr>
              <w:t>Insert amount of instalment</w:t>
            </w:r>
            <w:r w:rsidRPr="00CC295F">
              <w:rPr>
                <w:rFonts w:ascii="Calibri" w:hAnsi="Calibri"/>
                <w:sz w:val="22"/>
                <w:szCs w:val="22"/>
              </w:rPr>
              <w:t>]</w:t>
            </w:r>
          </w:p>
        </w:tc>
        <w:tc>
          <w:tcPr>
            <w:tcW w:w="3125" w:type="dxa"/>
            <w:shd w:val="clear" w:color="auto" w:fill="auto"/>
          </w:tcPr>
          <w:p w14:paraId="2C9E8AF1"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[insert date + 6 months from above]</w:t>
            </w:r>
          </w:p>
        </w:tc>
      </w:tr>
      <w:tr w:rsidR="00181E46" w:rsidRPr="00CC295F" w14:paraId="5D4C3426" w14:textId="77777777" w:rsidTr="00DB5601">
        <w:tc>
          <w:tcPr>
            <w:tcW w:w="2439" w:type="dxa"/>
            <w:shd w:val="clear" w:color="auto" w:fill="auto"/>
          </w:tcPr>
          <w:p w14:paraId="483CE1E9"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Payment 3</w:t>
            </w:r>
          </w:p>
        </w:tc>
        <w:tc>
          <w:tcPr>
            <w:tcW w:w="3022" w:type="dxa"/>
            <w:shd w:val="clear" w:color="auto" w:fill="auto"/>
          </w:tcPr>
          <w:p w14:paraId="62B37485"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 [</w:t>
            </w:r>
            <w:r w:rsidRPr="00CC295F">
              <w:rPr>
                <w:rFonts w:ascii="Calibri" w:hAnsi="Calibri"/>
                <w:i/>
                <w:sz w:val="22"/>
                <w:szCs w:val="22"/>
              </w:rPr>
              <w:t>Insert amount of instalment</w:t>
            </w:r>
            <w:r w:rsidRPr="00CC295F">
              <w:rPr>
                <w:rFonts w:ascii="Calibri" w:hAnsi="Calibri"/>
                <w:sz w:val="22"/>
                <w:szCs w:val="22"/>
              </w:rPr>
              <w:t>]</w:t>
            </w:r>
          </w:p>
        </w:tc>
        <w:tc>
          <w:tcPr>
            <w:tcW w:w="3125" w:type="dxa"/>
            <w:shd w:val="clear" w:color="auto" w:fill="auto"/>
          </w:tcPr>
          <w:p w14:paraId="1989FA18"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[insert date + 6 months above]</w:t>
            </w:r>
          </w:p>
        </w:tc>
      </w:tr>
      <w:tr w:rsidR="00181E46" w:rsidRPr="00CC295F" w14:paraId="10F592A3" w14:textId="77777777" w:rsidTr="00DB5601">
        <w:tc>
          <w:tcPr>
            <w:tcW w:w="2439" w:type="dxa"/>
            <w:shd w:val="clear" w:color="auto" w:fill="auto"/>
          </w:tcPr>
          <w:p w14:paraId="4F796FF1"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Payment 4</w:t>
            </w:r>
          </w:p>
        </w:tc>
        <w:tc>
          <w:tcPr>
            <w:tcW w:w="3022" w:type="dxa"/>
            <w:shd w:val="clear" w:color="auto" w:fill="auto"/>
          </w:tcPr>
          <w:p w14:paraId="00C85E1A"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 [</w:t>
            </w:r>
            <w:r w:rsidRPr="00CC295F">
              <w:rPr>
                <w:rFonts w:ascii="Calibri" w:hAnsi="Calibri"/>
                <w:i/>
                <w:sz w:val="22"/>
                <w:szCs w:val="22"/>
              </w:rPr>
              <w:t>Insert amount of instalment</w:t>
            </w:r>
            <w:r w:rsidRPr="00CC295F">
              <w:rPr>
                <w:rFonts w:ascii="Calibri" w:hAnsi="Calibri"/>
                <w:sz w:val="22"/>
                <w:szCs w:val="22"/>
              </w:rPr>
              <w:t>]</w:t>
            </w:r>
          </w:p>
        </w:tc>
        <w:tc>
          <w:tcPr>
            <w:tcW w:w="3125" w:type="dxa"/>
            <w:shd w:val="clear" w:color="auto" w:fill="auto"/>
          </w:tcPr>
          <w:p w14:paraId="21CEADFD"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[insert date + 6 months from above]</w:t>
            </w:r>
          </w:p>
        </w:tc>
      </w:tr>
      <w:tr w:rsidR="00181E46" w:rsidRPr="00CC295F" w14:paraId="7E599BD2" w14:textId="77777777" w:rsidTr="00DB5601">
        <w:tc>
          <w:tcPr>
            <w:tcW w:w="2439" w:type="dxa"/>
            <w:shd w:val="clear" w:color="auto" w:fill="auto"/>
          </w:tcPr>
          <w:p w14:paraId="38074062"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Payment 5</w:t>
            </w:r>
          </w:p>
        </w:tc>
        <w:tc>
          <w:tcPr>
            <w:tcW w:w="3022" w:type="dxa"/>
            <w:shd w:val="clear" w:color="auto" w:fill="auto"/>
          </w:tcPr>
          <w:p w14:paraId="093DC489"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w:t>
            </w:r>
            <w:r w:rsidRPr="00CC295F">
              <w:rPr>
                <w:rFonts w:ascii="Calibri" w:hAnsi="Calibri"/>
                <w:i/>
                <w:sz w:val="22"/>
                <w:szCs w:val="22"/>
              </w:rPr>
              <w:t>Insert amount of instalment</w:t>
            </w:r>
            <w:r w:rsidRPr="00CC295F">
              <w:rPr>
                <w:rFonts w:ascii="Calibri" w:hAnsi="Calibri"/>
                <w:sz w:val="22"/>
                <w:szCs w:val="22"/>
              </w:rPr>
              <w:t>]</w:t>
            </w:r>
          </w:p>
        </w:tc>
        <w:tc>
          <w:tcPr>
            <w:tcW w:w="3125" w:type="dxa"/>
            <w:shd w:val="clear" w:color="auto" w:fill="auto"/>
          </w:tcPr>
          <w:p w14:paraId="21A97E28"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[insert date + 6 months from above]</w:t>
            </w:r>
          </w:p>
        </w:tc>
      </w:tr>
      <w:tr w:rsidR="00181E46" w:rsidRPr="00CC295F" w14:paraId="583A38B6" w14:textId="77777777" w:rsidTr="00DB5601">
        <w:tc>
          <w:tcPr>
            <w:tcW w:w="2439" w:type="dxa"/>
            <w:shd w:val="clear" w:color="auto" w:fill="auto"/>
          </w:tcPr>
          <w:p w14:paraId="4EBBB894"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Payment 6</w:t>
            </w:r>
          </w:p>
        </w:tc>
        <w:tc>
          <w:tcPr>
            <w:tcW w:w="3022" w:type="dxa"/>
            <w:shd w:val="clear" w:color="auto" w:fill="auto"/>
          </w:tcPr>
          <w:p w14:paraId="12A4F82F"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w:t>
            </w:r>
            <w:r w:rsidRPr="00CC295F">
              <w:rPr>
                <w:rFonts w:ascii="Calibri" w:hAnsi="Calibri"/>
                <w:i/>
                <w:sz w:val="22"/>
                <w:szCs w:val="22"/>
              </w:rPr>
              <w:t>Insert amount of instalment</w:t>
            </w:r>
            <w:r w:rsidRPr="00CC295F">
              <w:rPr>
                <w:rFonts w:ascii="Calibri" w:hAnsi="Calibri"/>
                <w:sz w:val="22"/>
                <w:szCs w:val="22"/>
              </w:rPr>
              <w:t>]</w:t>
            </w:r>
          </w:p>
        </w:tc>
        <w:tc>
          <w:tcPr>
            <w:tcW w:w="3125" w:type="dxa"/>
            <w:shd w:val="clear" w:color="auto" w:fill="auto"/>
          </w:tcPr>
          <w:p w14:paraId="5DD1E48F" w14:textId="77777777" w:rsidR="00181E46" w:rsidRPr="00CC295F" w:rsidRDefault="00181E46" w:rsidP="00DB5601">
            <w:pPr>
              <w:spacing w:after="200" w:line="360" w:lineRule="auto"/>
              <w:rPr>
                <w:rFonts w:ascii="Calibri" w:hAnsi="Calibri"/>
                <w:sz w:val="22"/>
                <w:szCs w:val="22"/>
              </w:rPr>
            </w:pPr>
            <w:r w:rsidRPr="00CC295F">
              <w:rPr>
                <w:rFonts w:ascii="Calibri" w:hAnsi="Calibri"/>
                <w:sz w:val="22"/>
                <w:szCs w:val="22"/>
              </w:rPr>
              <w:t>[insert date + 6 months from above]</w:t>
            </w:r>
          </w:p>
        </w:tc>
      </w:tr>
    </w:tbl>
    <w:p w14:paraId="5B291070" w14:textId="77777777" w:rsidR="00B94766" w:rsidRPr="00487441" w:rsidRDefault="00B94766" w:rsidP="001B4C2B">
      <w:pPr>
        <w:keepNext/>
        <w:spacing w:after="200" w:line="360" w:lineRule="auto"/>
        <w:ind w:left="720"/>
        <w:jc w:val="both"/>
        <w:rPr>
          <w:rFonts w:ascii="Calibri" w:hAnsi="Calibri"/>
          <w:i/>
          <w:sz w:val="22"/>
          <w:szCs w:val="22"/>
        </w:rPr>
      </w:pPr>
    </w:p>
    <w:p w14:paraId="675D6B67" w14:textId="36ACC0BD" w:rsidR="001B4C2B" w:rsidRPr="00FF096D" w:rsidRDefault="001B4C2B" w:rsidP="003D17B6">
      <w:pPr>
        <w:pStyle w:val="ListParagraph"/>
        <w:keepNext/>
        <w:numPr>
          <w:ilvl w:val="0"/>
          <w:numId w:val="14"/>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68263DE0" w14:textId="797C21B8" w:rsidR="002D5C84" w:rsidRDefault="002D5C84" w:rsidP="002D5C84">
      <w:pPr>
        <w:pStyle w:val="ListParagraph"/>
        <w:keepNext/>
        <w:spacing w:line="360" w:lineRule="auto"/>
        <w:jc w:val="both"/>
        <w:rPr>
          <w:rFonts w:eastAsia="Times New Roman" w:cs="Arial"/>
          <w:lang w:eastAsia="en-NZ"/>
        </w:rPr>
      </w:pPr>
      <w:r w:rsidRPr="002D5C84">
        <w:rPr>
          <w:rFonts w:eastAsia="Times New Roman" w:cs="Arial"/>
          <w:lang w:eastAsia="en-NZ"/>
        </w:rPr>
        <w:t xml:space="preserve">The Contractor will </w:t>
      </w:r>
      <w:r>
        <w:rPr>
          <w:rFonts w:eastAsia="Times New Roman" w:cs="Arial"/>
          <w:lang w:eastAsia="en-NZ"/>
        </w:rPr>
        <w:t>provide the following reports:</w:t>
      </w:r>
    </w:p>
    <w:p w14:paraId="534E11DF" w14:textId="7E19DB36" w:rsidR="002D5C84" w:rsidRDefault="002D5C84" w:rsidP="002D5C84">
      <w:pPr>
        <w:numPr>
          <w:ilvl w:val="0"/>
          <w:numId w:val="10"/>
        </w:numPr>
        <w:tabs>
          <w:tab w:val="clear" w:pos="3011"/>
          <w:tab w:val="num" w:pos="1418"/>
        </w:tabs>
        <w:spacing w:after="200" w:line="360" w:lineRule="auto"/>
        <w:ind w:hanging="2160"/>
        <w:jc w:val="both"/>
        <w:rPr>
          <w:rFonts w:ascii="Calibri" w:hAnsi="Calibri"/>
          <w:sz w:val="22"/>
          <w:szCs w:val="22"/>
        </w:rPr>
      </w:pPr>
      <w:r w:rsidRPr="002D5C84">
        <w:rPr>
          <w:rFonts w:ascii="Calibri" w:hAnsi="Calibri"/>
          <w:sz w:val="22"/>
          <w:szCs w:val="22"/>
        </w:rPr>
        <w:t xml:space="preserve">provide an annual report </w:t>
      </w:r>
      <w:r>
        <w:rPr>
          <w:rFonts w:ascii="Calibri" w:hAnsi="Calibri"/>
          <w:sz w:val="22"/>
          <w:szCs w:val="22"/>
        </w:rPr>
        <w:t>12 months and 24 months following project commencement.</w:t>
      </w:r>
    </w:p>
    <w:p w14:paraId="23F8338A" w14:textId="7D71851A" w:rsidR="002D5C84" w:rsidRPr="002D5C84" w:rsidRDefault="002D5C84" w:rsidP="002D5C84">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Final Report no later than four weeks following completion of the Project.</w:t>
      </w:r>
    </w:p>
    <w:p w14:paraId="221F246A" w14:textId="77777777" w:rsidR="002D5C84" w:rsidRDefault="002D5C84" w:rsidP="002D5C84">
      <w:pPr>
        <w:pStyle w:val="ListParagraph"/>
        <w:keepNext/>
        <w:spacing w:line="360" w:lineRule="auto"/>
        <w:jc w:val="both"/>
        <w:rPr>
          <w:rFonts w:eastAsia="Times New Roman" w:cs="Arial"/>
          <w:lang w:eastAsia="en-NZ"/>
        </w:rPr>
      </w:pPr>
    </w:p>
    <w:p w14:paraId="1F00C154" w14:textId="67DB6E60" w:rsidR="001B4C2B" w:rsidRPr="00FF096D" w:rsidRDefault="001B4C2B" w:rsidP="003D17B6">
      <w:pPr>
        <w:pStyle w:val="ListParagraph"/>
        <w:keepNext/>
        <w:numPr>
          <w:ilvl w:val="0"/>
          <w:numId w:val="14"/>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73AB0265"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tab/>
      </w:r>
      <w:bookmarkStart w:id="0" w:name="_Hlk129176879"/>
      <w:r w:rsidRPr="00871D72">
        <w:rPr>
          <w:rFonts w:ascii="Calibri" w:hAnsi="Calibri" w:cs="Arial"/>
          <w:sz w:val="22"/>
          <w:szCs w:val="22"/>
        </w:rPr>
        <w:t xml:space="preserve">The </w:t>
      </w:r>
      <w:r w:rsidR="002D5C84">
        <w:rPr>
          <w:rFonts w:ascii="Calibri" w:hAnsi="Calibri" w:cs="Arial"/>
          <w:sz w:val="22"/>
          <w:szCs w:val="22"/>
        </w:rPr>
        <w:t>Annual Report</w:t>
      </w:r>
      <w:r w:rsidRPr="00871D72">
        <w:rPr>
          <w:rFonts w:ascii="Calibri" w:hAnsi="Calibri" w:cs="Arial"/>
          <w:sz w:val="22"/>
          <w:szCs w:val="22"/>
        </w:rPr>
        <w:t xml:space="preserve"> must include:</w:t>
      </w:r>
    </w:p>
    <w:p w14:paraId="1BF6314C" w14:textId="43B5E010" w:rsidR="001B4C2B" w:rsidRPr="00422FAA" w:rsidRDefault="001B4C2B" w:rsidP="003D17B6">
      <w:pPr>
        <w:numPr>
          <w:ilvl w:val="0"/>
          <w:numId w:val="3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w:t>
      </w:r>
      <w:r w:rsidR="003D17B6">
        <w:rPr>
          <w:rFonts w:ascii="Calibri" w:hAnsi="Calibri"/>
          <w:sz w:val="22"/>
          <w:szCs w:val="22"/>
        </w:rPr>
        <w:t>Key Performance Indicators</w:t>
      </w:r>
      <w:r w:rsidRPr="00422FAA">
        <w:rPr>
          <w:rFonts w:ascii="Calibri" w:hAnsi="Calibri"/>
          <w:sz w:val="22"/>
          <w:szCs w:val="22"/>
        </w:rPr>
        <w:t xml:space="preserve"> (if any</w:t>
      </w:r>
      <w:proofErr w:type="gramStart"/>
      <w:r w:rsidRPr="00422FAA">
        <w:rPr>
          <w:rFonts w:ascii="Calibri" w:hAnsi="Calibri"/>
          <w:sz w:val="22"/>
          <w:szCs w:val="22"/>
        </w:rPr>
        <w:t>);</w:t>
      </w:r>
      <w:proofErr w:type="gramEnd"/>
    </w:p>
    <w:p w14:paraId="4ECDF877" w14:textId="25D43459" w:rsidR="001B4C2B" w:rsidRPr="00422FAA" w:rsidRDefault="001B4C2B" w:rsidP="003D17B6">
      <w:pPr>
        <w:numPr>
          <w:ilvl w:val="0"/>
          <w:numId w:val="3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to </w:t>
      </w:r>
      <w:proofErr w:type="gramStart"/>
      <w:r w:rsidRPr="00422FAA">
        <w:rPr>
          <w:rFonts w:ascii="Calibri" w:hAnsi="Calibri"/>
          <w:sz w:val="22"/>
          <w:szCs w:val="22"/>
        </w:rPr>
        <w:t>date;</w:t>
      </w:r>
      <w:proofErr w:type="gramEnd"/>
    </w:p>
    <w:p w14:paraId="31998A49" w14:textId="77777777" w:rsidR="002D5C84" w:rsidRDefault="001B4C2B" w:rsidP="003D17B6">
      <w:pPr>
        <w:numPr>
          <w:ilvl w:val="0"/>
          <w:numId w:val="3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proofErr w:type="gramStart"/>
      <w:r w:rsidR="00152E48">
        <w:rPr>
          <w:rFonts w:ascii="Calibri" w:hAnsi="Calibri"/>
          <w:sz w:val="22"/>
          <w:szCs w:val="22"/>
        </w:rPr>
        <w:t>Contract</w:t>
      </w:r>
      <w:r w:rsidRPr="00422FAA">
        <w:rPr>
          <w:rFonts w:ascii="Calibri" w:hAnsi="Calibri"/>
          <w:sz w:val="22"/>
          <w:szCs w:val="22"/>
        </w:rPr>
        <w:t>;</w:t>
      </w:r>
      <w:proofErr w:type="gramEnd"/>
      <w:r w:rsidRPr="00422FAA">
        <w:rPr>
          <w:rFonts w:ascii="Calibri" w:hAnsi="Calibri"/>
          <w:sz w:val="22"/>
          <w:szCs w:val="22"/>
        </w:rPr>
        <w:t xml:space="preserve"> </w:t>
      </w:r>
    </w:p>
    <w:p w14:paraId="4EC1CE7D" w14:textId="672114AF" w:rsidR="001B4C2B" w:rsidRPr="00422FAA" w:rsidRDefault="002D5C84" w:rsidP="003D17B6">
      <w:pPr>
        <w:numPr>
          <w:ilvl w:val="0"/>
          <w:numId w:val="3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 xml:space="preserve">plans for the next period; </w:t>
      </w:r>
      <w:r w:rsidR="001B4C2B" w:rsidRPr="00422FAA">
        <w:rPr>
          <w:rFonts w:ascii="Calibri" w:hAnsi="Calibri"/>
          <w:sz w:val="22"/>
          <w:szCs w:val="22"/>
        </w:rPr>
        <w:t>and</w:t>
      </w:r>
    </w:p>
    <w:p w14:paraId="7C1B6268" w14:textId="1397C1C2" w:rsidR="001871E1" w:rsidRDefault="001B4C2B" w:rsidP="003D17B6">
      <w:pPr>
        <w:numPr>
          <w:ilvl w:val="0"/>
          <w:numId w:val="3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lastRenderedPageBreak/>
        <w:t>any other information requested by the Ministry.</w:t>
      </w:r>
    </w:p>
    <w:p w14:paraId="4AE62E33" w14:textId="08D3CE0C" w:rsidR="002D5C84" w:rsidRPr="002D5C84" w:rsidRDefault="002D5C84" w:rsidP="002D5C84">
      <w:pPr>
        <w:spacing w:after="200" w:line="360" w:lineRule="auto"/>
        <w:jc w:val="both"/>
        <w:rPr>
          <w:rFonts w:ascii="Calibri" w:hAnsi="Calibri" w:cs="Arial"/>
          <w:sz w:val="22"/>
          <w:szCs w:val="22"/>
        </w:rPr>
      </w:pPr>
      <w:r w:rsidRPr="002D5C84">
        <w:rPr>
          <w:rFonts w:ascii="Calibri" w:hAnsi="Calibri" w:cs="Arial"/>
          <w:sz w:val="22"/>
          <w:szCs w:val="22"/>
        </w:rPr>
        <w:t>The Final Report must include:</w:t>
      </w:r>
    </w:p>
    <w:p w14:paraId="502639F6" w14:textId="77777777" w:rsidR="003D17B6" w:rsidRDefault="003D17B6" w:rsidP="003D17B6">
      <w:pPr>
        <w:numPr>
          <w:ilvl w:val="0"/>
          <w:numId w:val="31"/>
        </w:numPr>
        <w:tabs>
          <w:tab w:val="clear" w:pos="3011"/>
          <w:tab w:val="num" w:pos="1418"/>
        </w:tabs>
        <w:spacing w:after="200" w:line="360" w:lineRule="auto"/>
        <w:ind w:left="1418" w:hanging="601"/>
        <w:jc w:val="both"/>
        <w:rPr>
          <w:rFonts w:ascii="Calibri" w:hAnsi="Calibri"/>
          <w:sz w:val="22"/>
          <w:szCs w:val="22"/>
        </w:rPr>
      </w:pPr>
      <w:r w:rsidRPr="003D17B6">
        <w:rPr>
          <w:rFonts w:ascii="Calibri" w:hAnsi="Calibri"/>
          <w:sz w:val="22"/>
          <w:szCs w:val="22"/>
        </w:rPr>
        <w:t xml:space="preserve">the overall project outcomes, including </w:t>
      </w:r>
      <w:r>
        <w:rPr>
          <w:rFonts w:ascii="Calibri" w:hAnsi="Calibri"/>
          <w:sz w:val="22"/>
          <w:szCs w:val="22"/>
        </w:rPr>
        <w:t xml:space="preserve">achievement of Key Performance </w:t>
      </w:r>
      <w:proofErr w:type="gramStart"/>
      <w:r>
        <w:rPr>
          <w:rFonts w:ascii="Calibri" w:hAnsi="Calibri"/>
          <w:sz w:val="22"/>
          <w:szCs w:val="22"/>
        </w:rPr>
        <w:t>Indicators;</w:t>
      </w:r>
      <w:proofErr w:type="gramEnd"/>
    </w:p>
    <w:p w14:paraId="7110A946" w14:textId="5C17B9D3" w:rsidR="003D17B6" w:rsidRPr="00422FAA" w:rsidRDefault="003D17B6" w:rsidP="003D17B6">
      <w:pPr>
        <w:numPr>
          <w:ilvl w:val="0"/>
          <w:numId w:val="31"/>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w:t>
      </w:r>
      <w:r>
        <w:rPr>
          <w:rFonts w:ascii="Calibri" w:hAnsi="Calibri"/>
          <w:sz w:val="22"/>
          <w:szCs w:val="22"/>
        </w:rPr>
        <w:t>for the Project; and</w:t>
      </w:r>
    </w:p>
    <w:p w14:paraId="5114584D" w14:textId="77777777" w:rsidR="003D17B6" w:rsidRPr="003D17B6" w:rsidRDefault="003D17B6" w:rsidP="003D17B6">
      <w:pPr>
        <w:numPr>
          <w:ilvl w:val="0"/>
          <w:numId w:val="31"/>
        </w:numPr>
        <w:tabs>
          <w:tab w:val="clear" w:pos="3011"/>
          <w:tab w:val="num" w:pos="1418"/>
        </w:tabs>
        <w:spacing w:after="200" w:line="360" w:lineRule="auto"/>
        <w:ind w:hanging="2160"/>
        <w:jc w:val="both"/>
        <w:rPr>
          <w:rFonts w:ascii="Calibri" w:hAnsi="Calibri"/>
          <w:sz w:val="22"/>
          <w:szCs w:val="22"/>
        </w:rPr>
      </w:pPr>
      <w:r w:rsidRPr="003D17B6">
        <w:rPr>
          <w:rFonts w:ascii="Calibri" w:hAnsi="Calibri"/>
          <w:sz w:val="22"/>
          <w:szCs w:val="22"/>
        </w:rPr>
        <w:t>any other information requested by the Ministry.</w:t>
      </w:r>
    </w:p>
    <w:bookmarkEnd w:id="0"/>
    <w:p w14:paraId="6AEE8829" w14:textId="77777777" w:rsidR="00325F56" w:rsidRDefault="00325F56" w:rsidP="00325F56">
      <w:pPr>
        <w:pStyle w:val="CommentText"/>
        <w:rPr>
          <w:rFonts w:ascii="Calibri" w:hAnsi="Calibri" w:cs="Arial"/>
          <w:spacing w:val="-3"/>
          <w:sz w:val="22"/>
          <w:szCs w:val="22"/>
        </w:rPr>
      </w:pPr>
    </w:p>
    <w:p w14:paraId="0F135BED" w14:textId="33D3BEAF"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13</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default" r:id="rId8"/>
          <w:footerReference w:type="default" r:id="rId9"/>
          <w:headerReference w:type="first" r:id="rId10"/>
          <w:footerReference w:type="first" r:id="rId11"/>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2"/>
          <w:headerReference w:type="default" r:id="rId13"/>
          <w:footerReference w:type="default" r:id="rId14"/>
          <w:headerReference w:type="first" r:id="rId15"/>
          <w:footerReference w:type="first" r:id="rId16"/>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3D17B6">
      <w:pPr>
        <w:pStyle w:val="ListParagraph"/>
        <w:keepNext/>
        <w:numPr>
          <w:ilvl w:val="0"/>
          <w:numId w:val="21"/>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3D17B6">
      <w:pPr>
        <w:pStyle w:val="ListParagraph"/>
        <w:keepNext/>
        <w:numPr>
          <w:ilvl w:val="0"/>
          <w:numId w:val="21"/>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3D17B6">
      <w:pPr>
        <w:pStyle w:val="ListParagraph"/>
        <w:keepNext/>
        <w:numPr>
          <w:ilvl w:val="0"/>
          <w:numId w:val="21"/>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3D17B6">
      <w:pPr>
        <w:pStyle w:val="ListParagraph"/>
        <w:keepNext/>
        <w:numPr>
          <w:ilvl w:val="0"/>
          <w:numId w:val="21"/>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3D17B6">
      <w:pPr>
        <w:pStyle w:val="ListParagraph"/>
        <w:keepNext/>
        <w:numPr>
          <w:ilvl w:val="0"/>
          <w:numId w:val="21"/>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3D17B6">
      <w:pPr>
        <w:pStyle w:val="ListParagraph"/>
        <w:keepNext/>
        <w:numPr>
          <w:ilvl w:val="0"/>
          <w:numId w:val="21"/>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3D17B6">
      <w:pPr>
        <w:pStyle w:val="ListParagraph"/>
        <w:keepNext/>
        <w:numPr>
          <w:ilvl w:val="0"/>
          <w:numId w:val="21"/>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3D17B6">
      <w:pPr>
        <w:pStyle w:val="ListParagraph"/>
        <w:keepNext/>
        <w:numPr>
          <w:ilvl w:val="0"/>
          <w:numId w:val="21"/>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3D17B6">
      <w:pPr>
        <w:pStyle w:val="ListParagraph"/>
        <w:keepNext/>
        <w:numPr>
          <w:ilvl w:val="0"/>
          <w:numId w:val="21"/>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3D17B6">
      <w:pPr>
        <w:pStyle w:val="ListParagraph"/>
        <w:keepNext/>
        <w:numPr>
          <w:ilvl w:val="0"/>
          <w:numId w:val="21"/>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3D17B6">
      <w:pPr>
        <w:pStyle w:val="ListParagraph"/>
        <w:keepNext/>
        <w:numPr>
          <w:ilvl w:val="0"/>
          <w:numId w:val="21"/>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3D17B6">
      <w:pPr>
        <w:pStyle w:val="ListParagraph"/>
        <w:keepNext/>
        <w:numPr>
          <w:ilvl w:val="0"/>
          <w:numId w:val="21"/>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3D17B6">
      <w:pPr>
        <w:pStyle w:val="ListParagraph"/>
        <w:keepNext/>
        <w:numPr>
          <w:ilvl w:val="0"/>
          <w:numId w:val="21"/>
        </w:numPr>
        <w:spacing w:after="120"/>
        <w:jc w:val="both"/>
        <w:rPr>
          <w:rFonts w:cs="Arial"/>
          <w:b/>
          <w:bCs/>
          <w:i/>
          <w:iCs/>
        </w:rPr>
      </w:pPr>
      <w:r>
        <w:rPr>
          <w:rFonts w:cs="Arial"/>
        </w:rPr>
        <w:t>the progress of the Project; and</w:t>
      </w:r>
    </w:p>
    <w:p w14:paraId="6230D5F9" w14:textId="5DEE6ABF" w:rsidR="000C5EDF" w:rsidRPr="00904FBD" w:rsidRDefault="000C5EDF" w:rsidP="003D17B6">
      <w:pPr>
        <w:pStyle w:val="ListParagraph"/>
        <w:keepNext/>
        <w:numPr>
          <w:ilvl w:val="0"/>
          <w:numId w:val="21"/>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xml:space="preserve">” means any governmental, local governmental, semi-governmental, judicial, </w:t>
      </w:r>
      <w:proofErr w:type="gramStart"/>
      <w:r>
        <w:rPr>
          <w:rFonts w:ascii="Calibri" w:hAnsi="Calibri" w:cs="Arial"/>
          <w:sz w:val="22"/>
          <w:szCs w:val="22"/>
        </w:rPr>
        <w:t>statutory</w:t>
      </w:r>
      <w:proofErr w:type="gramEnd"/>
      <w:r>
        <w:rPr>
          <w:rFonts w:ascii="Calibri" w:hAnsi="Calibri" w:cs="Arial"/>
          <w:sz w:val="22"/>
          <w:szCs w:val="22"/>
        </w:rPr>
        <w:t xml:space="preserve">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52A58CA9"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xml:space="preserve">, the online hub of information about research, </w:t>
      </w:r>
      <w:proofErr w:type="gramStart"/>
      <w:r w:rsidRPr="00956F52">
        <w:rPr>
          <w:rFonts w:ascii="Calibri" w:hAnsi="Calibri" w:cs="Calibri"/>
          <w:bCs/>
          <w:sz w:val="22"/>
          <w:szCs w:val="22"/>
          <w:lang w:val="en-US"/>
        </w:rPr>
        <w:t>science</w:t>
      </w:r>
      <w:proofErr w:type="gramEnd"/>
      <w:r w:rsidRPr="00956F52">
        <w:rPr>
          <w:rFonts w:ascii="Calibri" w:hAnsi="Calibri" w:cs="Calibri"/>
          <w:bCs/>
          <w:sz w:val="22"/>
          <w:szCs w:val="22"/>
          <w:lang w:val="en-US"/>
        </w:rPr>
        <w:t xml:space="preserve"> and innovation in New Zealand, (or any system which replaces it), established by government directive outlined in the 2016 Research, Science and Innovation Domain Pl</w:t>
      </w:r>
      <w:r w:rsidRPr="00956F52">
        <w:rPr>
          <w:rFonts w:ascii="Calibri" w:hAnsi="Calibri" w:cs="Calibri"/>
          <w:spacing w:val="-3"/>
          <w:sz w:val="22"/>
          <w:szCs w:val="22"/>
        </w:rPr>
        <w:t>.</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means free of charge, online access for any person either through Gold OA or Green  OA.</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Personnel</w:t>
      </w:r>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3D17B6">
      <w:pPr>
        <w:numPr>
          <w:ilvl w:val="0"/>
          <w:numId w:val="15"/>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3D17B6">
      <w:pPr>
        <w:numPr>
          <w:ilvl w:val="0"/>
          <w:numId w:val="15"/>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becomes insolvent, </w:t>
      </w:r>
      <w:proofErr w:type="gramStart"/>
      <w:r w:rsidRPr="00F515FC">
        <w:rPr>
          <w:rFonts w:ascii="Calibri" w:hAnsi="Calibri" w:cs="Arial"/>
          <w:color w:val="000000"/>
          <w:sz w:val="22"/>
          <w:szCs w:val="22"/>
        </w:rPr>
        <w:t>bankrupt</w:t>
      </w:r>
      <w:proofErr w:type="gramEnd"/>
      <w:r w:rsidRPr="00F515FC">
        <w:rPr>
          <w:rFonts w:ascii="Calibri" w:hAnsi="Calibri" w:cs="Arial"/>
          <w:color w:val="000000"/>
          <w:sz w:val="22"/>
          <w:szCs w:val="22"/>
        </w:rPr>
        <w:t xml:space="preserve">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3D17B6">
      <w:pPr>
        <w:pStyle w:val="ListParagraph"/>
        <w:numPr>
          <w:ilvl w:val="0"/>
          <w:numId w:val="27"/>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3D17B6">
      <w:pPr>
        <w:pStyle w:val="ListParagraph"/>
        <w:numPr>
          <w:ilvl w:val="0"/>
          <w:numId w:val="27"/>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w:t>
      </w:r>
      <w:proofErr w:type="gramStart"/>
      <w:r w:rsidR="00D8271D" w:rsidRPr="00D8271D">
        <w:rPr>
          <w:rFonts w:ascii="Calibri" w:hAnsi="Calibri" w:cs="Arial"/>
          <w:sz w:val="22"/>
          <w:szCs w:val="22"/>
        </w:rPr>
        <w:t>paid</w:t>
      </w:r>
      <w:proofErr w:type="gramEnd"/>
      <w:r w:rsidR="00D8271D" w:rsidRPr="00D8271D">
        <w:rPr>
          <w:rFonts w:ascii="Calibri" w:hAnsi="Calibri" w:cs="Arial"/>
          <w:sz w:val="22"/>
          <w:szCs w:val="22"/>
        </w:rPr>
        <w:t xml:space="preserve"> and irrevocable licence to use the reports provided under </w:t>
      </w:r>
      <w:r w:rsidR="00D8271D" w:rsidRPr="00D8271D">
        <w:rPr>
          <w:rFonts w:ascii="Calibri" w:hAnsi="Calibri" w:cs="Arial"/>
          <w:sz w:val="22"/>
          <w:szCs w:val="22"/>
        </w:rPr>
        <w:t xml:space="preserve">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59EA0BAB" w14:textId="44449A1F"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2C5FDBA0" w14:textId="77777777" w:rsidR="003D42C7" w:rsidRDefault="009E3102" w:rsidP="0059528D">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r>
      <w:r w:rsidR="0059528D" w:rsidRPr="0059528D">
        <w:rPr>
          <w:rFonts w:ascii="Calibri" w:hAnsi="Calibri" w:cs="Arial"/>
          <w:sz w:val="22"/>
          <w:szCs w:val="22"/>
        </w:rPr>
        <w:t xml:space="preserve">The Ministry, as a public funder, has obligations to provide research, </w:t>
      </w:r>
      <w:proofErr w:type="gramStart"/>
      <w:r w:rsidR="0059528D" w:rsidRPr="0059528D">
        <w:rPr>
          <w:rFonts w:ascii="Calibri" w:hAnsi="Calibri" w:cs="Arial"/>
          <w:sz w:val="22"/>
          <w:szCs w:val="22"/>
        </w:rPr>
        <w:t>science</w:t>
      </w:r>
      <w:proofErr w:type="gramEnd"/>
      <w:r w:rsidR="0059528D" w:rsidRPr="0059528D">
        <w:rPr>
          <w:rFonts w:ascii="Calibri" w:hAnsi="Calibri" w:cs="Arial"/>
          <w:sz w:val="22"/>
          <w:szCs w:val="22"/>
        </w:rPr>
        <w:t xml:space="preserve"> and innovation sector data to NZRIS.  The Contractor acknowledges this and must assist the Ministry to comply with these obligations</w:t>
      </w:r>
      <w:r w:rsidR="0059528D">
        <w:rPr>
          <w:rFonts w:ascii="Calibri" w:hAnsi="Calibri" w:cs="Arial"/>
          <w:sz w:val="22"/>
          <w:szCs w:val="22"/>
        </w:rPr>
        <w:t>.</w:t>
      </w:r>
      <w:bookmarkStart w:id="2" w:name="_Hlk150154486"/>
      <w:r w:rsidR="0059528D">
        <w:rPr>
          <w:rFonts w:ascii="Calibri" w:hAnsi="Calibri" w:cs="Arial"/>
          <w:sz w:val="22"/>
          <w:szCs w:val="22"/>
        </w:rPr>
        <w:t xml:space="preserve"> </w:t>
      </w:r>
    </w:p>
    <w:p w14:paraId="4221235E" w14:textId="29B4DDB7" w:rsidR="0059528D" w:rsidRPr="0059528D" w:rsidRDefault="003D42C7" w:rsidP="003D42C7">
      <w:pPr>
        <w:spacing w:after="120"/>
        <w:ind w:left="567" w:hanging="567"/>
        <w:jc w:val="both"/>
        <w:rPr>
          <w:rFonts w:ascii="Calibri" w:hAnsi="Calibri" w:cs="Arial"/>
          <w:sz w:val="22"/>
          <w:szCs w:val="22"/>
        </w:rPr>
      </w:pPr>
      <w:r>
        <w:rPr>
          <w:rFonts w:ascii="Calibri" w:hAnsi="Calibri" w:cs="Arial"/>
          <w:sz w:val="22"/>
          <w:szCs w:val="22"/>
        </w:rPr>
        <w:t>8.7</w:t>
      </w:r>
      <w:r>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0863476A" w:rsidR="0059528D" w:rsidRPr="00331A50" w:rsidRDefault="0059528D" w:rsidP="003D17B6">
      <w:pPr>
        <w:pStyle w:val="ListParagraph"/>
        <w:numPr>
          <w:ilvl w:val="1"/>
          <w:numId w:val="29"/>
        </w:numPr>
        <w:spacing w:after="120" w:line="240" w:lineRule="auto"/>
        <w:ind w:left="567" w:hanging="567"/>
        <w:jc w:val="both"/>
        <w:rPr>
          <w:rFonts w:eastAsia="Times New Roman" w:cs="Arial"/>
          <w:lang w:eastAsia="en-NZ"/>
        </w:rPr>
      </w:pPr>
      <w:bookmarkStart w:id="3" w:name="_Hlk150154515"/>
      <w:bookmarkEnd w:id="2"/>
      <w:r w:rsidRPr="00331A50">
        <w:rPr>
          <w:rFonts w:eastAsia="Times New Roman" w:cs="Arial"/>
          <w:lang w:eastAsia="en-NZ"/>
        </w:rPr>
        <w:t>Clause 8.6 does not impose any obligation on the Contractor to provide any further information than is otherwise already required under the other terms of this Contract</w:t>
      </w:r>
      <w:bookmarkEnd w:id="3"/>
      <w:r w:rsidRPr="00331A50">
        <w:rPr>
          <w:rFonts w:eastAsia="Times New Roman" w:cs="Arial"/>
          <w:lang w:eastAsia="en-NZ"/>
        </w:rPr>
        <w:t>.</w:t>
      </w:r>
    </w:p>
    <w:p w14:paraId="7ECD21C9" w14:textId="74247B98" w:rsidR="0059528D" w:rsidRPr="00331A50" w:rsidRDefault="0059528D" w:rsidP="003D17B6">
      <w:pPr>
        <w:pStyle w:val="ListParagraph"/>
        <w:numPr>
          <w:ilvl w:val="1"/>
          <w:numId w:val="29"/>
        </w:numPr>
        <w:spacing w:after="120" w:line="240" w:lineRule="auto"/>
        <w:ind w:left="567" w:hanging="567"/>
        <w:jc w:val="both"/>
        <w:rPr>
          <w:rFonts w:eastAsia="Times New Roman" w:cs="Arial"/>
          <w:lang w:eastAsia="en-NZ"/>
        </w:rPr>
      </w:pPr>
      <w:r w:rsidRPr="00331A50">
        <w:rPr>
          <w:rFonts w:eastAsia="Times New Roman" w:cs="Arial"/>
          <w:lang w:eastAsia="en-NZ"/>
        </w:rPr>
        <w:t xml:space="preserve">Notwithstanding anything else in this </w:t>
      </w:r>
      <w:r w:rsidR="00D31331">
        <w:rPr>
          <w:rFonts w:eastAsia="Times New Roman" w:cs="Arial"/>
          <w:lang w:eastAsia="en-NZ"/>
        </w:rPr>
        <w:t>Contract</w:t>
      </w:r>
      <w:r w:rsidRPr="00331A50">
        <w:rPr>
          <w:rFonts w:eastAsia="Times New Roman" w:cs="Arial"/>
          <w:lang w:eastAsia="en-NZ"/>
        </w:rPr>
        <w:t>, the Ministry may release any information in an aggregated form that does not specifically identify the Contractor.</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holiday pay, sick </w:t>
      </w:r>
      <w:proofErr w:type="gramStart"/>
      <w:r w:rsidRPr="00F515FC">
        <w:rPr>
          <w:rFonts w:ascii="Calibri" w:hAnsi="Calibri" w:cs="Arial"/>
          <w:sz w:val="22"/>
          <w:szCs w:val="22"/>
        </w:rPr>
        <w:t>pay</w:t>
      </w:r>
      <w:proofErr w:type="gramEnd"/>
      <w:r w:rsidRPr="00F515FC">
        <w:rPr>
          <w:rFonts w:ascii="Calibri" w:hAnsi="Calibri" w:cs="Arial"/>
          <w:sz w:val="22"/>
          <w:szCs w:val="22"/>
        </w:rPr>
        <w:t xml:space="preserve">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7CF4FB0C"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10EA8EEB"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58291235" w14:textId="423C0E8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the Force Majeure Event</w:t>
      </w:r>
      <w:r w:rsidR="00C548FF" w:rsidRPr="00C548FF">
        <w:rPr>
          <w:rFonts w:ascii="Calibri" w:hAnsi="Calibri" w:cs="Arial"/>
          <w:sz w:val="22"/>
          <w:szCs w:val="22"/>
        </w:rPr>
        <w:t xml:space="preserve"> </w:t>
      </w:r>
      <w:r w:rsidR="00C548FF">
        <w:rPr>
          <w:rFonts w:ascii="Calibri" w:hAnsi="Calibri" w:cs="Arial"/>
          <w:sz w:val="22"/>
          <w:szCs w:val="22"/>
        </w:rPr>
        <w:t xml:space="preserve">and </w:t>
      </w:r>
      <w:r w:rsidR="00C548FF" w:rsidRPr="001A4A71">
        <w:rPr>
          <w:rFonts w:ascii="Calibri" w:hAnsi="Calibri" w:cs="Arial"/>
          <w:sz w:val="22"/>
          <w:szCs w:val="22"/>
        </w:rPr>
        <w:t xml:space="preserve">to carry out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Pr="00F515FC">
        <w:rPr>
          <w:rFonts w:ascii="Calibri" w:hAnsi="Calibri" w:cs="Arial"/>
          <w:sz w:val="22"/>
          <w:szCs w:val="22"/>
        </w:rPr>
        <w:t>; and</w:t>
      </w:r>
    </w:p>
    <w:p w14:paraId="3AAC67C0" w14:textId="0E24D95B"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r>
      <w:r w:rsidR="00C548FF" w:rsidRPr="001A4A71">
        <w:rPr>
          <w:rFonts w:ascii="Calibri" w:hAnsi="Calibri" w:cs="Arial"/>
          <w:sz w:val="22"/>
          <w:szCs w:val="22"/>
        </w:rPr>
        <w:t>resume full performance</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w:t>
      </w:r>
      <w:r>
        <w:rPr>
          <w:rFonts w:asciiTheme="minorHAnsi" w:hAnsiTheme="minorHAnsi" w:cstheme="minorHAnsi"/>
          <w:bCs/>
          <w:sz w:val="22"/>
          <w:szCs w:val="22"/>
        </w:rPr>
        <w:t xml:space="preserve">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3A5C5A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gramStart"/>
      <w:r w:rsidRPr="00F515FC">
        <w:rPr>
          <w:rFonts w:ascii="Calibri" w:hAnsi="Calibri" w:cs="Arial"/>
          <w:sz w:val="22"/>
          <w:szCs w:val="22"/>
        </w:rPr>
        <w:t>all</w:t>
      </w:r>
      <w:r w:rsidR="00D31331">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w:t>
      </w:r>
      <w:r w:rsidRPr="00F515FC">
        <w:rPr>
          <w:rFonts w:ascii="Calibri" w:hAnsi="Calibri" w:cs="Arial"/>
          <w:sz w:val="22"/>
          <w:szCs w:val="22"/>
        </w:rPr>
        <w:lastRenderedPageBreak/>
        <w:t xml:space="preserve">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3D17B6">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3D17B6">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3D17B6">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3D17B6">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3D17B6">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w:t>
      </w:r>
      <w:proofErr w:type="gramStart"/>
      <w:r w:rsidRPr="00C747FD">
        <w:rPr>
          <w:rFonts w:cs="Arial"/>
          <w:sz w:val="20"/>
          <w:lang w:eastAsia="en-US"/>
        </w:rPr>
        <w:t>management</w:t>
      </w:r>
      <w:proofErr w:type="gramEnd"/>
      <w:r w:rsidRPr="00C747FD">
        <w:rPr>
          <w:rFonts w:cs="Arial"/>
          <w:sz w:val="20"/>
          <w:lang w:eastAsia="en-US"/>
        </w:rPr>
        <w:t xml:space="preserve">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3D17B6">
      <w:pPr>
        <w:pStyle w:val="Heading9"/>
        <w:keepNext w:val="0"/>
        <w:keepLines w:val="0"/>
        <w:numPr>
          <w:ilvl w:val="2"/>
          <w:numId w:val="18"/>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3D17B6">
      <w:pPr>
        <w:pStyle w:val="Heading9"/>
        <w:keepNext w:val="0"/>
        <w:keepLines w:val="0"/>
        <w:numPr>
          <w:ilvl w:val="2"/>
          <w:numId w:val="18"/>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3D17B6">
      <w:pPr>
        <w:pStyle w:val="Heading9"/>
        <w:keepNext w:val="0"/>
        <w:keepLines w:val="0"/>
        <w:numPr>
          <w:ilvl w:val="2"/>
          <w:numId w:val="18"/>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3D17B6">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3D17B6">
      <w:pPr>
        <w:pStyle w:val="ListNumber2"/>
        <w:numPr>
          <w:ilvl w:val="0"/>
          <w:numId w:val="22"/>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3D17B6">
      <w:pPr>
        <w:pStyle w:val="ListNumber2"/>
        <w:numPr>
          <w:ilvl w:val="0"/>
          <w:numId w:val="23"/>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3D17B6">
      <w:pPr>
        <w:pStyle w:val="ListNumber2"/>
        <w:numPr>
          <w:ilvl w:val="0"/>
          <w:numId w:val="23"/>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3D17B6">
      <w:pPr>
        <w:pStyle w:val="ListNumber2"/>
        <w:numPr>
          <w:ilvl w:val="0"/>
          <w:numId w:val="23"/>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w:t>
      </w:r>
      <w:proofErr w:type="gramStart"/>
      <w:r w:rsidRPr="00C747FD">
        <w:rPr>
          <w:rFonts w:ascii="Arial" w:eastAsia="Times New Roman" w:hAnsi="Arial" w:cs="Arial"/>
          <w:sz w:val="20"/>
          <w:szCs w:val="18"/>
        </w:rPr>
        <w:t>protect</w:t>
      </w:r>
      <w:proofErr w:type="gramEnd"/>
      <w:r w:rsidRPr="00C747FD">
        <w:rPr>
          <w:rFonts w:ascii="Arial" w:eastAsia="Times New Roman" w:hAnsi="Arial" w:cs="Arial"/>
          <w:sz w:val="20"/>
          <w:szCs w:val="18"/>
        </w:rPr>
        <w:t xml:space="preserve">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3D17B6">
      <w:pPr>
        <w:pStyle w:val="ListNumber2"/>
        <w:numPr>
          <w:ilvl w:val="0"/>
          <w:numId w:val="24"/>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3D17B6">
      <w:pPr>
        <w:pStyle w:val="ListNumber2"/>
        <w:numPr>
          <w:ilvl w:val="0"/>
          <w:numId w:val="24"/>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3D17B6">
      <w:pPr>
        <w:pStyle w:val="ListNumber2"/>
        <w:numPr>
          <w:ilvl w:val="0"/>
          <w:numId w:val="24"/>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3D17B6">
      <w:pPr>
        <w:pStyle w:val="ListNumber3"/>
        <w:numPr>
          <w:ilvl w:val="0"/>
          <w:numId w:val="25"/>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3D17B6">
      <w:pPr>
        <w:pStyle w:val="ListNumber3"/>
        <w:numPr>
          <w:ilvl w:val="0"/>
          <w:numId w:val="25"/>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3D17B6">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3D17B6">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3D17B6">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3D17B6">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3D17B6">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3D17B6">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3D17B6">
      <w:pPr>
        <w:pStyle w:val="ListNumber3"/>
        <w:numPr>
          <w:ilvl w:val="2"/>
          <w:numId w:val="19"/>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7777777" w:rsidR="00715289" w:rsidRPr="00EE75A4" w:rsidRDefault="00B80A7F" w:rsidP="003D17B6">
      <w:pPr>
        <w:pStyle w:val="ListParagraph"/>
        <w:numPr>
          <w:ilvl w:val="0"/>
          <w:numId w:val="20"/>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The Contractor must take steps to consider risks associated with sensitive technologies.  Where such risks are identified, the Contractor must:</w:t>
      </w:r>
    </w:p>
    <w:p w14:paraId="723AE245" w14:textId="77777777" w:rsidR="00715289" w:rsidRPr="00EE75A4" w:rsidRDefault="00B80A7F" w:rsidP="003D17B6">
      <w:pPr>
        <w:pStyle w:val="ListNumber3"/>
        <w:numPr>
          <w:ilvl w:val="2"/>
          <w:numId w:val="26"/>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3D17B6">
      <w:pPr>
        <w:pStyle w:val="ListNumber3"/>
        <w:numPr>
          <w:ilvl w:val="2"/>
          <w:numId w:val="26"/>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Default="00B80A7F" w:rsidP="003D17B6">
      <w:pPr>
        <w:pStyle w:val="ListNumber3"/>
        <w:numPr>
          <w:ilvl w:val="2"/>
          <w:numId w:val="26"/>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1D351BE4" w14:textId="77777777" w:rsidR="00181E46" w:rsidRDefault="00181E46" w:rsidP="00181E46">
      <w:pPr>
        <w:pStyle w:val="ListNumber3"/>
        <w:spacing w:after="200" w:line="320" w:lineRule="atLeast"/>
        <w:ind w:left="1134"/>
        <w:contextualSpacing w:val="0"/>
        <w:rPr>
          <w:rFonts w:cs="Arial"/>
          <w:sz w:val="20"/>
          <w:lang w:eastAsia="en-US"/>
        </w:rPr>
        <w:sectPr w:rsidR="00181E46" w:rsidSect="009240C1">
          <w:type w:val="continuous"/>
          <w:pgSz w:w="11907" w:h="16840" w:code="9"/>
          <w:pgMar w:top="1247" w:right="1247" w:bottom="1247" w:left="1247" w:header="720" w:footer="720" w:gutter="0"/>
          <w:cols w:space="720"/>
          <w:docGrid w:linePitch="326"/>
        </w:sectPr>
      </w:pPr>
    </w:p>
    <w:p w14:paraId="34792F36" w14:textId="45513531" w:rsidR="00181E46" w:rsidRPr="00C747FD" w:rsidRDefault="00181E46" w:rsidP="00181E46">
      <w:pPr>
        <w:jc w:val="center"/>
        <w:rPr>
          <w:rFonts w:cs="Arial"/>
          <w:b/>
          <w:bCs/>
          <w:sz w:val="20"/>
          <w:lang w:eastAsia="en-US"/>
        </w:rPr>
      </w:pPr>
      <w:r w:rsidRPr="00C747FD">
        <w:rPr>
          <w:rFonts w:cs="Arial"/>
          <w:b/>
          <w:bCs/>
          <w:sz w:val="20"/>
          <w:lang w:eastAsia="en-US"/>
        </w:rPr>
        <w:lastRenderedPageBreak/>
        <w:t xml:space="preserve">APPENDIX </w:t>
      </w:r>
      <w:r>
        <w:rPr>
          <w:rFonts w:cs="Arial"/>
          <w:b/>
          <w:bCs/>
          <w:sz w:val="20"/>
          <w:lang w:eastAsia="en-US"/>
        </w:rPr>
        <w:t>2</w:t>
      </w:r>
      <w:r w:rsidRPr="00C747FD">
        <w:rPr>
          <w:rFonts w:cs="Arial"/>
          <w:b/>
          <w:bCs/>
          <w:sz w:val="20"/>
          <w:lang w:eastAsia="en-US"/>
        </w:rPr>
        <w:t xml:space="preserve"> – </w:t>
      </w:r>
      <w:r>
        <w:rPr>
          <w:rFonts w:cs="Arial"/>
          <w:b/>
          <w:bCs/>
          <w:sz w:val="20"/>
          <w:lang w:eastAsia="en-US"/>
        </w:rPr>
        <w:t>PROJECT PLAN</w:t>
      </w:r>
    </w:p>
    <w:p w14:paraId="25FFB496" w14:textId="77777777" w:rsidR="00181E46" w:rsidRPr="00EE75A4" w:rsidRDefault="00181E46" w:rsidP="00181E46">
      <w:pPr>
        <w:pStyle w:val="ListNumber3"/>
        <w:spacing w:after="200" w:line="320" w:lineRule="atLeast"/>
        <w:ind w:left="1134"/>
        <w:contextualSpacing w:val="0"/>
        <w:rPr>
          <w:rFonts w:cs="Arial"/>
          <w:sz w:val="20"/>
          <w:lang w:eastAsia="en-US"/>
        </w:rPr>
      </w:pPr>
    </w:p>
    <w:p w14:paraId="59BB8120" w14:textId="764B2D1D" w:rsidR="00B80A7F" w:rsidRDefault="003109EB" w:rsidP="003109EB">
      <w:pPr>
        <w:ind w:left="720" w:hanging="720"/>
        <w:rPr>
          <w:rFonts w:ascii="Calibri" w:hAnsi="Calibri"/>
          <w:b/>
          <w:sz w:val="22"/>
          <w:szCs w:val="22"/>
        </w:rPr>
      </w:pPr>
      <w:r>
        <w:rPr>
          <w:rFonts w:ascii="Calibri" w:hAnsi="Calibri"/>
          <w:b/>
          <w:sz w:val="22"/>
          <w:szCs w:val="22"/>
        </w:rPr>
        <w:t>PROJECT SUMMARY</w:t>
      </w:r>
    </w:p>
    <w:p w14:paraId="6D3BF512" w14:textId="77777777" w:rsidR="00D25DEA" w:rsidRDefault="00D25DEA" w:rsidP="003109EB">
      <w:pPr>
        <w:ind w:left="720" w:hanging="720"/>
        <w:rPr>
          <w:rFonts w:ascii="Calibri" w:hAnsi="Calibri"/>
          <w:b/>
          <w:sz w:val="22"/>
          <w:szCs w:val="22"/>
        </w:rPr>
      </w:pPr>
    </w:p>
    <w:p w14:paraId="15DBC19B" w14:textId="77777777" w:rsidR="00D25DEA" w:rsidRDefault="00D25DEA" w:rsidP="003109EB">
      <w:pPr>
        <w:ind w:left="720" w:hanging="720"/>
        <w:rPr>
          <w:rFonts w:ascii="Calibri" w:hAnsi="Calibri"/>
          <w:b/>
          <w:sz w:val="22"/>
          <w:szCs w:val="22"/>
        </w:rPr>
      </w:pPr>
    </w:p>
    <w:p w14:paraId="4FAE8482" w14:textId="77777777" w:rsidR="00D25DEA" w:rsidRDefault="00D25DEA" w:rsidP="003109EB">
      <w:pPr>
        <w:ind w:left="720" w:hanging="720"/>
        <w:rPr>
          <w:rFonts w:ascii="Calibri" w:hAnsi="Calibri"/>
          <w:b/>
          <w:sz w:val="22"/>
          <w:szCs w:val="22"/>
        </w:rPr>
      </w:pPr>
    </w:p>
    <w:p w14:paraId="28D1413A" w14:textId="77777777" w:rsidR="00D25DEA" w:rsidRDefault="00D25DEA" w:rsidP="003109EB">
      <w:pPr>
        <w:ind w:left="720" w:hanging="720"/>
        <w:rPr>
          <w:rFonts w:ascii="Calibri" w:hAnsi="Calibri"/>
          <w:b/>
          <w:sz w:val="22"/>
          <w:szCs w:val="22"/>
        </w:rPr>
      </w:pPr>
    </w:p>
    <w:p w14:paraId="3395A55F" w14:textId="751E5C8B" w:rsidR="00D25DEA" w:rsidRDefault="00D25DEA" w:rsidP="003109EB">
      <w:pPr>
        <w:ind w:left="720" w:hanging="720"/>
        <w:rPr>
          <w:rFonts w:ascii="Calibri" w:hAnsi="Calibri"/>
          <w:b/>
          <w:sz w:val="22"/>
          <w:szCs w:val="22"/>
        </w:rPr>
      </w:pPr>
      <w:r>
        <w:rPr>
          <w:rFonts w:ascii="Calibri" w:hAnsi="Calibri"/>
          <w:b/>
          <w:sz w:val="22"/>
          <w:szCs w:val="22"/>
        </w:rPr>
        <w:t>BUDGET</w:t>
      </w:r>
    </w:p>
    <w:p w14:paraId="7EE13433" w14:textId="77777777" w:rsidR="00D25DEA" w:rsidRDefault="00D25DEA" w:rsidP="003109EB">
      <w:pPr>
        <w:ind w:left="720" w:hanging="720"/>
        <w:rPr>
          <w:rFonts w:ascii="Calibri" w:hAnsi="Calibri"/>
          <w:b/>
          <w:sz w:val="22"/>
          <w:szCs w:val="22"/>
        </w:rPr>
      </w:pPr>
    </w:p>
    <w:p w14:paraId="2DDA9AD7" w14:textId="77777777" w:rsidR="00D25DEA" w:rsidRPr="00D25DEA" w:rsidRDefault="00D25DEA" w:rsidP="003109EB">
      <w:pPr>
        <w:ind w:left="720" w:hanging="720"/>
        <w:rPr>
          <w:rFonts w:ascii="Calibri" w:hAnsi="Calibri"/>
          <w:bCs/>
          <w:sz w:val="22"/>
          <w:szCs w:val="22"/>
        </w:rPr>
      </w:pPr>
    </w:p>
    <w:p w14:paraId="73E89DE4" w14:textId="77777777" w:rsidR="003109EB" w:rsidRDefault="003109EB" w:rsidP="003109EB">
      <w:pPr>
        <w:ind w:left="720" w:hanging="720"/>
        <w:rPr>
          <w:rFonts w:ascii="Calibri" w:hAnsi="Calibri"/>
          <w:b/>
          <w:sz w:val="22"/>
          <w:szCs w:val="22"/>
        </w:rPr>
      </w:pPr>
    </w:p>
    <w:p w14:paraId="5CD40094" w14:textId="77777777" w:rsidR="003109EB" w:rsidRDefault="003109EB" w:rsidP="003109EB">
      <w:pPr>
        <w:ind w:left="720" w:hanging="720"/>
        <w:rPr>
          <w:rFonts w:ascii="Calibri" w:hAnsi="Calibri"/>
          <w:b/>
          <w:sz w:val="22"/>
          <w:szCs w:val="22"/>
        </w:rPr>
      </w:pPr>
    </w:p>
    <w:p w14:paraId="13B71051" w14:textId="77777777" w:rsidR="003109EB" w:rsidRDefault="003109EB" w:rsidP="003109EB">
      <w:pPr>
        <w:ind w:left="720" w:hanging="720"/>
        <w:rPr>
          <w:rFonts w:ascii="Calibri" w:hAnsi="Calibri"/>
          <w:b/>
          <w:sz w:val="22"/>
          <w:szCs w:val="22"/>
        </w:rPr>
      </w:pPr>
    </w:p>
    <w:p w14:paraId="33C42641" w14:textId="77777777" w:rsidR="003109EB" w:rsidRDefault="003109EB" w:rsidP="003109EB">
      <w:pPr>
        <w:ind w:left="720" w:hanging="720"/>
        <w:rPr>
          <w:rFonts w:ascii="Calibri" w:hAnsi="Calibri"/>
          <w:b/>
          <w:sz w:val="22"/>
          <w:szCs w:val="22"/>
        </w:rPr>
      </w:pPr>
    </w:p>
    <w:p w14:paraId="1CE0D866" w14:textId="113F4B24" w:rsidR="003109EB" w:rsidRDefault="003109EB" w:rsidP="003109EB">
      <w:pPr>
        <w:ind w:left="720" w:hanging="720"/>
        <w:rPr>
          <w:rFonts w:ascii="Calibri" w:hAnsi="Calibri"/>
          <w:b/>
          <w:sz w:val="22"/>
          <w:szCs w:val="22"/>
        </w:rPr>
      </w:pPr>
      <w:r>
        <w:rPr>
          <w:rFonts w:ascii="Calibri" w:hAnsi="Calibri"/>
          <w:b/>
          <w:sz w:val="22"/>
          <w:szCs w:val="22"/>
        </w:rPr>
        <w:t>KEY PERFORMANCE INDICATORS</w:t>
      </w:r>
    </w:p>
    <w:sectPr w:rsidR="003109EB" w:rsidSect="00181E46">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02F2" w14:textId="77777777" w:rsidR="0071075B" w:rsidRDefault="0071075B">
      <w:r>
        <w:separator/>
      </w:r>
    </w:p>
  </w:endnote>
  <w:endnote w:type="continuationSeparator" w:id="0">
    <w:p w14:paraId="4835D293" w14:textId="77777777" w:rsidR="0071075B" w:rsidRDefault="0071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7777777" w:rsidR="004940FF" w:rsidRDefault="0049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E858" w14:textId="77777777" w:rsidR="0071075B" w:rsidRDefault="0071075B">
      <w:r>
        <w:separator/>
      </w:r>
    </w:p>
  </w:footnote>
  <w:footnote w:type="continuationSeparator" w:id="0">
    <w:p w14:paraId="003B75A6" w14:textId="77777777" w:rsidR="0071075B" w:rsidRDefault="00710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15264"/>
      <w:docPartObj>
        <w:docPartGallery w:val="Watermarks"/>
        <w:docPartUnique/>
      </w:docPartObj>
    </w:sdtPr>
    <w:sdtEndPr/>
    <w:sdtContent>
      <w:p w14:paraId="4D1CE52C" w14:textId="3E6068E7" w:rsidR="003D17B6" w:rsidRDefault="00F06A22">
        <w:pPr>
          <w:pStyle w:val="Header"/>
        </w:pPr>
        <w:r>
          <w:rPr>
            <w:noProof/>
          </w:rPr>
          <w:pict w14:anchorId="1C9C2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77361" o:spid="_x0000_s1025" type="#_x0000_t136" style="position:absolute;margin-left:0;margin-top:0;width:497.65pt;height:165.8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05783790" w:rsidR="001C2A31" w:rsidRDefault="00572DBD" w:rsidP="00C57E92">
    <w:pPr>
      <w:pStyle w:val="Header"/>
      <w:jc w:val="right"/>
    </w:pPr>
    <w:r>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1791" w14:textId="77777777" w:rsidR="00D25DEA" w:rsidRDefault="00D25D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DB80" w14:textId="77777777" w:rsidR="00D25DEA" w:rsidRDefault="00D25D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E333" w14:textId="77777777" w:rsidR="00D25DEA" w:rsidRDefault="00D2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6"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8"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9"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0" w15:restartNumberingAfterBreak="0">
    <w:nsid w:val="11767FDF"/>
    <w:multiLevelType w:val="hybridMultilevel"/>
    <w:tmpl w:val="5E9C1652"/>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2C96880"/>
    <w:multiLevelType w:val="multilevel"/>
    <w:tmpl w:val="8A86D87A"/>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3"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14"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5"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463412C"/>
    <w:multiLevelType w:val="hybridMultilevel"/>
    <w:tmpl w:val="7C5A11A6"/>
    <w:lvl w:ilvl="0" w:tplc="FFFFFFFF">
      <w:start w:val="1"/>
      <w:numFmt w:val="lowerLetter"/>
      <w:lvlText w:val="(%1)"/>
      <w:lvlJc w:val="left"/>
      <w:pPr>
        <w:tabs>
          <w:tab w:val="num" w:pos="3011"/>
        </w:tabs>
        <w:ind w:left="3011" w:hanging="720"/>
      </w:pPr>
      <w:rPr>
        <w:rFonts w:hint="default"/>
      </w:rPr>
    </w:lvl>
    <w:lvl w:ilvl="1" w:tplc="FFFFFFFF">
      <w:start w:val="1"/>
      <w:numFmt w:val="lowerLetter"/>
      <w:lvlText w:val="(%2)"/>
      <w:lvlJc w:val="left"/>
      <w:pPr>
        <w:tabs>
          <w:tab w:val="num" w:pos="2171"/>
        </w:tabs>
        <w:ind w:left="2171" w:hanging="360"/>
      </w:pPr>
      <w:rPr>
        <w:rFonts w:cs="Arial" w:hint="default"/>
      </w:rPr>
    </w:lvl>
    <w:lvl w:ilvl="2" w:tplc="FFFFFFFF" w:tentative="1">
      <w:start w:val="1"/>
      <w:numFmt w:val="lowerRoman"/>
      <w:lvlText w:val="%3."/>
      <w:lvlJc w:val="right"/>
      <w:pPr>
        <w:tabs>
          <w:tab w:val="num" w:pos="2891"/>
        </w:tabs>
        <w:ind w:left="2891" w:hanging="180"/>
      </w:pPr>
    </w:lvl>
    <w:lvl w:ilvl="3" w:tplc="FFFFFFFF" w:tentative="1">
      <w:start w:val="1"/>
      <w:numFmt w:val="decimal"/>
      <w:lvlText w:val="%4."/>
      <w:lvlJc w:val="left"/>
      <w:pPr>
        <w:tabs>
          <w:tab w:val="num" w:pos="3611"/>
        </w:tabs>
        <w:ind w:left="3611" w:hanging="360"/>
      </w:p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17"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9" w15:restartNumberingAfterBreak="0">
    <w:nsid w:val="52A55808"/>
    <w:multiLevelType w:val="hybridMultilevel"/>
    <w:tmpl w:val="7C5A11A6"/>
    <w:lvl w:ilvl="0" w:tplc="FFFFFFFF">
      <w:start w:val="1"/>
      <w:numFmt w:val="lowerLetter"/>
      <w:lvlText w:val="(%1)"/>
      <w:lvlJc w:val="left"/>
      <w:pPr>
        <w:tabs>
          <w:tab w:val="num" w:pos="3011"/>
        </w:tabs>
        <w:ind w:left="3011" w:hanging="720"/>
      </w:pPr>
      <w:rPr>
        <w:rFonts w:hint="default"/>
      </w:rPr>
    </w:lvl>
    <w:lvl w:ilvl="1" w:tplc="FFFFFFFF">
      <w:start w:val="1"/>
      <w:numFmt w:val="lowerLetter"/>
      <w:lvlText w:val="(%2)"/>
      <w:lvlJc w:val="left"/>
      <w:pPr>
        <w:tabs>
          <w:tab w:val="num" w:pos="2171"/>
        </w:tabs>
        <w:ind w:left="2171" w:hanging="360"/>
      </w:pPr>
      <w:rPr>
        <w:rFonts w:cs="Arial" w:hint="default"/>
      </w:rPr>
    </w:lvl>
    <w:lvl w:ilvl="2" w:tplc="FFFFFFFF" w:tentative="1">
      <w:start w:val="1"/>
      <w:numFmt w:val="lowerRoman"/>
      <w:lvlText w:val="%3."/>
      <w:lvlJc w:val="right"/>
      <w:pPr>
        <w:tabs>
          <w:tab w:val="num" w:pos="2891"/>
        </w:tabs>
        <w:ind w:left="2891" w:hanging="180"/>
      </w:pPr>
    </w:lvl>
    <w:lvl w:ilvl="3" w:tplc="FFFFFFFF" w:tentative="1">
      <w:start w:val="1"/>
      <w:numFmt w:val="decimal"/>
      <w:lvlText w:val="%4."/>
      <w:lvlJc w:val="left"/>
      <w:pPr>
        <w:tabs>
          <w:tab w:val="num" w:pos="3611"/>
        </w:tabs>
        <w:ind w:left="3611" w:hanging="360"/>
      </w:p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20"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21"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22"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6"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27"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4"/>
  </w:num>
  <w:num w:numId="2" w16cid:durableId="1476215586">
    <w:abstractNumId w:val="3"/>
  </w:num>
  <w:num w:numId="3" w16cid:durableId="1980111868">
    <w:abstractNumId w:val="2"/>
  </w:num>
  <w:num w:numId="4" w16cid:durableId="565188454">
    <w:abstractNumId w:val="1"/>
  </w:num>
  <w:num w:numId="5" w16cid:durableId="816607914">
    <w:abstractNumId w:val="0"/>
  </w:num>
  <w:num w:numId="6" w16cid:durableId="1859004247">
    <w:abstractNumId w:val="27"/>
  </w:num>
  <w:num w:numId="7" w16cid:durableId="2032340392">
    <w:abstractNumId w:val="7"/>
  </w:num>
  <w:num w:numId="8" w16cid:durableId="204681093">
    <w:abstractNumId w:val="8"/>
  </w:num>
  <w:num w:numId="9" w16cid:durableId="274215217">
    <w:abstractNumId w:val="9"/>
  </w:num>
  <w:num w:numId="10" w16cid:durableId="676614487">
    <w:abstractNumId w:val="21"/>
  </w:num>
  <w:num w:numId="11" w16cid:durableId="1484346213">
    <w:abstractNumId w:val="18"/>
  </w:num>
  <w:num w:numId="12" w16cid:durableId="624505776">
    <w:abstractNumId w:val="28"/>
  </w:num>
  <w:num w:numId="13" w16cid:durableId="1317105605">
    <w:abstractNumId w:val="6"/>
  </w:num>
  <w:num w:numId="14" w16cid:durableId="529151755">
    <w:abstractNumId w:val="10"/>
  </w:num>
  <w:num w:numId="15" w16cid:durableId="629095639">
    <w:abstractNumId w:val="20"/>
  </w:num>
  <w:num w:numId="16" w16cid:durableId="1513227181">
    <w:abstractNumId w:val="29"/>
  </w:num>
  <w:num w:numId="17" w16cid:durableId="1535076877">
    <w:abstractNumId w:val="14"/>
  </w:num>
  <w:num w:numId="18" w16cid:durableId="975791360">
    <w:abstractNumId w:val="26"/>
  </w:num>
  <w:num w:numId="19" w16cid:durableId="717778140">
    <w:abstractNumId w:val="12"/>
  </w:num>
  <w:num w:numId="20" w16cid:durableId="892960730">
    <w:abstractNumId w:val="22"/>
  </w:num>
  <w:num w:numId="21" w16cid:durableId="1857570230">
    <w:abstractNumId w:val="25"/>
  </w:num>
  <w:num w:numId="22" w16cid:durableId="920913098">
    <w:abstractNumId w:val="30"/>
  </w:num>
  <w:num w:numId="23" w16cid:durableId="294869839">
    <w:abstractNumId w:val="17"/>
  </w:num>
  <w:num w:numId="24" w16cid:durableId="1609700327">
    <w:abstractNumId w:val="23"/>
  </w:num>
  <w:num w:numId="25" w16cid:durableId="1594435484">
    <w:abstractNumId w:val="24"/>
  </w:num>
  <w:num w:numId="26" w16cid:durableId="611859281">
    <w:abstractNumId w:val="5"/>
  </w:num>
  <w:num w:numId="27" w16cid:durableId="2057196903">
    <w:abstractNumId w:val="13"/>
  </w:num>
  <w:num w:numId="28" w16cid:durableId="1466046904">
    <w:abstractNumId w:val="15"/>
  </w:num>
  <w:num w:numId="29" w16cid:durableId="1103187484">
    <w:abstractNumId w:val="11"/>
  </w:num>
  <w:num w:numId="30" w16cid:durableId="2093114556">
    <w:abstractNumId w:val="16"/>
  </w:num>
  <w:num w:numId="31" w16cid:durableId="209146532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4948"/>
    <w:rsid w:val="00027748"/>
    <w:rsid w:val="00032DA8"/>
    <w:rsid w:val="00036080"/>
    <w:rsid w:val="00037C9E"/>
    <w:rsid w:val="00041D4E"/>
    <w:rsid w:val="00050EB2"/>
    <w:rsid w:val="00052A3D"/>
    <w:rsid w:val="00054803"/>
    <w:rsid w:val="00054CB8"/>
    <w:rsid w:val="000567F0"/>
    <w:rsid w:val="00063401"/>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B5751"/>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80D89"/>
    <w:rsid w:val="00181E46"/>
    <w:rsid w:val="00181FD3"/>
    <w:rsid w:val="0018261A"/>
    <w:rsid w:val="00182E3F"/>
    <w:rsid w:val="00185A0B"/>
    <w:rsid w:val="001871E1"/>
    <w:rsid w:val="001909A3"/>
    <w:rsid w:val="00193E37"/>
    <w:rsid w:val="001948AA"/>
    <w:rsid w:val="00194C46"/>
    <w:rsid w:val="00195D23"/>
    <w:rsid w:val="001A10D3"/>
    <w:rsid w:val="001A4A71"/>
    <w:rsid w:val="001A71AA"/>
    <w:rsid w:val="001B179A"/>
    <w:rsid w:val="001B494E"/>
    <w:rsid w:val="001B4C11"/>
    <w:rsid w:val="001B4C2B"/>
    <w:rsid w:val="001B54F5"/>
    <w:rsid w:val="001B663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55DE"/>
    <w:rsid w:val="0021537D"/>
    <w:rsid w:val="00224812"/>
    <w:rsid w:val="002250DF"/>
    <w:rsid w:val="002305F6"/>
    <w:rsid w:val="002330A5"/>
    <w:rsid w:val="00233784"/>
    <w:rsid w:val="00234D42"/>
    <w:rsid w:val="00235FC3"/>
    <w:rsid w:val="0023618A"/>
    <w:rsid w:val="00236426"/>
    <w:rsid w:val="00244C02"/>
    <w:rsid w:val="002543ED"/>
    <w:rsid w:val="00266233"/>
    <w:rsid w:val="0026726F"/>
    <w:rsid w:val="002806B7"/>
    <w:rsid w:val="00291FC9"/>
    <w:rsid w:val="00292E93"/>
    <w:rsid w:val="0029369F"/>
    <w:rsid w:val="00294702"/>
    <w:rsid w:val="002A6C15"/>
    <w:rsid w:val="002A6E1C"/>
    <w:rsid w:val="002B5FDB"/>
    <w:rsid w:val="002C55E1"/>
    <w:rsid w:val="002D2F2E"/>
    <w:rsid w:val="002D5C84"/>
    <w:rsid w:val="002E684A"/>
    <w:rsid w:val="002F366E"/>
    <w:rsid w:val="002F581E"/>
    <w:rsid w:val="00300FFF"/>
    <w:rsid w:val="003012C5"/>
    <w:rsid w:val="003109EB"/>
    <w:rsid w:val="0032296F"/>
    <w:rsid w:val="003239A6"/>
    <w:rsid w:val="00324528"/>
    <w:rsid w:val="00324631"/>
    <w:rsid w:val="00325F56"/>
    <w:rsid w:val="00331748"/>
    <w:rsid w:val="00331A50"/>
    <w:rsid w:val="00336302"/>
    <w:rsid w:val="00342CB7"/>
    <w:rsid w:val="003473E9"/>
    <w:rsid w:val="00350A13"/>
    <w:rsid w:val="00353D10"/>
    <w:rsid w:val="00356305"/>
    <w:rsid w:val="00374543"/>
    <w:rsid w:val="0037488D"/>
    <w:rsid w:val="0037635D"/>
    <w:rsid w:val="00384CDB"/>
    <w:rsid w:val="00385CB8"/>
    <w:rsid w:val="00386AB5"/>
    <w:rsid w:val="003870B8"/>
    <w:rsid w:val="003935FA"/>
    <w:rsid w:val="003A2BB9"/>
    <w:rsid w:val="003A7638"/>
    <w:rsid w:val="003B4713"/>
    <w:rsid w:val="003B474D"/>
    <w:rsid w:val="003C330D"/>
    <w:rsid w:val="003C34CC"/>
    <w:rsid w:val="003C5845"/>
    <w:rsid w:val="003C625C"/>
    <w:rsid w:val="003D17B6"/>
    <w:rsid w:val="003D42C7"/>
    <w:rsid w:val="003D6C69"/>
    <w:rsid w:val="003D6E1D"/>
    <w:rsid w:val="003E7A2F"/>
    <w:rsid w:val="003F05D4"/>
    <w:rsid w:val="003F2B39"/>
    <w:rsid w:val="003F6D32"/>
    <w:rsid w:val="004003A7"/>
    <w:rsid w:val="00400660"/>
    <w:rsid w:val="0040071C"/>
    <w:rsid w:val="0040749E"/>
    <w:rsid w:val="00422FAA"/>
    <w:rsid w:val="00423771"/>
    <w:rsid w:val="00436477"/>
    <w:rsid w:val="00451A09"/>
    <w:rsid w:val="004528BA"/>
    <w:rsid w:val="00456497"/>
    <w:rsid w:val="00457CA5"/>
    <w:rsid w:val="00463E3F"/>
    <w:rsid w:val="004647FB"/>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4E5E"/>
    <w:rsid w:val="00521550"/>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86CB2"/>
    <w:rsid w:val="00586DF3"/>
    <w:rsid w:val="00592455"/>
    <w:rsid w:val="0059528D"/>
    <w:rsid w:val="005964A6"/>
    <w:rsid w:val="005A1BE8"/>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6DC6"/>
    <w:rsid w:val="006C2624"/>
    <w:rsid w:val="006C2DF8"/>
    <w:rsid w:val="006C430A"/>
    <w:rsid w:val="006C4A43"/>
    <w:rsid w:val="006D2AA4"/>
    <w:rsid w:val="006D3C98"/>
    <w:rsid w:val="006E1F96"/>
    <w:rsid w:val="006E321B"/>
    <w:rsid w:val="006E543B"/>
    <w:rsid w:val="006E6DC7"/>
    <w:rsid w:val="006F0DA0"/>
    <w:rsid w:val="006F55D5"/>
    <w:rsid w:val="00703C3C"/>
    <w:rsid w:val="0071075B"/>
    <w:rsid w:val="007109AC"/>
    <w:rsid w:val="00712D03"/>
    <w:rsid w:val="00714F4E"/>
    <w:rsid w:val="00715289"/>
    <w:rsid w:val="00721202"/>
    <w:rsid w:val="00721DDA"/>
    <w:rsid w:val="007244FB"/>
    <w:rsid w:val="0073178C"/>
    <w:rsid w:val="007369C6"/>
    <w:rsid w:val="007462F3"/>
    <w:rsid w:val="00746E63"/>
    <w:rsid w:val="0075241F"/>
    <w:rsid w:val="00755CBE"/>
    <w:rsid w:val="007703A8"/>
    <w:rsid w:val="00775D90"/>
    <w:rsid w:val="00776941"/>
    <w:rsid w:val="00777D5F"/>
    <w:rsid w:val="00784ECC"/>
    <w:rsid w:val="00787040"/>
    <w:rsid w:val="00794D7E"/>
    <w:rsid w:val="007967E9"/>
    <w:rsid w:val="00797673"/>
    <w:rsid w:val="007A137A"/>
    <w:rsid w:val="007A2BE9"/>
    <w:rsid w:val="007A5234"/>
    <w:rsid w:val="007A7B78"/>
    <w:rsid w:val="007A7B94"/>
    <w:rsid w:val="007B11F9"/>
    <w:rsid w:val="007B5D57"/>
    <w:rsid w:val="007D1642"/>
    <w:rsid w:val="007D19B5"/>
    <w:rsid w:val="007E64E8"/>
    <w:rsid w:val="00802A25"/>
    <w:rsid w:val="008064A2"/>
    <w:rsid w:val="00813B4A"/>
    <w:rsid w:val="008150A0"/>
    <w:rsid w:val="008200B0"/>
    <w:rsid w:val="00822F0B"/>
    <w:rsid w:val="0082378A"/>
    <w:rsid w:val="00827F73"/>
    <w:rsid w:val="0083059F"/>
    <w:rsid w:val="00833F10"/>
    <w:rsid w:val="00836D0E"/>
    <w:rsid w:val="00840A40"/>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7C75"/>
    <w:rsid w:val="008A782E"/>
    <w:rsid w:val="008B0DB1"/>
    <w:rsid w:val="008B145A"/>
    <w:rsid w:val="008B14D6"/>
    <w:rsid w:val="008B5DF4"/>
    <w:rsid w:val="008D29DE"/>
    <w:rsid w:val="008D61BB"/>
    <w:rsid w:val="008F5BC8"/>
    <w:rsid w:val="0090025E"/>
    <w:rsid w:val="009019DB"/>
    <w:rsid w:val="009025B8"/>
    <w:rsid w:val="00904FBD"/>
    <w:rsid w:val="00905DEA"/>
    <w:rsid w:val="009107AD"/>
    <w:rsid w:val="0092194B"/>
    <w:rsid w:val="009240C1"/>
    <w:rsid w:val="009328D9"/>
    <w:rsid w:val="00942DB6"/>
    <w:rsid w:val="00947924"/>
    <w:rsid w:val="00953E29"/>
    <w:rsid w:val="009642A1"/>
    <w:rsid w:val="00964B57"/>
    <w:rsid w:val="0097075B"/>
    <w:rsid w:val="0097177A"/>
    <w:rsid w:val="009739C4"/>
    <w:rsid w:val="00973A0F"/>
    <w:rsid w:val="00983DC3"/>
    <w:rsid w:val="0099117C"/>
    <w:rsid w:val="00992061"/>
    <w:rsid w:val="00997962"/>
    <w:rsid w:val="009A0EB2"/>
    <w:rsid w:val="009A2A49"/>
    <w:rsid w:val="009A3733"/>
    <w:rsid w:val="009A596D"/>
    <w:rsid w:val="009A5C75"/>
    <w:rsid w:val="009A627B"/>
    <w:rsid w:val="009A74DB"/>
    <w:rsid w:val="009B4CCB"/>
    <w:rsid w:val="009B5524"/>
    <w:rsid w:val="009C5383"/>
    <w:rsid w:val="009C6CC0"/>
    <w:rsid w:val="009D2C8E"/>
    <w:rsid w:val="009E169B"/>
    <w:rsid w:val="009E3102"/>
    <w:rsid w:val="009E7859"/>
    <w:rsid w:val="009F347F"/>
    <w:rsid w:val="00A02CE4"/>
    <w:rsid w:val="00A03418"/>
    <w:rsid w:val="00A05B39"/>
    <w:rsid w:val="00A1014E"/>
    <w:rsid w:val="00A14C77"/>
    <w:rsid w:val="00A16DA3"/>
    <w:rsid w:val="00A2058F"/>
    <w:rsid w:val="00A2142A"/>
    <w:rsid w:val="00A2503B"/>
    <w:rsid w:val="00A348C7"/>
    <w:rsid w:val="00A35859"/>
    <w:rsid w:val="00A45B5B"/>
    <w:rsid w:val="00A46C03"/>
    <w:rsid w:val="00A5042F"/>
    <w:rsid w:val="00A53511"/>
    <w:rsid w:val="00A554CE"/>
    <w:rsid w:val="00A65D6A"/>
    <w:rsid w:val="00A66E26"/>
    <w:rsid w:val="00A67FF4"/>
    <w:rsid w:val="00A741CF"/>
    <w:rsid w:val="00A8012B"/>
    <w:rsid w:val="00A807E1"/>
    <w:rsid w:val="00A811CA"/>
    <w:rsid w:val="00A81A35"/>
    <w:rsid w:val="00A90894"/>
    <w:rsid w:val="00A959B9"/>
    <w:rsid w:val="00A95A82"/>
    <w:rsid w:val="00A96615"/>
    <w:rsid w:val="00AA44ED"/>
    <w:rsid w:val="00AA45E7"/>
    <w:rsid w:val="00AB02A6"/>
    <w:rsid w:val="00AB13A5"/>
    <w:rsid w:val="00AB2269"/>
    <w:rsid w:val="00AB4F67"/>
    <w:rsid w:val="00AC4A0F"/>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3B40"/>
    <w:rsid w:val="00B218DA"/>
    <w:rsid w:val="00B23F97"/>
    <w:rsid w:val="00B332F2"/>
    <w:rsid w:val="00B43FCE"/>
    <w:rsid w:val="00B46479"/>
    <w:rsid w:val="00B473FA"/>
    <w:rsid w:val="00B50119"/>
    <w:rsid w:val="00B50F48"/>
    <w:rsid w:val="00B55BA5"/>
    <w:rsid w:val="00B61131"/>
    <w:rsid w:val="00B63FA7"/>
    <w:rsid w:val="00B668C9"/>
    <w:rsid w:val="00B702DB"/>
    <w:rsid w:val="00B72D0B"/>
    <w:rsid w:val="00B805BF"/>
    <w:rsid w:val="00B80A7F"/>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5922"/>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28F8"/>
    <w:rsid w:val="00C939A0"/>
    <w:rsid w:val="00C94C71"/>
    <w:rsid w:val="00C97EE6"/>
    <w:rsid w:val="00CA0A31"/>
    <w:rsid w:val="00CA5453"/>
    <w:rsid w:val="00CB1EDE"/>
    <w:rsid w:val="00CB44ED"/>
    <w:rsid w:val="00CC50B7"/>
    <w:rsid w:val="00CC529A"/>
    <w:rsid w:val="00CD4032"/>
    <w:rsid w:val="00CD76A4"/>
    <w:rsid w:val="00CE5925"/>
    <w:rsid w:val="00CE6538"/>
    <w:rsid w:val="00CF15DB"/>
    <w:rsid w:val="00CF291D"/>
    <w:rsid w:val="00D0011F"/>
    <w:rsid w:val="00D05A0B"/>
    <w:rsid w:val="00D068EB"/>
    <w:rsid w:val="00D10833"/>
    <w:rsid w:val="00D10960"/>
    <w:rsid w:val="00D136BD"/>
    <w:rsid w:val="00D15494"/>
    <w:rsid w:val="00D159FB"/>
    <w:rsid w:val="00D17745"/>
    <w:rsid w:val="00D2249B"/>
    <w:rsid w:val="00D23A72"/>
    <w:rsid w:val="00D24267"/>
    <w:rsid w:val="00D25860"/>
    <w:rsid w:val="00D25DEA"/>
    <w:rsid w:val="00D26F99"/>
    <w:rsid w:val="00D30426"/>
    <w:rsid w:val="00D31331"/>
    <w:rsid w:val="00D33ECE"/>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6312"/>
    <w:rsid w:val="00DD7B9F"/>
    <w:rsid w:val="00DE1DC8"/>
    <w:rsid w:val="00DE42A0"/>
    <w:rsid w:val="00DE77F1"/>
    <w:rsid w:val="00DF1604"/>
    <w:rsid w:val="00DF2EA4"/>
    <w:rsid w:val="00DF3363"/>
    <w:rsid w:val="00DF4477"/>
    <w:rsid w:val="00DF5F18"/>
    <w:rsid w:val="00DF7A10"/>
    <w:rsid w:val="00E033FD"/>
    <w:rsid w:val="00E03861"/>
    <w:rsid w:val="00E12CC8"/>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95151"/>
    <w:rsid w:val="00EA6369"/>
    <w:rsid w:val="00EC150E"/>
    <w:rsid w:val="00ED2598"/>
    <w:rsid w:val="00ED39FF"/>
    <w:rsid w:val="00ED7114"/>
    <w:rsid w:val="00EE7384"/>
    <w:rsid w:val="00EE75A4"/>
    <w:rsid w:val="00EF274E"/>
    <w:rsid w:val="00EF4B91"/>
    <w:rsid w:val="00EF5D56"/>
    <w:rsid w:val="00EF6DCC"/>
    <w:rsid w:val="00F00054"/>
    <w:rsid w:val="00F057DB"/>
    <w:rsid w:val="00F06A22"/>
    <w:rsid w:val="00F14479"/>
    <w:rsid w:val="00F14EF7"/>
    <w:rsid w:val="00F23428"/>
    <w:rsid w:val="00F272F5"/>
    <w:rsid w:val="00F30DFC"/>
    <w:rsid w:val="00F3109E"/>
    <w:rsid w:val="00F4020F"/>
    <w:rsid w:val="00F5028C"/>
    <w:rsid w:val="00F50A41"/>
    <w:rsid w:val="00F515FC"/>
    <w:rsid w:val="00F5431D"/>
    <w:rsid w:val="00F55A96"/>
    <w:rsid w:val="00F568AB"/>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5E19"/>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16"/>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16"/>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16"/>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16"/>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16"/>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16"/>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16"/>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16"/>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17"/>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28"/>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28"/>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28"/>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5783</Words>
  <Characters>30329</Characters>
  <Application>Microsoft Office Word</Application>
  <DocSecurity>0</DocSecurity>
  <Lines>252</Lines>
  <Paragraphs>72</Paragraphs>
  <ScaleCrop>false</ScaleCrop>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2024-05-10T01:57:00Z</dcterms:created>
  <dcterms:modified xsi:type="dcterms:W3CDTF">2024-05-10T01:58:00Z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2024-05-10T01:58:09Z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d2c8d8d3-825e-480e-bace-7580ac3adc6d</vt:lpwstr>
  </property>
  <property fmtid="{D5CDD505-2E9C-101B-9397-08002B2CF9AE}" pid="8" name="MSIP_Label_738466f7-346c-47bb-a4d2-4a6558d61975_ContentBits">
    <vt:lpwstr>0</vt:lpwstr>
  </property>
</Properties>
</file>