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4DD1" w14:textId="77777777" w:rsidR="00496D62" w:rsidRPr="00351AB3" w:rsidRDefault="00496D62" w:rsidP="00861561">
      <w:pPr>
        <w:pStyle w:val="Title"/>
        <w:rPr>
          <w:rFonts w:eastAsia="Times New Roman"/>
          <w:lang w:eastAsia="ko-KR"/>
        </w:rPr>
      </w:pPr>
      <w:r w:rsidRPr="00351AB3">
        <w:rPr>
          <w:rFonts w:eastAsia="Times New Roman"/>
          <w:lang w:eastAsia="ko-KR"/>
        </w:rPr>
        <w:t>Submission template</w:t>
      </w:r>
    </w:p>
    <w:p w14:paraId="00205EA8" w14:textId="6E8FE516" w:rsidR="00496D62" w:rsidRPr="00351AB3" w:rsidRDefault="00496D62" w:rsidP="00861561">
      <w:pPr>
        <w:pStyle w:val="Heading1"/>
        <w:rPr>
          <w:rFonts w:eastAsia="Times New Roman"/>
          <w:lang w:eastAsia="ko-KR"/>
        </w:rPr>
      </w:pPr>
      <w:r w:rsidRPr="00351AB3">
        <w:rPr>
          <w:rFonts w:eastAsia="Times New Roman"/>
          <w:lang w:eastAsia="ko-KR"/>
        </w:rPr>
        <w:t xml:space="preserve">Consultation on </w:t>
      </w:r>
      <w:r w:rsidR="00C32E96">
        <w:rPr>
          <w:rFonts w:eastAsia="Times New Roman"/>
          <w:lang w:eastAsia="ko-KR"/>
        </w:rPr>
        <w:t>Energy Demand and Generation Scenarios (EDGS) 2023</w:t>
      </w:r>
    </w:p>
    <w:p w14:paraId="5F44E940" w14:textId="4B6C5FE1" w:rsidR="00496D62" w:rsidRPr="00496D62" w:rsidRDefault="00496D62" w:rsidP="00C32E96">
      <w:pPr>
        <w:rPr>
          <w:lang w:eastAsia="ko-KR"/>
        </w:rPr>
      </w:pPr>
      <w:r w:rsidRPr="00496D62">
        <w:rPr>
          <w:lang w:eastAsia="ko-KR"/>
        </w:rPr>
        <w:t>This is the submission template for responding to the</w:t>
      </w:r>
      <w:r w:rsidR="001D04B0" w:rsidRPr="001D04B0">
        <w:t xml:space="preserve"> </w:t>
      </w:r>
      <w:r w:rsidR="001D04B0">
        <w:rPr>
          <w:lang w:eastAsia="ko-KR"/>
        </w:rPr>
        <w:t>consultation document</w:t>
      </w:r>
      <w:r w:rsidR="001D04B0" w:rsidRPr="001D04B0">
        <w:rPr>
          <w:lang w:eastAsia="ko-KR"/>
        </w:rPr>
        <w:t xml:space="preserve"> on </w:t>
      </w:r>
      <w:r w:rsidR="00C32E96">
        <w:rPr>
          <w:lang w:eastAsia="ko-KR"/>
        </w:rPr>
        <w:t xml:space="preserve">the Energy Demand </w:t>
      </w:r>
      <w:r w:rsidR="00C32E96" w:rsidRPr="00FC4352">
        <w:rPr>
          <w:lang w:eastAsia="ko-KR"/>
        </w:rPr>
        <w:t>and Generation Scenarios (EDGS) 2023</w:t>
      </w:r>
      <w:r w:rsidR="001D04B0" w:rsidRPr="00FC4352">
        <w:rPr>
          <w:lang w:eastAsia="ko-KR"/>
        </w:rPr>
        <w:t xml:space="preserve">. </w:t>
      </w:r>
      <w:r w:rsidRPr="00FC4352">
        <w:rPr>
          <w:lang w:eastAsia="ko-KR"/>
        </w:rPr>
        <w:t>The Ministry of Business, Innovation and Employment (MBIE) seeks</w:t>
      </w:r>
      <w:r w:rsidRPr="00496D62">
        <w:rPr>
          <w:lang w:eastAsia="ko-KR"/>
        </w:rPr>
        <w:t xml:space="preserve"> your </w:t>
      </w:r>
      <w:r w:rsidRPr="003A4B8F">
        <w:rPr>
          <w:lang w:eastAsia="ko-KR"/>
        </w:rPr>
        <w:t xml:space="preserve">comments by </w:t>
      </w:r>
      <w:bookmarkStart w:id="0" w:name="_Hlk129008422"/>
      <w:r w:rsidRPr="00D07AC9">
        <w:rPr>
          <w:b/>
          <w:bCs/>
          <w:lang w:eastAsia="ko-KR"/>
        </w:rPr>
        <w:t>5pm on</w:t>
      </w:r>
      <w:r w:rsidRPr="00D07AC9">
        <w:rPr>
          <w:b/>
          <w:lang w:eastAsia="ko-KR"/>
        </w:rPr>
        <w:t xml:space="preserve"> </w:t>
      </w:r>
      <w:r w:rsidR="003A4B8F" w:rsidRPr="00D07AC9">
        <w:rPr>
          <w:b/>
          <w:lang w:eastAsia="ko-KR"/>
        </w:rPr>
        <w:t>Mon</w:t>
      </w:r>
      <w:r w:rsidR="00E14F2C" w:rsidRPr="00D07AC9">
        <w:rPr>
          <w:b/>
          <w:lang w:eastAsia="ko-KR"/>
        </w:rPr>
        <w:t xml:space="preserve">day, </w:t>
      </w:r>
      <w:r w:rsidR="003A4B8F" w:rsidRPr="00D07AC9">
        <w:rPr>
          <w:b/>
          <w:lang w:eastAsia="ko-KR"/>
        </w:rPr>
        <w:t>22</w:t>
      </w:r>
      <w:r w:rsidR="00E14F2C" w:rsidRPr="00D07AC9">
        <w:rPr>
          <w:b/>
          <w:lang w:eastAsia="ko-KR"/>
        </w:rPr>
        <w:t xml:space="preserve"> </w:t>
      </w:r>
      <w:r w:rsidR="003A4B8F" w:rsidRPr="00D07AC9">
        <w:rPr>
          <w:b/>
          <w:lang w:eastAsia="ko-KR"/>
        </w:rPr>
        <w:t xml:space="preserve">May </w:t>
      </w:r>
      <w:r w:rsidR="004B1EFE" w:rsidRPr="00D07AC9">
        <w:rPr>
          <w:b/>
          <w:lang w:eastAsia="ko-KR"/>
        </w:rPr>
        <w:t>2023</w:t>
      </w:r>
      <w:r w:rsidRPr="003A4B8F">
        <w:rPr>
          <w:rFonts w:cs="Calibri"/>
          <w:lang w:eastAsia="ko-KR"/>
        </w:rPr>
        <w:t>.</w:t>
      </w:r>
      <w:r w:rsidRPr="00496D62">
        <w:rPr>
          <w:rFonts w:cs="Calibri"/>
          <w:i/>
          <w:lang w:eastAsia="ko-KR"/>
        </w:rPr>
        <w:t xml:space="preserve"> </w:t>
      </w:r>
      <w:bookmarkEnd w:id="0"/>
    </w:p>
    <w:p w14:paraId="71B531F6" w14:textId="77777777" w:rsidR="00496D62" w:rsidRPr="00496D62" w:rsidRDefault="00496D62" w:rsidP="00496D62">
      <w:pPr>
        <w:spacing w:before="120" w:after="120" w:line="240" w:lineRule="auto"/>
        <w:rPr>
          <w:rFonts w:ascii="Calibri" w:eastAsia="Times New Roman" w:hAnsi="Calibri" w:cs="Times New Roman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>Please make your submission as follows:</w:t>
      </w:r>
    </w:p>
    <w:p w14:paraId="5CB94B93" w14:textId="6A330E9F" w:rsidR="001D04B0" w:rsidRPr="0053388D" w:rsidRDefault="00496D62" w:rsidP="00E1416F">
      <w:pPr>
        <w:pStyle w:val="ListParagraph"/>
        <w:numPr>
          <w:ilvl w:val="0"/>
          <w:numId w:val="2"/>
        </w:numPr>
        <w:spacing w:before="120" w:after="60" w:line="270" w:lineRule="exact"/>
        <w:ind w:left="357" w:hanging="357"/>
        <w:contextualSpacing w:val="0"/>
        <w:rPr>
          <w:rFonts w:ascii="Calibri" w:eastAsia="Times New Roman" w:hAnsi="Calibri" w:cs="Times New Roman"/>
          <w:lang w:eastAsia="ko-KR"/>
        </w:rPr>
      </w:pPr>
      <w:r w:rsidRPr="001D04B0">
        <w:rPr>
          <w:rFonts w:ascii="Calibri" w:eastAsia="Times New Roman" w:hAnsi="Calibri" w:cs="Times New Roman"/>
          <w:lang w:eastAsia="ko-KR"/>
        </w:rPr>
        <w:t>Fill out</w:t>
      </w:r>
      <w:r w:rsidRPr="0053388D">
        <w:rPr>
          <w:rFonts w:ascii="Calibri" w:eastAsia="Times New Roman" w:hAnsi="Calibri" w:cs="Times New Roman"/>
          <w:lang w:eastAsia="ko-KR"/>
        </w:rPr>
        <w:t xml:space="preserve"> your </w:t>
      </w:r>
      <w:r w:rsidR="001D04B0" w:rsidRPr="0053388D">
        <w:rPr>
          <w:rFonts w:ascii="Calibri" w:eastAsia="Times New Roman" w:hAnsi="Calibri" w:cs="Times New Roman"/>
          <w:lang w:eastAsia="ko-KR"/>
        </w:rPr>
        <w:t>details under the</w:t>
      </w:r>
      <w:r w:rsidRPr="0053388D">
        <w:rPr>
          <w:rFonts w:ascii="Calibri" w:eastAsia="Times New Roman" w:hAnsi="Calibri" w:cs="Times New Roman"/>
          <w:lang w:eastAsia="ko-KR"/>
        </w:rPr>
        <w:t xml:space="preserve"> </w:t>
      </w:r>
      <w:hyperlink w:anchor="_Contact_details" w:history="1">
        <w:r w:rsidR="00B922EA" w:rsidRPr="00B922EA">
          <w:rPr>
            <w:rStyle w:val="Hyperlink"/>
            <w:rFonts w:ascii="Calibri" w:eastAsia="Times New Roman" w:hAnsi="Calibri" w:cs="Times New Roman"/>
            <w:b/>
            <w:bCs/>
            <w:color w:val="auto"/>
            <w:lang w:eastAsia="ko-KR"/>
          </w:rPr>
          <w:t>Contact details</w:t>
        </w:r>
      </w:hyperlink>
      <w:r w:rsidR="001D04B0" w:rsidRPr="0053388D">
        <w:rPr>
          <w:rFonts w:ascii="Calibri" w:eastAsia="Times New Roman" w:hAnsi="Calibri" w:cs="Times New Roman"/>
          <w:lang w:eastAsia="ko-KR"/>
        </w:rPr>
        <w:t xml:space="preserve"> </w:t>
      </w:r>
      <w:r w:rsidR="005D537D">
        <w:rPr>
          <w:rFonts w:ascii="Calibri" w:eastAsia="Times New Roman" w:hAnsi="Calibri" w:cs="Times New Roman"/>
          <w:lang w:eastAsia="ko-KR"/>
        </w:rPr>
        <w:t xml:space="preserve">section </w:t>
      </w:r>
      <w:r w:rsidR="00E1416F">
        <w:rPr>
          <w:rFonts w:ascii="Calibri" w:eastAsia="Times New Roman" w:hAnsi="Calibri" w:cs="Times New Roman"/>
          <w:lang w:eastAsia="ko-KR"/>
        </w:rPr>
        <w:t>and</w:t>
      </w:r>
      <w:r w:rsidR="00532EBA">
        <w:rPr>
          <w:rFonts w:ascii="Calibri" w:eastAsia="Times New Roman" w:hAnsi="Calibri" w:cs="Times New Roman"/>
          <w:lang w:eastAsia="ko-KR"/>
        </w:rPr>
        <w:t>, if applicable,</w:t>
      </w:r>
      <w:r w:rsidR="00E1416F">
        <w:rPr>
          <w:rFonts w:ascii="Calibri" w:eastAsia="Times New Roman" w:hAnsi="Calibri" w:cs="Times New Roman"/>
          <w:lang w:eastAsia="ko-KR"/>
        </w:rPr>
        <w:t xml:space="preserve"> </w:t>
      </w:r>
      <w:r w:rsidR="00E963CE">
        <w:rPr>
          <w:rFonts w:ascii="Calibri" w:eastAsia="Times New Roman" w:hAnsi="Calibri" w:cs="Times New Roman"/>
          <w:lang w:eastAsia="ko-KR"/>
        </w:rPr>
        <w:t xml:space="preserve">check the boxes underneath on privacy and confidentiality. </w:t>
      </w:r>
    </w:p>
    <w:p w14:paraId="71A54DBB" w14:textId="2D69CC5C" w:rsidR="001D04B0" w:rsidRPr="0053388D" w:rsidRDefault="00496D62" w:rsidP="00E1416F">
      <w:pPr>
        <w:pStyle w:val="ListParagraph"/>
        <w:numPr>
          <w:ilvl w:val="0"/>
          <w:numId w:val="2"/>
        </w:numPr>
        <w:spacing w:before="120" w:after="60" w:line="270" w:lineRule="exact"/>
        <w:ind w:left="357" w:hanging="357"/>
        <w:contextualSpacing w:val="0"/>
        <w:rPr>
          <w:rFonts w:ascii="Calibri" w:eastAsia="Times New Roman" w:hAnsi="Calibri" w:cs="Times New Roman"/>
          <w:lang w:eastAsia="ko-KR"/>
        </w:rPr>
      </w:pPr>
      <w:r w:rsidRPr="001D04B0">
        <w:rPr>
          <w:rFonts w:ascii="Calibri" w:eastAsia="Times New Roman" w:hAnsi="Calibri" w:cs="Times New Roman"/>
          <w:lang w:eastAsia="ko-KR"/>
        </w:rPr>
        <w:t xml:space="preserve">Fill out your responses to the discussion document questions in the </w:t>
      </w:r>
      <w:r w:rsidR="00D070FB">
        <w:rPr>
          <w:rFonts w:ascii="Calibri" w:eastAsia="Times New Roman" w:hAnsi="Calibri" w:cs="Times New Roman"/>
          <w:lang w:eastAsia="ko-KR"/>
        </w:rPr>
        <w:t>section</w:t>
      </w:r>
      <w:r w:rsidRPr="001D04B0">
        <w:rPr>
          <w:rFonts w:ascii="Calibri" w:eastAsia="Times New Roman" w:hAnsi="Calibri" w:cs="Times New Roman"/>
          <w:lang w:eastAsia="ko-KR"/>
        </w:rPr>
        <w:t xml:space="preserve">: </w:t>
      </w:r>
      <w:hyperlink w:anchor="_Responses_to_questions" w:history="1">
        <w:r w:rsidRPr="000E1050">
          <w:rPr>
            <w:rStyle w:val="Hyperlink"/>
            <w:rFonts w:ascii="Calibri" w:eastAsia="Times New Roman" w:hAnsi="Calibri" w:cs="Times New Roman"/>
            <w:b/>
            <w:bCs/>
            <w:color w:val="auto"/>
            <w:lang w:eastAsia="ko-KR"/>
          </w:rPr>
          <w:t>Responses to questions</w:t>
        </w:r>
      </w:hyperlink>
      <w:r w:rsidRPr="001D04B0">
        <w:rPr>
          <w:rFonts w:ascii="Calibri" w:eastAsia="Times New Roman" w:hAnsi="Calibri" w:cs="Times New Roman"/>
          <w:lang w:eastAsia="ko-KR"/>
        </w:rPr>
        <w:t xml:space="preserve">. Your submission may respond to any or </w:t>
      </w:r>
      <w:proofErr w:type="gramStart"/>
      <w:r w:rsidRPr="001D04B0">
        <w:rPr>
          <w:rFonts w:ascii="Calibri" w:eastAsia="Times New Roman" w:hAnsi="Calibri" w:cs="Times New Roman"/>
          <w:lang w:eastAsia="ko-KR"/>
        </w:rPr>
        <w:t>all of</w:t>
      </w:r>
      <w:proofErr w:type="gramEnd"/>
      <w:r w:rsidRPr="001D04B0">
        <w:rPr>
          <w:rFonts w:ascii="Calibri" w:eastAsia="Times New Roman" w:hAnsi="Calibri" w:cs="Times New Roman"/>
          <w:lang w:eastAsia="ko-KR"/>
        </w:rPr>
        <w:t xml:space="preserve"> the questions. Where possible, please include evidence to support your views, for example references to independent research, facts and figures, or relevant examples.</w:t>
      </w:r>
      <w:r w:rsidR="0053388D">
        <w:rPr>
          <w:rFonts w:ascii="Calibri" w:eastAsia="Times New Roman" w:hAnsi="Calibri" w:cs="Times New Roman"/>
          <w:lang w:eastAsia="ko-KR"/>
        </w:rPr>
        <w:t xml:space="preserve"> </w:t>
      </w:r>
      <w:r w:rsidRPr="0053388D">
        <w:rPr>
          <w:rFonts w:ascii="Calibri" w:eastAsia="Times New Roman" w:hAnsi="Calibri" w:cs="Times New Roman"/>
          <w:lang w:eastAsia="ko-KR"/>
        </w:rPr>
        <w:t xml:space="preserve">If you would like to make other comments not covered by the questions, please provide these in the </w:t>
      </w:r>
      <w:hyperlink w:anchor="_Additional_feedback" w:history="1">
        <w:r w:rsidR="00766A12" w:rsidRPr="00B922EA">
          <w:rPr>
            <w:rStyle w:val="Hyperlink"/>
            <w:rFonts w:ascii="Calibri" w:eastAsia="Times New Roman" w:hAnsi="Calibri" w:cs="Times New Roman"/>
            <w:b/>
            <w:bCs/>
            <w:color w:val="auto"/>
            <w:lang w:eastAsia="ko-KR"/>
          </w:rPr>
          <w:t>Additional feedback</w:t>
        </w:r>
      </w:hyperlink>
      <w:r w:rsidRPr="0053388D">
        <w:rPr>
          <w:rFonts w:ascii="Calibri" w:eastAsia="Times New Roman" w:hAnsi="Calibri" w:cs="Times New Roman"/>
          <w:lang w:eastAsia="ko-KR"/>
        </w:rPr>
        <w:t xml:space="preserve"> section. </w:t>
      </w:r>
    </w:p>
    <w:p w14:paraId="7A9E2C06" w14:textId="41D79914" w:rsidR="00D47FF3" w:rsidRPr="006527ED" w:rsidRDefault="00532EBA" w:rsidP="00D47FF3">
      <w:pPr>
        <w:pStyle w:val="ListParagraph"/>
        <w:numPr>
          <w:ilvl w:val="0"/>
          <w:numId w:val="2"/>
        </w:numPr>
        <w:spacing w:before="120" w:after="60" w:line="270" w:lineRule="exact"/>
        <w:ind w:hanging="357"/>
        <w:contextualSpacing w:val="0"/>
      </w:pPr>
      <w:r w:rsidRPr="006527ED">
        <w:rPr>
          <w:rFonts w:ascii="Calibri" w:eastAsia="Times New Roman" w:hAnsi="Calibri" w:cs="Times New Roman"/>
          <w:lang w:eastAsia="ko-KR"/>
        </w:rPr>
        <w:t>Before</w:t>
      </w:r>
      <w:r w:rsidR="00D47FF3" w:rsidRPr="006527ED">
        <w:rPr>
          <w:rFonts w:ascii="Calibri" w:eastAsia="Times New Roman" w:hAnsi="Calibri" w:cs="Times New Roman"/>
          <w:lang w:eastAsia="ko-KR"/>
        </w:rPr>
        <w:t xml:space="preserve"> sending your submission:</w:t>
      </w:r>
    </w:p>
    <w:p w14:paraId="1962A3A8" w14:textId="79FEF418" w:rsidR="00D47FF3" w:rsidRPr="006527ED" w:rsidRDefault="0053388D" w:rsidP="00D47FF3">
      <w:pPr>
        <w:pStyle w:val="ListParagraph"/>
        <w:numPr>
          <w:ilvl w:val="1"/>
          <w:numId w:val="2"/>
        </w:numPr>
        <w:spacing w:before="120" w:after="60" w:line="270" w:lineRule="exact"/>
        <w:ind w:hanging="357"/>
        <w:contextualSpacing w:val="0"/>
      </w:pPr>
      <w:r w:rsidRPr="006527ED">
        <w:rPr>
          <w:rFonts w:ascii="Calibri" w:eastAsia="Times New Roman" w:hAnsi="Calibri" w:cs="Times New Roman"/>
          <w:lang w:eastAsia="ko-KR"/>
        </w:rPr>
        <w:t>d</w:t>
      </w:r>
      <w:r w:rsidR="00496D62" w:rsidRPr="006527ED">
        <w:t>elet</w:t>
      </w:r>
      <w:r w:rsidR="00D47FF3" w:rsidRPr="006527ED">
        <w:t xml:space="preserve">e </w:t>
      </w:r>
      <w:r w:rsidR="00496D62" w:rsidRPr="006527ED">
        <w:t>th</w:t>
      </w:r>
      <w:r w:rsidR="00E963CE" w:rsidRPr="006527ED">
        <w:t xml:space="preserve">is </w:t>
      </w:r>
      <w:r w:rsidR="00496D62" w:rsidRPr="006527ED">
        <w:t>first page of instructions</w:t>
      </w:r>
      <w:r w:rsidR="00D47FF3" w:rsidRPr="006527ED">
        <w:t>;</w:t>
      </w:r>
      <w:r w:rsidR="00532EBA" w:rsidRPr="006527ED">
        <w:t xml:space="preserve"> and</w:t>
      </w:r>
    </w:p>
    <w:p w14:paraId="4348B1B2" w14:textId="4770336D" w:rsidR="00D47FF3" w:rsidRPr="006527ED" w:rsidRDefault="00532EBA" w:rsidP="00D47FF3">
      <w:pPr>
        <w:pStyle w:val="ListParagraph"/>
        <w:numPr>
          <w:ilvl w:val="1"/>
          <w:numId w:val="2"/>
        </w:numPr>
        <w:spacing w:before="120" w:after="60" w:line="270" w:lineRule="exact"/>
        <w:ind w:hanging="357"/>
        <w:contextualSpacing w:val="0"/>
      </w:pPr>
      <w:r w:rsidRPr="006527ED">
        <w:t>i</w:t>
      </w:r>
      <w:r w:rsidR="00D47FF3" w:rsidRPr="006527ED">
        <w:t>f your submission contains any confidential information, please:</w:t>
      </w:r>
    </w:p>
    <w:p w14:paraId="56D5DED1" w14:textId="11C98ABE" w:rsidR="00D47FF3" w:rsidRPr="006527ED" w:rsidRDefault="00D47FF3" w:rsidP="008F6866">
      <w:pPr>
        <w:pStyle w:val="ListParagraph"/>
        <w:numPr>
          <w:ilvl w:val="0"/>
          <w:numId w:val="3"/>
        </w:numPr>
        <w:spacing w:before="120" w:after="60" w:line="270" w:lineRule="exact"/>
        <w:ind w:hanging="357"/>
        <w:contextualSpacing w:val="0"/>
      </w:pPr>
      <w:r w:rsidRPr="006527ED">
        <w:t xml:space="preserve">State this in the cover page or in the e-mail accompanying your </w:t>
      </w:r>
      <w:proofErr w:type="gramStart"/>
      <w:r w:rsidRPr="006527ED">
        <w:t>submission, and</w:t>
      </w:r>
      <w:proofErr w:type="gramEnd"/>
      <w:r w:rsidRPr="006527ED">
        <w:t xml:space="preserve"> set out clearly which parts you consider should be withheld and the grounds under the Official Information Act </w:t>
      </w:r>
      <w:r w:rsidRPr="00FC4352">
        <w:t>1982 (OIA) that you believe apply. MBIE will take such objections into account and will consult with</w:t>
      </w:r>
      <w:r w:rsidRPr="006527ED">
        <w:t xml:space="preserve"> submitters when responding to requests under the OIA.</w:t>
      </w:r>
    </w:p>
    <w:p w14:paraId="3413E5A4" w14:textId="79035269" w:rsidR="00496D62" w:rsidRPr="006527ED" w:rsidRDefault="00D47FF3" w:rsidP="008F6866">
      <w:pPr>
        <w:pStyle w:val="ListParagraph"/>
        <w:numPr>
          <w:ilvl w:val="0"/>
          <w:numId w:val="3"/>
        </w:numPr>
        <w:spacing w:before="120" w:after="120" w:line="270" w:lineRule="exact"/>
        <w:ind w:left="1077" w:hanging="357"/>
        <w:contextualSpacing w:val="0"/>
      </w:pPr>
      <w:r w:rsidRPr="006527ED">
        <w:t>Indicate this on the front of your submission (</w:t>
      </w:r>
      <w:r w:rsidR="006527ED" w:rsidRPr="006527ED">
        <w:t>e.g.</w:t>
      </w:r>
      <w:r w:rsidR="006527ED">
        <w:t xml:space="preserve"> </w:t>
      </w:r>
      <w:r w:rsidRPr="006527ED">
        <w:t>the first page header may state “In Confidence”). Any confidential information should be clearly marked within the text of your submission (preferably as Microsoft Word comments).</w:t>
      </w:r>
    </w:p>
    <w:p w14:paraId="702E9766" w14:textId="4DCE6332" w:rsidR="004B1EFE" w:rsidRPr="00D07AC9" w:rsidRDefault="00532EBA" w:rsidP="00766A12">
      <w:pPr>
        <w:spacing w:before="120" w:after="120" w:line="270" w:lineRule="exact"/>
        <w:ind w:left="720"/>
        <w:rPr>
          <w:rFonts w:ascii="Calibri" w:hAnsi="Calibri" w:cs="Calibri"/>
          <w:color w:val="000000"/>
        </w:rPr>
      </w:pPr>
      <w:r w:rsidRPr="00D07AC9">
        <w:rPr>
          <w:rFonts w:ascii="Calibri" w:eastAsia="Times New Roman" w:hAnsi="Calibri" w:cs="Times New Roman"/>
          <w:lang w:eastAsia="ko-KR"/>
        </w:rPr>
        <w:t>Submit</w:t>
      </w:r>
      <w:r w:rsidR="0053388D" w:rsidRPr="00D07AC9">
        <w:rPr>
          <w:rFonts w:ascii="Calibri" w:eastAsia="Times New Roman" w:hAnsi="Calibri" w:cs="Times New Roman"/>
          <w:lang w:eastAsia="ko-KR"/>
        </w:rPr>
        <w:t xml:space="preserve"> your submission by</w:t>
      </w:r>
      <w:r w:rsidR="00D76498" w:rsidRPr="00D07AC9">
        <w:rPr>
          <w:rFonts w:ascii="Calibri" w:eastAsia="Times New Roman" w:hAnsi="Calibri" w:cs="Times New Roman"/>
          <w:lang w:eastAsia="ko-KR"/>
        </w:rPr>
        <w:t xml:space="preserve"> </w:t>
      </w:r>
      <w:r w:rsidR="004B1EFE" w:rsidRPr="00D07AC9">
        <w:rPr>
          <w:rFonts w:ascii="Calibri" w:hAnsi="Calibri" w:cs="Calibri"/>
        </w:rPr>
        <w:t xml:space="preserve">emailing this template </w:t>
      </w:r>
      <w:r w:rsidR="0053388D" w:rsidRPr="00D07AC9">
        <w:rPr>
          <w:rFonts w:ascii="Calibri" w:hAnsi="Calibri" w:cs="Calibri"/>
        </w:rPr>
        <w:t>as a Microsoft Word document to</w:t>
      </w:r>
      <w:r w:rsidR="00C32E96" w:rsidRPr="00D07AC9">
        <w:rPr>
          <w:rFonts w:ascii="Calibri" w:hAnsi="Calibri" w:cs="Calibri"/>
        </w:rPr>
        <w:t xml:space="preserve"> </w:t>
      </w:r>
      <w:hyperlink r:id="rId8" w:history="1">
        <w:r w:rsidR="00C32E96" w:rsidRPr="00766A12">
          <w:rPr>
            <w:rStyle w:val="Hyperlink"/>
            <w:rFonts w:ascii="Calibri" w:hAnsi="Calibri" w:cs="Calibri"/>
          </w:rPr>
          <w:t>energyinfo@mbie.govt.nz</w:t>
        </w:r>
      </w:hyperlink>
      <w:r w:rsidR="00766A12" w:rsidRPr="00D07AC9">
        <w:t xml:space="preserve"> with </w:t>
      </w:r>
      <w:r w:rsidR="00766A12" w:rsidRPr="00FC4352">
        <w:rPr>
          <w:b/>
          <w:bCs/>
        </w:rPr>
        <w:t>EDGS 2023</w:t>
      </w:r>
      <w:r w:rsidR="00766A12" w:rsidRPr="00D07AC9">
        <w:t xml:space="preserve"> in the subject line</w:t>
      </w:r>
      <w:r w:rsidR="00D070FB">
        <w:t xml:space="preserve"> by </w:t>
      </w:r>
      <w:r w:rsidR="00D070FB">
        <w:rPr>
          <w:b/>
          <w:bCs/>
        </w:rPr>
        <w:t>5pm on Monday, 22 May 2023</w:t>
      </w:r>
    </w:p>
    <w:p w14:paraId="61171919" w14:textId="67CAE0AE" w:rsidR="00703612" w:rsidRDefault="00496D62" w:rsidP="007F40FF">
      <w:pPr>
        <w:spacing w:after="60" w:line="240" w:lineRule="auto"/>
        <w:rPr>
          <w:rFonts w:ascii="Calibri" w:hAnsi="Calibri" w:cs="Calibri"/>
        </w:rPr>
      </w:pPr>
      <w:r w:rsidRPr="00496D62">
        <w:rPr>
          <w:rFonts w:ascii="Calibri" w:eastAsia="Times New Roman" w:hAnsi="Calibri" w:cs="Times New Roman"/>
          <w:lang w:eastAsia="ko-KR"/>
        </w:rPr>
        <w:t xml:space="preserve">Please direct any questions that you have in relation to the submissions process to </w:t>
      </w:r>
      <w:hyperlink r:id="rId9" w:history="1">
        <w:r w:rsidR="001B49B6" w:rsidRPr="00C32E96">
          <w:rPr>
            <w:rStyle w:val="Hyperlink"/>
            <w:rFonts w:ascii="Calibri" w:hAnsi="Calibri" w:cs="Calibri"/>
          </w:rPr>
          <w:t>energyinfo@mbie.govt.nz</w:t>
        </w:r>
      </w:hyperlink>
      <w:r w:rsidR="00FE2B5D">
        <w:rPr>
          <w:rFonts w:ascii="Calibri" w:hAnsi="Calibri" w:cs="Calibri"/>
        </w:rPr>
        <w:t xml:space="preserve">. </w:t>
      </w:r>
    </w:p>
    <w:p w14:paraId="107CBE82" w14:textId="77777777" w:rsidR="00E1416F" w:rsidRPr="00E1416F" w:rsidRDefault="00E1416F" w:rsidP="00E963CE">
      <w:pPr>
        <w:pStyle w:val="BodyText-Numbered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0"/>
        <w:rPr>
          <w:b/>
          <w:bCs/>
          <w:sz w:val="20"/>
          <w:szCs w:val="20"/>
        </w:rPr>
      </w:pPr>
      <w:r w:rsidRPr="00E1416F">
        <w:rPr>
          <w:b/>
          <w:bCs/>
          <w:sz w:val="20"/>
          <w:szCs w:val="20"/>
        </w:rPr>
        <w:t>Release of Information</w:t>
      </w:r>
    </w:p>
    <w:p w14:paraId="2C1A5FCC" w14:textId="509D53B7" w:rsidR="00D76498" w:rsidRDefault="0053388D" w:rsidP="002222B2">
      <w:pPr>
        <w:pStyle w:val="BodyText-Numbered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/>
        <w:sectPr w:rsidR="00D76498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3388D">
        <w:rPr>
          <w:sz w:val="20"/>
          <w:szCs w:val="20"/>
        </w:rPr>
        <w:t>Please note that</w:t>
      </w:r>
      <w:r w:rsidR="004B1EFE">
        <w:rPr>
          <w:sz w:val="20"/>
          <w:szCs w:val="20"/>
        </w:rPr>
        <w:t xml:space="preserve"> s</w:t>
      </w:r>
      <w:r w:rsidRPr="0053388D">
        <w:rPr>
          <w:sz w:val="20"/>
          <w:szCs w:val="20"/>
        </w:rPr>
        <w:t xml:space="preserve">ubmissions are subject to the </w:t>
      </w:r>
      <w:r w:rsidR="00D47FF3">
        <w:rPr>
          <w:sz w:val="20"/>
          <w:szCs w:val="20"/>
        </w:rPr>
        <w:t>OIA</w:t>
      </w:r>
      <w:r w:rsidRPr="0053388D">
        <w:rPr>
          <w:sz w:val="20"/>
          <w:szCs w:val="20"/>
        </w:rPr>
        <w:t xml:space="preserve"> and may, therefore, be released in part or full. The Privacy Act 2020 also applies.</w:t>
      </w:r>
      <w:r w:rsidR="004B1EFE">
        <w:rPr>
          <w:sz w:val="20"/>
          <w:szCs w:val="20"/>
        </w:rPr>
        <w:t xml:space="preserve"> MBIE intends to publish </w:t>
      </w:r>
      <w:r w:rsidR="00C65215">
        <w:rPr>
          <w:sz w:val="20"/>
          <w:szCs w:val="20"/>
        </w:rPr>
        <w:t xml:space="preserve">a </w:t>
      </w:r>
      <w:r w:rsidR="002222B2">
        <w:rPr>
          <w:sz w:val="20"/>
          <w:szCs w:val="20"/>
        </w:rPr>
        <w:t xml:space="preserve">compiled </w:t>
      </w:r>
      <w:r w:rsidR="00C65215">
        <w:rPr>
          <w:sz w:val="20"/>
          <w:szCs w:val="20"/>
        </w:rPr>
        <w:t xml:space="preserve">list of </w:t>
      </w:r>
      <w:r w:rsidR="002222B2">
        <w:rPr>
          <w:sz w:val="20"/>
          <w:szCs w:val="20"/>
        </w:rPr>
        <w:t>next steps</w:t>
      </w:r>
      <w:r w:rsidR="004B1EFE">
        <w:rPr>
          <w:sz w:val="20"/>
          <w:szCs w:val="20"/>
        </w:rPr>
        <w:t xml:space="preserve"> on our website at </w:t>
      </w:r>
      <w:hyperlink r:id="rId11" w:history="1">
        <w:r w:rsidR="004B1EFE" w:rsidRPr="00A84156">
          <w:rPr>
            <w:rStyle w:val="Hyperlink"/>
            <w:sz w:val="20"/>
            <w:szCs w:val="20"/>
          </w:rPr>
          <w:t>www.mbie.govt.nz</w:t>
        </w:r>
      </w:hyperlink>
      <w:r w:rsidR="004B1EFE">
        <w:rPr>
          <w:sz w:val="20"/>
          <w:szCs w:val="20"/>
        </w:rPr>
        <w:t>.</w:t>
      </w:r>
      <w:r w:rsidR="004B1EFE" w:rsidRPr="004B1EFE">
        <w:t xml:space="preserve"> </w:t>
      </w:r>
      <w:r w:rsidR="002222B2" w:rsidRPr="00D07AC9">
        <w:rPr>
          <w:sz w:val="20"/>
          <w:szCs w:val="20"/>
        </w:rPr>
        <w:t xml:space="preserve">Should you agree to having quotes from your submission included in the next steps, we will ensure </w:t>
      </w:r>
      <w:r w:rsidR="00C65215">
        <w:rPr>
          <w:sz w:val="20"/>
          <w:szCs w:val="20"/>
        </w:rPr>
        <w:t xml:space="preserve">that </w:t>
      </w:r>
      <w:r w:rsidR="002222B2" w:rsidRPr="00D07AC9">
        <w:rPr>
          <w:sz w:val="20"/>
          <w:szCs w:val="20"/>
        </w:rPr>
        <w:t>a</w:t>
      </w:r>
      <w:r w:rsidR="00C65215">
        <w:rPr>
          <w:sz w:val="20"/>
          <w:szCs w:val="20"/>
        </w:rPr>
        <w:t>ll</w:t>
      </w:r>
      <w:r w:rsidR="002222B2" w:rsidRPr="00D07AC9">
        <w:rPr>
          <w:sz w:val="20"/>
          <w:szCs w:val="20"/>
        </w:rPr>
        <w:t xml:space="preserve"> part</w:t>
      </w:r>
      <w:r w:rsidR="00C65215">
        <w:rPr>
          <w:sz w:val="20"/>
          <w:szCs w:val="20"/>
        </w:rPr>
        <w:t>s</w:t>
      </w:r>
      <w:r w:rsidR="002222B2" w:rsidRPr="00D07AC9">
        <w:rPr>
          <w:sz w:val="20"/>
          <w:szCs w:val="20"/>
        </w:rPr>
        <w:t xml:space="preserve"> of your submission included does not refer to any names of individuals. </w:t>
      </w:r>
    </w:p>
    <w:p w14:paraId="46C9787D" w14:textId="23CDE76B" w:rsidR="00496D62" w:rsidRDefault="00496D62" w:rsidP="00F35299">
      <w:pPr>
        <w:pStyle w:val="Heading1"/>
        <w:rPr>
          <w:rFonts w:eastAsia="Times New Roman"/>
          <w:lang w:eastAsia="ko-KR"/>
        </w:rPr>
      </w:pPr>
      <w:r w:rsidRPr="00351AB3">
        <w:rPr>
          <w:rFonts w:eastAsia="Times New Roman"/>
          <w:lang w:eastAsia="ko-KR"/>
        </w:rPr>
        <w:lastRenderedPageBreak/>
        <w:t xml:space="preserve">Submission on </w:t>
      </w:r>
      <w:r w:rsidR="00351AB3" w:rsidRPr="00351AB3">
        <w:rPr>
          <w:rFonts w:eastAsia="Times New Roman"/>
          <w:lang w:eastAsia="ko-KR"/>
        </w:rPr>
        <w:t xml:space="preserve">the </w:t>
      </w:r>
      <w:r w:rsidR="006527ED">
        <w:rPr>
          <w:rFonts w:eastAsia="Times New Roman"/>
          <w:lang w:eastAsia="ko-KR"/>
        </w:rPr>
        <w:t>Energy Demand and Generation Scenarios (EDGS) 2023</w:t>
      </w:r>
    </w:p>
    <w:p w14:paraId="2D33AEFE" w14:textId="7473E64B" w:rsidR="00B922EA" w:rsidRPr="00B922EA" w:rsidRDefault="00B922EA" w:rsidP="00B922EA">
      <w:pPr>
        <w:pStyle w:val="Heading2"/>
        <w:rPr>
          <w:lang w:eastAsia="ko-KR"/>
        </w:rPr>
      </w:pPr>
      <w:bookmarkStart w:id="1" w:name="_Contact_details"/>
      <w:bookmarkEnd w:id="1"/>
      <w:r>
        <w:rPr>
          <w:lang w:eastAsia="ko-KR"/>
        </w:rPr>
        <w:t>Contact details</w:t>
      </w:r>
    </w:p>
    <w:tbl>
      <w:tblPr>
        <w:tblW w:w="0" w:type="auto"/>
        <w:tblBorders>
          <w:top w:val="single" w:sz="24" w:space="0" w:color="006272"/>
          <w:left w:val="single" w:sz="4" w:space="0" w:color="006666"/>
          <w:bottom w:val="single" w:sz="24" w:space="0" w:color="006272"/>
          <w:right w:val="single" w:sz="4" w:space="0" w:color="006666"/>
          <w:insideH w:val="single" w:sz="8" w:space="0" w:color="006272"/>
          <w:insideV w:val="single" w:sz="8" w:space="0" w:color="006272"/>
        </w:tblBorders>
        <w:tblLook w:val="0480" w:firstRow="0" w:lastRow="0" w:firstColumn="1" w:lastColumn="0" w:noHBand="0" w:noVBand="1"/>
      </w:tblPr>
      <w:tblGrid>
        <w:gridCol w:w="1658"/>
        <w:gridCol w:w="7358"/>
      </w:tblGrid>
      <w:tr w:rsidR="00496D62" w:rsidRPr="00496D62" w14:paraId="2CB5B2F1" w14:textId="77777777" w:rsidTr="000E1050">
        <w:tc>
          <w:tcPr>
            <w:tcW w:w="1668" w:type="dxa"/>
            <w:tcBorders>
              <w:top w:val="single" w:sz="24" w:space="0" w:color="164057"/>
              <w:left w:val="single" w:sz="4" w:space="0" w:color="164057"/>
              <w:bottom w:val="single" w:sz="4" w:space="0" w:color="FFFFFF" w:themeColor="background1"/>
            </w:tcBorders>
            <w:shd w:val="clear" w:color="auto" w:fill="164057"/>
          </w:tcPr>
          <w:p w14:paraId="3A201D5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Name</w:t>
            </w:r>
          </w:p>
        </w:tc>
        <w:tc>
          <w:tcPr>
            <w:tcW w:w="7618" w:type="dxa"/>
            <w:tcBorders>
              <w:top w:val="single" w:sz="24" w:space="0" w:color="164057"/>
              <w:bottom w:val="single" w:sz="4" w:space="0" w:color="164057"/>
              <w:right w:val="single" w:sz="4" w:space="0" w:color="164057"/>
            </w:tcBorders>
            <w:shd w:val="clear" w:color="auto" w:fill="auto"/>
          </w:tcPr>
          <w:p w14:paraId="7D135D56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6AF0A34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  <w:tr w:rsidR="00496D62" w:rsidRPr="00496D62" w14:paraId="4D7C9787" w14:textId="77777777" w:rsidTr="000E1050">
        <w:tc>
          <w:tcPr>
            <w:tcW w:w="1668" w:type="dxa"/>
            <w:tcBorders>
              <w:top w:val="single" w:sz="4" w:space="0" w:color="FFFFFF" w:themeColor="background1"/>
              <w:left w:val="single" w:sz="4" w:space="0" w:color="164057"/>
              <w:bottom w:val="single" w:sz="4" w:space="0" w:color="FFFFFF" w:themeColor="background1"/>
            </w:tcBorders>
            <w:shd w:val="clear" w:color="auto" w:fill="164057"/>
          </w:tcPr>
          <w:p w14:paraId="519E85AA" w14:textId="29A3FBA0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 xml:space="preserve">Organisation </w:t>
            </w:r>
            <w:r w:rsidR="00B01F06">
              <w:rPr>
                <w:rFonts w:ascii="Calibri" w:eastAsia="Times New Roman" w:hAnsi="Calibri" w:cs="Times New Roman"/>
                <w:b/>
                <w:bCs/>
                <w:lang w:eastAsia="ko-KR"/>
              </w:rPr>
              <w:br/>
            </w: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(if applicable)</w:t>
            </w:r>
          </w:p>
        </w:tc>
        <w:tc>
          <w:tcPr>
            <w:tcW w:w="7618" w:type="dxa"/>
            <w:tcBorders>
              <w:top w:val="single" w:sz="4" w:space="0" w:color="164057"/>
              <w:bottom w:val="single" w:sz="4" w:space="0" w:color="164057"/>
              <w:right w:val="single" w:sz="4" w:space="0" w:color="164057"/>
            </w:tcBorders>
            <w:shd w:val="clear" w:color="auto" w:fill="auto"/>
          </w:tcPr>
          <w:p w14:paraId="497ABADA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045F0CD9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  <w:tr w:rsidR="00496D62" w:rsidRPr="00496D62" w14:paraId="1C7A831F" w14:textId="77777777" w:rsidTr="000E1050">
        <w:tc>
          <w:tcPr>
            <w:tcW w:w="1668" w:type="dxa"/>
            <w:tcBorders>
              <w:top w:val="single" w:sz="4" w:space="0" w:color="FFFFFF" w:themeColor="background1"/>
              <w:left w:val="single" w:sz="4" w:space="0" w:color="164057"/>
              <w:bottom w:val="single" w:sz="24" w:space="0" w:color="164057"/>
            </w:tcBorders>
            <w:shd w:val="clear" w:color="auto" w:fill="164057"/>
          </w:tcPr>
          <w:p w14:paraId="5DE81B33" w14:textId="25258D89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 xml:space="preserve">Contact </w:t>
            </w:r>
            <w:r w:rsidR="002222B2">
              <w:rPr>
                <w:rFonts w:ascii="Calibri" w:eastAsia="Times New Roman" w:hAnsi="Calibri" w:cs="Times New Roman"/>
                <w:b/>
                <w:bCs/>
                <w:lang w:eastAsia="ko-KR"/>
              </w:rPr>
              <w:t>email address</w:t>
            </w:r>
          </w:p>
        </w:tc>
        <w:tc>
          <w:tcPr>
            <w:tcW w:w="7618" w:type="dxa"/>
            <w:tcBorders>
              <w:top w:val="single" w:sz="4" w:space="0" w:color="164057"/>
              <w:bottom w:val="single" w:sz="24" w:space="0" w:color="164057"/>
              <w:right w:val="single" w:sz="4" w:space="0" w:color="164057"/>
            </w:tcBorders>
            <w:shd w:val="clear" w:color="auto" w:fill="auto"/>
          </w:tcPr>
          <w:p w14:paraId="2C6851D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39195910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</w:tbl>
    <w:p w14:paraId="603021BA" w14:textId="69B6C4B0" w:rsidR="008B05DE" w:rsidRDefault="008B05DE" w:rsidP="006527ED">
      <w:pPr>
        <w:pStyle w:val="Heading2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Privacy statement</w:t>
      </w:r>
    </w:p>
    <w:p w14:paraId="76CF148E" w14:textId="77777777" w:rsidR="008B05DE" w:rsidRDefault="008B05DE" w:rsidP="00B922EA">
      <w:pPr>
        <w:rPr>
          <w:lang w:eastAsia="ko-KR"/>
        </w:rPr>
      </w:pPr>
      <w:r w:rsidRPr="00703612">
        <w:rPr>
          <w:lang w:eastAsia="ko-KR"/>
        </w:rPr>
        <w:t>We collect your personal information (</w:t>
      </w:r>
      <w:r>
        <w:rPr>
          <w:lang w:eastAsia="ko-KR"/>
        </w:rPr>
        <w:t>name and email address</w:t>
      </w:r>
      <w:r w:rsidRPr="00703612">
        <w:rPr>
          <w:lang w:eastAsia="ko-KR"/>
        </w:rPr>
        <w:t xml:space="preserve">), </w:t>
      </w:r>
      <w:proofErr w:type="gramStart"/>
      <w:r w:rsidRPr="00703612">
        <w:rPr>
          <w:lang w:eastAsia="ko-KR"/>
        </w:rPr>
        <w:t>in order to</w:t>
      </w:r>
      <w:proofErr w:type="gramEnd"/>
      <w:r w:rsidRPr="00703612">
        <w:rPr>
          <w:lang w:eastAsia="ko-KR"/>
        </w:rPr>
        <w:t xml:space="preserve"> </w:t>
      </w:r>
      <w:r>
        <w:rPr>
          <w:lang w:eastAsia="ko-KR"/>
        </w:rPr>
        <w:t>identify stakeholders and contact you (if you agree)</w:t>
      </w:r>
      <w:r w:rsidRPr="00703612">
        <w:rPr>
          <w:lang w:eastAsia="ko-KR"/>
        </w:rPr>
        <w:t>. Providing some information (</w:t>
      </w:r>
      <w:r>
        <w:rPr>
          <w:lang w:eastAsia="ko-KR"/>
        </w:rPr>
        <w:t>such as your organisation</w:t>
      </w:r>
      <w:r w:rsidRPr="00703612">
        <w:rPr>
          <w:lang w:eastAsia="ko-KR"/>
        </w:rPr>
        <w:t>)</w:t>
      </w:r>
      <w:r>
        <w:rPr>
          <w:lang w:eastAsia="ko-KR"/>
        </w:rPr>
        <w:t xml:space="preserve"> </w:t>
      </w:r>
      <w:r w:rsidRPr="00703612">
        <w:rPr>
          <w:lang w:eastAsia="ko-KR"/>
        </w:rPr>
        <w:t xml:space="preserve">is optional, however if you do not provide this information, we may not be able to </w:t>
      </w:r>
      <w:r>
        <w:rPr>
          <w:lang w:eastAsia="ko-KR"/>
        </w:rPr>
        <w:t>link your response to the organisation you are representing</w:t>
      </w:r>
      <w:r w:rsidRPr="00703612">
        <w:rPr>
          <w:lang w:eastAsia="ko-KR"/>
        </w:rPr>
        <w:t xml:space="preserve">. We advise caution on the use of free-text boxes, please do not provide more personal information than is required for the purposes of this </w:t>
      </w:r>
      <w:r>
        <w:rPr>
          <w:lang w:eastAsia="ko-KR"/>
        </w:rPr>
        <w:t>consultation</w:t>
      </w:r>
      <w:r w:rsidRPr="00703612">
        <w:rPr>
          <w:lang w:eastAsia="ko-KR"/>
        </w:rPr>
        <w:t>.</w:t>
      </w:r>
    </w:p>
    <w:p w14:paraId="4663F3C4" w14:textId="1AA1CF90" w:rsidR="008B05DE" w:rsidRPr="00703612" w:rsidRDefault="008B05DE" w:rsidP="00B922EA">
      <w:pPr>
        <w:rPr>
          <w:lang w:eastAsia="ko-KR"/>
        </w:rPr>
      </w:pPr>
      <w:r w:rsidRPr="008B05DE">
        <w:rPr>
          <w:lang w:eastAsia="ko-KR"/>
        </w:rPr>
        <w:t>Besides our staff, we may share this information</w:t>
      </w:r>
      <w:r>
        <w:rPr>
          <w:lang w:eastAsia="ko-KR"/>
        </w:rPr>
        <w:t xml:space="preserve"> </w:t>
      </w:r>
      <w:r w:rsidRPr="008B05DE">
        <w:rPr>
          <w:lang w:eastAsia="ko-KR"/>
        </w:rPr>
        <w:t>in line with the Privacy Act 2020 or as otherwise required or permitted by law.</w:t>
      </w:r>
      <w:r w:rsidRPr="00703612">
        <w:rPr>
          <w:lang w:eastAsia="ko-KR"/>
        </w:rPr>
        <w:t xml:space="preserve"> We keep your information safe by </w:t>
      </w:r>
      <w:r>
        <w:rPr>
          <w:lang w:eastAsia="ko-KR"/>
        </w:rPr>
        <w:t>storing your data in folders with limited access</w:t>
      </w:r>
      <w:r w:rsidRPr="00703612">
        <w:rPr>
          <w:lang w:eastAsia="ko-KR"/>
        </w:rPr>
        <w:t>. If this information is shared or published, we may need to edit comments to remove personal information.</w:t>
      </w:r>
    </w:p>
    <w:p w14:paraId="04442C4B" w14:textId="18EFE0DA" w:rsidR="008B05DE" w:rsidRPr="008B05DE" w:rsidRDefault="008B05DE" w:rsidP="00B922EA">
      <w:pPr>
        <w:rPr>
          <w:rFonts w:cs="Calibri"/>
        </w:rPr>
      </w:pPr>
      <w:r w:rsidRPr="00703612">
        <w:rPr>
          <w:lang w:eastAsia="ko-KR"/>
        </w:rPr>
        <w:t>This information will be held by MBIE. You have a right to ask for a copy of any personal</w:t>
      </w:r>
      <w:r>
        <w:rPr>
          <w:lang w:eastAsia="ko-KR"/>
        </w:rPr>
        <w:t xml:space="preserve"> </w:t>
      </w:r>
      <w:r w:rsidRPr="00703612">
        <w:rPr>
          <w:lang w:eastAsia="ko-KR"/>
        </w:rPr>
        <w:t xml:space="preserve">information we hold about you </w:t>
      </w:r>
      <w:proofErr w:type="gramStart"/>
      <w:r w:rsidRPr="00703612">
        <w:rPr>
          <w:lang w:eastAsia="ko-KR"/>
        </w:rPr>
        <w:t>as a result of</w:t>
      </w:r>
      <w:proofErr w:type="gramEnd"/>
      <w:r w:rsidRPr="00703612">
        <w:rPr>
          <w:lang w:eastAsia="ko-KR"/>
        </w:rPr>
        <w:t xml:space="preserve"> this </w:t>
      </w:r>
      <w:r>
        <w:rPr>
          <w:lang w:eastAsia="ko-KR"/>
        </w:rPr>
        <w:t>consultation</w:t>
      </w:r>
      <w:r w:rsidRPr="00703612">
        <w:rPr>
          <w:lang w:eastAsia="ko-KR"/>
        </w:rPr>
        <w:t xml:space="preserve">, and to ask for it to be corrected if you think it is wrong. If you’d like to ask for a copy of your information, or to have it corrected, please contact us at </w:t>
      </w:r>
      <w:hyperlink r:id="rId12" w:history="1">
        <w:r w:rsidRPr="00C32E96">
          <w:rPr>
            <w:rStyle w:val="Hyperlink"/>
            <w:rFonts w:ascii="Calibri" w:hAnsi="Calibri" w:cs="Calibri"/>
          </w:rPr>
          <w:t>energyinfo@mbie.govt.nz</w:t>
        </w:r>
      </w:hyperlink>
      <w:r>
        <w:rPr>
          <w:rFonts w:cs="Calibri"/>
        </w:rPr>
        <w:t xml:space="preserve">. </w:t>
      </w:r>
    </w:p>
    <w:p w14:paraId="7ACC034B" w14:textId="58DE38A6" w:rsidR="002D3B17" w:rsidRPr="00351AB3" w:rsidRDefault="002D3B17" w:rsidP="006527ED">
      <w:pPr>
        <w:pStyle w:val="Heading2"/>
        <w:rPr>
          <w:rFonts w:eastAsia="Times New Roman"/>
          <w:b w:val="0"/>
          <w:lang w:eastAsia="ko-KR"/>
        </w:rPr>
      </w:pPr>
      <w:r w:rsidRPr="00351AB3">
        <w:rPr>
          <w:rFonts w:eastAsia="Times New Roman"/>
          <w:lang w:eastAsia="ko-KR"/>
        </w:rPr>
        <w:t xml:space="preserve">Release of information </w:t>
      </w:r>
    </w:p>
    <w:p w14:paraId="628573CB" w14:textId="4CFF0C21" w:rsidR="00427D75" w:rsidRDefault="00427D75" w:rsidP="00B922EA">
      <w:pPr>
        <w:rPr>
          <w:lang w:eastAsia="ko-KR"/>
        </w:rPr>
      </w:pPr>
      <w:r>
        <w:rPr>
          <w:lang w:eastAsia="ko-KR"/>
        </w:rPr>
        <w:t xml:space="preserve">Please let us know if you would like any part of your submission to be kept confidential. </w:t>
      </w:r>
    </w:p>
    <w:p w14:paraId="3DC4FF0D" w14:textId="560D150F" w:rsidR="008C0D31" w:rsidRDefault="008C0D31" w:rsidP="00B922EA">
      <w:pPr>
        <w:rPr>
          <w:rFonts w:ascii="MS Gothic" w:eastAsia="MS Gothic" w:hAnsi="MS Gothic"/>
          <w:lang w:val="en-US" w:eastAsia="ko-KR"/>
        </w:rPr>
      </w:pPr>
      <w:r w:rsidRPr="00496D62">
        <w:rPr>
          <w:rFonts w:ascii="MS Gothic" w:eastAsia="MS Gothic" w:hAnsi="MS Gothic"/>
          <w:lang w:val="en-US" w:eastAsia="ko-K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D62">
        <w:rPr>
          <w:rFonts w:ascii="MS Gothic" w:eastAsia="MS Gothic" w:hAnsi="MS Gothic"/>
          <w:lang w:val="en-US" w:eastAsia="ko-KR"/>
        </w:rPr>
        <w:instrText xml:space="preserve"> FORMCHECKBOX </w:instrText>
      </w:r>
      <w:r w:rsidR="00422297">
        <w:rPr>
          <w:rFonts w:ascii="MS Gothic" w:eastAsia="MS Gothic" w:hAnsi="MS Gothic"/>
          <w:lang w:val="en-US" w:eastAsia="ko-KR"/>
        </w:rPr>
      </w:r>
      <w:r w:rsidR="00422297">
        <w:rPr>
          <w:rFonts w:ascii="MS Gothic" w:eastAsia="MS Gothic" w:hAnsi="MS Gothic"/>
          <w:lang w:val="en-US" w:eastAsia="ko-KR"/>
        </w:rPr>
        <w:fldChar w:fldCharType="separate"/>
      </w:r>
      <w:r w:rsidRPr="00496D62">
        <w:rPr>
          <w:rFonts w:ascii="MS Gothic" w:eastAsia="MS Gothic" w:hAnsi="MS Gothic"/>
          <w:lang w:val="en-US" w:eastAsia="ko-KR"/>
        </w:rPr>
        <w:fldChar w:fldCharType="end"/>
      </w:r>
      <w:r w:rsidRPr="00496D62">
        <w:rPr>
          <w:rFonts w:ascii="MS Gothic" w:eastAsia="MS Gothic" w:hAnsi="MS Gothic"/>
          <w:lang w:val="en-US" w:eastAsia="ko-KR"/>
        </w:rPr>
        <w:t xml:space="preserve"> </w:t>
      </w:r>
      <w:r>
        <w:rPr>
          <w:lang w:eastAsia="ko-KR"/>
        </w:rPr>
        <w:t xml:space="preserve">I agree to be contacted by MBIE about any points I have raised or obtain </w:t>
      </w:r>
      <w:r w:rsidR="003E2FCA">
        <w:rPr>
          <w:lang w:eastAsia="ko-KR"/>
        </w:rPr>
        <w:t>more information about the content of my submission.</w:t>
      </w:r>
      <w:r w:rsidRPr="00496D62">
        <w:rPr>
          <w:rFonts w:ascii="MS Gothic" w:eastAsia="MS Gothic" w:hAnsi="MS Gothic"/>
          <w:lang w:val="en-US" w:eastAsia="ko-KR"/>
        </w:rPr>
        <w:t xml:space="preserve"> </w:t>
      </w:r>
    </w:p>
    <w:p w14:paraId="03D6AD73" w14:textId="59A88969" w:rsidR="007427A5" w:rsidRDefault="007427A5" w:rsidP="00B922EA">
      <w:pPr>
        <w:rPr>
          <w:rFonts w:ascii="MS Gothic" w:eastAsia="MS Gothic" w:hAnsi="MS Gothic"/>
          <w:lang w:val="en-US" w:eastAsia="ko-KR"/>
        </w:rPr>
      </w:pPr>
      <w:r w:rsidRPr="00496D62">
        <w:rPr>
          <w:rFonts w:ascii="MS Gothic" w:eastAsia="MS Gothic" w:hAnsi="MS Gothic"/>
          <w:lang w:val="en-US" w:eastAsia="ko-K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6D62">
        <w:rPr>
          <w:rFonts w:ascii="MS Gothic" w:eastAsia="MS Gothic" w:hAnsi="MS Gothic"/>
          <w:lang w:val="en-US" w:eastAsia="ko-KR"/>
        </w:rPr>
        <w:instrText xml:space="preserve"> FORMCHECKBOX </w:instrText>
      </w:r>
      <w:r w:rsidR="00422297">
        <w:rPr>
          <w:rFonts w:ascii="MS Gothic" w:eastAsia="MS Gothic" w:hAnsi="MS Gothic"/>
          <w:lang w:val="en-US" w:eastAsia="ko-KR"/>
        </w:rPr>
      </w:r>
      <w:r w:rsidR="00422297">
        <w:rPr>
          <w:rFonts w:ascii="MS Gothic" w:eastAsia="MS Gothic" w:hAnsi="MS Gothic"/>
          <w:lang w:val="en-US" w:eastAsia="ko-KR"/>
        </w:rPr>
        <w:fldChar w:fldCharType="separate"/>
      </w:r>
      <w:r w:rsidRPr="00496D62">
        <w:rPr>
          <w:rFonts w:ascii="MS Gothic" w:eastAsia="MS Gothic" w:hAnsi="MS Gothic"/>
          <w:lang w:val="en-US" w:eastAsia="ko-KR"/>
        </w:rPr>
        <w:fldChar w:fldCharType="end"/>
      </w:r>
      <w:r w:rsidRPr="00496D62">
        <w:rPr>
          <w:rFonts w:ascii="MS Gothic" w:eastAsia="MS Gothic" w:hAnsi="MS Gothic"/>
          <w:lang w:val="en-US" w:eastAsia="ko-KR"/>
        </w:rPr>
        <w:t xml:space="preserve"> </w:t>
      </w:r>
      <w:r>
        <w:rPr>
          <w:lang w:val="en-US" w:eastAsia="ko-KR"/>
        </w:rPr>
        <w:t>I</w:t>
      </w:r>
      <w:r>
        <w:rPr>
          <w:lang w:eastAsia="ko-KR"/>
        </w:rPr>
        <w:t xml:space="preserve"> agree to having quotes from my submission included in the compiled list of next steps.</w:t>
      </w:r>
      <w:r w:rsidRPr="00496D62">
        <w:rPr>
          <w:rFonts w:ascii="MS Gothic" w:eastAsia="MS Gothic" w:hAnsi="MS Gothic"/>
          <w:lang w:val="en-US" w:eastAsia="ko-KR"/>
        </w:rPr>
        <w:t xml:space="preserve"> </w:t>
      </w:r>
    </w:p>
    <w:p w14:paraId="7EB9D1A8" w14:textId="5B0E1AEA" w:rsidR="00427D75" w:rsidRPr="00496D62" w:rsidRDefault="00496D62" w:rsidP="00B922EA">
      <w:pPr>
        <w:rPr>
          <w:lang w:eastAsia="ko-KR"/>
        </w:rPr>
      </w:pPr>
      <w:r w:rsidRPr="00496D62">
        <w:rPr>
          <w:rFonts w:ascii="MS Gothic" w:eastAsia="MS Gothic" w:hAnsi="MS Gothic"/>
          <w:lang w:val="en-US" w:eastAsia="ko-K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496D62">
        <w:rPr>
          <w:rFonts w:ascii="MS Gothic" w:eastAsia="MS Gothic" w:hAnsi="MS Gothic"/>
          <w:lang w:val="en-US" w:eastAsia="ko-KR"/>
        </w:rPr>
        <w:instrText xml:space="preserve"> FORMCHECKBOX </w:instrText>
      </w:r>
      <w:r w:rsidR="00422297">
        <w:rPr>
          <w:rFonts w:ascii="MS Gothic" w:eastAsia="MS Gothic" w:hAnsi="MS Gothic"/>
          <w:lang w:val="en-US" w:eastAsia="ko-KR"/>
        </w:rPr>
      </w:r>
      <w:r w:rsidR="00422297">
        <w:rPr>
          <w:rFonts w:ascii="MS Gothic" w:eastAsia="MS Gothic" w:hAnsi="MS Gothic"/>
          <w:lang w:val="en-US" w:eastAsia="ko-KR"/>
        </w:rPr>
        <w:fldChar w:fldCharType="separate"/>
      </w:r>
      <w:r w:rsidRPr="00496D62">
        <w:rPr>
          <w:rFonts w:ascii="MS Gothic" w:eastAsia="MS Gothic" w:hAnsi="MS Gothic"/>
          <w:lang w:val="en-US" w:eastAsia="ko-KR"/>
        </w:rPr>
        <w:fldChar w:fldCharType="end"/>
      </w:r>
      <w:bookmarkEnd w:id="2"/>
      <w:r w:rsidRPr="00496D62">
        <w:rPr>
          <w:rFonts w:ascii="MS Gothic" w:eastAsia="MS Gothic" w:hAnsi="MS Gothic"/>
          <w:lang w:val="en-US" w:eastAsia="ko-KR"/>
        </w:rPr>
        <w:t xml:space="preserve"> </w:t>
      </w:r>
      <w:r w:rsidR="00427D75">
        <w:rPr>
          <w:lang w:eastAsia="ko-KR"/>
        </w:rPr>
        <w:t xml:space="preserve">I would like to be contacted before the release or use of my submission in the </w:t>
      </w:r>
      <w:r w:rsidR="007427A5">
        <w:rPr>
          <w:lang w:eastAsia="ko-KR"/>
        </w:rPr>
        <w:t>compiled list</w:t>
      </w:r>
      <w:r w:rsidR="003A4B8F">
        <w:rPr>
          <w:lang w:eastAsia="ko-KR"/>
        </w:rPr>
        <w:t xml:space="preserve"> </w:t>
      </w:r>
      <w:r w:rsidR="00427D75">
        <w:rPr>
          <w:lang w:eastAsia="ko-KR"/>
        </w:rPr>
        <w:t xml:space="preserve">of </w:t>
      </w:r>
      <w:r w:rsidR="007427A5">
        <w:rPr>
          <w:lang w:eastAsia="ko-KR"/>
        </w:rPr>
        <w:t xml:space="preserve">next steps </w:t>
      </w:r>
      <w:r w:rsidR="00427D75">
        <w:rPr>
          <w:lang w:eastAsia="ko-KR"/>
        </w:rPr>
        <w:t xml:space="preserve">that will be published by MBIE after the consultation. </w:t>
      </w:r>
    </w:p>
    <w:p w14:paraId="5A617848" w14:textId="77777777" w:rsidR="00496D62" w:rsidRPr="00B01F06" w:rsidRDefault="00496D62" w:rsidP="00B922EA">
      <w:pPr>
        <w:rPr>
          <w:lang w:eastAsia="ko-KR"/>
        </w:rPr>
      </w:pPr>
      <w:r w:rsidRPr="00B01F06">
        <w:rPr>
          <w:rFonts w:ascii="MS Gothic" w:eastAsia="MS Gothic" w:hAnsi="MS Gothic"/>
          <w:lang w:val="en-US" w:eastAsia="ko-K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1F06">
        <w:rPr>
          <w:rFonts w:ascii="MS Gothic" w:eastAsia="MS Gothic" w:hAnsi="MS Gothic"/>
          <w:lang w:val="en-US" w:eastAsia="ko-KR"/>
        </w:rPr>
        <w:instrText xml:space="preserve"> FORMCHECKBOX </w:instrText>
      </w:r>
      <w:r w:rsidR="00422297">
        <w:rPr>
          <w:rFonts w:ascii="MS Gothic" w:eastAsia="MS Gothic" w:hAnsi="MS Gothic"/>
          <w:lang w:val="en-US" w:eastAsia="ko-KR"/>
        </w:rPr>
      </w:r>
      <w:r w:rsidR="00422297">
        <w:rPr>
          <w:rFonts w:ascii="MS Gothic" w:eastAsia="MS Gothic" w:hAnsi="MS Gothic"/>
          <w:lang w:val="en-US" w:eastAsia="ko-KR"/>
        </w:rPr>
        <w:fldChar w:fldCharType="separate"/>
      </w:r>
      <w:r w:rsidRPr="00B01F06">
        <w:rPr>
          <w:rFonts w:ascii="MS Gothic" w:eastAsia="MS Gothic" w:hAnsi="MS Gothic"/>
          <w:lang w:val="en-US" w:eastAsia="ko-KR"/>
        </w:rPr>
        <w:fldChar w:fldCharType="end"/>
      </w:r>
      <w:r w:rsidRPr="00B01F06">
        <w:rPr>
          <w:rFonts w:ascii="MS Gothic" w:eastAsia="MS Gothic" w:hAnsi="MS Gothic"/>
          <w:lang w:val="en-US" w:eastAsia="ko-KR"/>
        </w:rPr>
        <w:t xml:space="preserve"> </w:t>
      </w:r>
      <w:r w:rsidRPr="00B01F06">
        <w:rPr>
          <w:lang w:eastAsia="ko-KR"/>
        </w:rPr>
        <w:t xml:space="preserve">I would like my submission (or identified parts of my submission) to be kept </w:t>
      </w:r>
      <w:proofErr w:type="gramStart"/>
      <w:r w:rsidRPr="00B01F06">
        <w:rPr>
          <w:lang w:eastAsia="ko-KR"/>
        </w:rPr>
        <w:t>confidential, and</w:t>
      </w:r>
      <w:proofErr w:type="gramEnd"/>
      <w:r w:rsidRPr="00B01F06">
        <w:rPr>
          <w:lang w:eastAsia="ko-KR"/>
        </w:rPr>
        <w:t xml:space="preserve"> </w:t>
      </w:r>
      <w:r w:rsidRPr="00B01F06">
        <w:rPr>
          <w:b/>
          <w:lang w:eastAsia="ko-KR"/>
        </w:rPr>
        <w:t xml:space="preserve">have stated below </w:t>
      </w:r>
      <w:r w:rsidRPr="00B01F06">
        <w:rPr>
          <w:lang w:eastAsia="ko-KR"/>
        </w:rPr>
        <w:t>my reasons and grounds under the Official Information Act that I believe apply, for consideration by MBIE.</w:t>
      </w:r>
    </w:p>
    <w:p w14:paraId="69F9C2D6" w14:textId="474320CE" w:rsidR="005A4C6B" w:rsidRPr="00824B11" w:rsidRDefault="00496D62" w:rsidP="00067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0" w:line="240" w:lineRule="auto"/>
        <w:rPr>
          <w:rFonts w:ascii="Calibri" w:eastAsia="Times New Roman" w:hAnsi="Calibri" w:cs="Times New Roman"/>
          <w:color w:val="006272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 xml:space="preserve">I would like my submission (or identified parts of my submission) to be kept confidential because… </w:t>
      </w:r>
      <w:r w:rsidRPr="00824B11">
        <w:rPr>
          <w:rFonts w:ascii="Calibri" w:eastAsia="Times New Roman" w:hAnsi="Calibri" w:cs="Times New Roman"/>
          <w:color w:val="006272"/>
          <w:lang w:eastAsia="ko-KR"/>
        </w:rPr>
        <w:t>[Insert text]</w:t>
      </w:r>
    </w:p>
    <w:p w14:paraId="28ED4813" w14:textId="24A0C8C6" w:rsidR="008950B5" w:rsidRPr="00B922EA" w:rsidRDefault="00427D75" w:rsidP="00B922EA">
      <w:pPr>
        <w:spacing w:before="240" w:after="0" w:line="240" w:lineRule="auto"/>
        <w:jc w:val="center"/>
        <w:rPr>
          <w:rFonts w:ascii="Calibri" w:eastAsia="Times New Roman" w:hAnsi="Calibri" w:cs="Times New Roman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>[</w:t>
      </w:r>
      <w:r w:rsidR="0006784B">
        <w:rPr>
          <w:rFonts w:ascii="Calibri" w:eastAsia="Times New Roman" w:hAnsi="Calibri" w:cs="Times New Roman"/>
          <w:lang w:eastAsia="ko-KR"/>
        </w:rPr>
        <w:t xml:space="preserve">To check the boxes above: </w:t>
      </w:r>
      <w:r w:rsidRPr="00496D62">
        <w:rPr>
          <w:rFonts w:ascii="Calibri" w:eastAsia="Times New Roman" w:hAnsi="Calibri" w:cs="Times New Roman"/>
          <w:lang w:eastAsia="ko-KR"/>
        </w:rPr>
        <w:t>Double click on box, then select ‘checked’]</w:t>
      </w:r>
    </w:p>
    <w:p w14:paraId="78C9C1D8" w14:textId="25FC18AC" w:rsidR="00F2213E" w:rsidRDefault="000F68F1" w:rsidP="00F35299">
      <w:pPr>
        <w:pStyle w:val="Heading1"/>
        <w:rPr>
          <w:rFonts w:eastAsia="Times New Roman"/>
          <w:lang w:eastAsia="ko-KR"/>
        </w:rPr>
      </w:pPr>
      <w:r w:rsidRPr="00882498">
        <w:rPr>
          <w:rFonts w:eastAsia="Times New Roman"/>
          <w:lang w:eastAsia="ko-KR"/>
        </w:rPr>
        <w:lastRenderedPageBreak/>
        <w:t>Responses to questions</w:t>
      </w:r>
    </w:p>
    <w:p w14:paraId="05CA2B8B" w14:textId="2A3585F4" w:rsidR="00C65215" w:rsidRDefault="00C65215" w:rsidP="00FA68E8">
      <w:pPr>
        <w:rPr>
          <w:lang w:eastAsia="ko-KR"/>
        </w:rPr>
      </w:pPr>
      <w:r>
        <w:rPr>
          <w:lang w:eastAsia="ko-KR"/>
        </w:rPr>
        <w:t>Instructions for completing this submission template:</w:t>
      </w:r>
    </w:p>
    <w:p w14:paraId="6260A2AD" w14:textId="47BA1658" w:rsidR="00C65215" w:rsidRDefault="00C65215" w:rsidP="008F6866">
      <w:pPr>
        <w:pStyle w:val="ListParagraph"/>
        <w:numPr>
          <w:ilvl w:val="0"/>
          <w:numId w:val="6"/>
        </w:numPr>
        <w:rPr>
          <w:lang w:eastAsia="ko-KR"/>
        </w:rPr>
      </w:pPr>
      <w:r>
        <w:rPr>
          <w:lang w:eastAsia="ko-KR"/>
        </w:rPr>
        <w:t>Check relevant box by double clicking on the box, then select ‘checked’</w:t>
      </w:r>
    </w:p>
    <w:p w14:paraId="2D27839C" w14:textId="474B6B63" w:rsidR="003E010E" w:rsidRDefault="003E010E" w:rsidP="008F6866">
      <w:pPr>
        <w:pStyle w:val="ListParagraph"/>
        <w:numPr>
          <w:ilvl w:val="0"/>
          <w:numId w:val="6"/>
        </w:numPr>
        <w:rPr>
          <w:lang w:eastAsia="ko-KR"/>
        </w:rPr>
      </w:pPr>
      <w:r>
        <w:rPr>
          <w:lang w:eastAsia="ko-KR"/>
        </w:rPr>
        <w:t>Some questions have sub-parts</w:t>
      </w:r>
    </w:p>
    <w:p w14:paraId="7B663ADF" w14:textId="1E999DC5" w:rsidR="003E010E" w:rsidRDefault="00C65215" w:rsidP="008F6866">
      <w:pPr>
        <w:pStyle w:val="ListParagraph"/>
        <w:numPr>
          <w:ilvl w:val="0"/>
          <w:numId w:val="6"/>
        </w:numPr>
        <w:rPr>
          <w:lang w:eastAsia="ko-KR"/>
        </w:rPr>
      </w:pPr>
      <w:r>
        <w:rPr>
          <w:lang w:eastAsia="ko-KR"/>
        </w:rPr>
        <w:t>Add any additional comments</w:t>
      </w:r>
    </w:p>
    <w:p w14:paraId="36CCC027" w14:textId="580EECCD" w:rsidR="003E010E" w:rsidRPr="00E66356" w:rsidRDefault="00C65215" w:rsidP="008F6866">
      <w:pPr>
        <w:pStyle w:val="ListParagraph"/>
        <w:numPr>
          <w:ilvl w:val="0"/>
          <w:numId w:val="6"/>
        </w:numPr>
        <w:rPr>
          <w:lang w:eastAsia="ko-KR"/>
        </w:rPr>
      </w:pPr>
      <w:r>
        <w:rPr>
          <w:lang w:eastAsia="ko-KR"/>
        </w:rPr>
        <w:t>Respond to any or all questions as relevant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3B6629" w14:paraId="60C60A63" w14:textId="77777777" w:rsidTr="0052711E">
        <w:tc>
          <w:tcPr>
            <w:tcW w:w="9016" w:type="dxa"/>
            <w:gridSpan w:val="2"/>
            <w:tcBorders>
              <w:bottom w:val="single" w:sz="18" w:space="0" w:color="FFFFFF" w:themeColor="background1"/>
            </w:tcBorders>
            <w:shd w:val="clear" w:color="auto" w:fill="164057"/>
          </w:tcPr>
          <w:p w14:paraId="43EFC785" w14:textId="7015C5C5" w:rsidR="003B6629" w:rsidRPr="00B86329" w:rsidRDefault="003B6629" w:rsidP="00D909AA">
            <w:pPr>
              <w:pStyle w:val="Heading3"/>
              <w:spacing w:before="120" w:after="120"/>
              <w:outlineLvl w:val="2"/>
              <w:rPr>
                <w:lang w:eastAsia="ko-KR"/>
              </w:rPr>
            </w:pPr>
            <w:r w:rsidRPr="00B86329">
              <w:rPr>
                <w:lang w:eastAsia="ko-KR"/>
              </w:rPr>
              <w:t>Introduction</w:t>
            </w:r>
          </w:p>
        </w:tc>
      </w:tr>
      <w:tr w:rsidR="003B6629" w14:paraId="211A33A9" w14:textId="77777777" w:rsidTr="0052711E">
        <w:tc>
          <w:tcPr>
            <w:tcW w:w="421" w:type="dxa"/>
            <w:tcBorders>
              <w:top w:val="single" w:sz="18" w:space="0" w:color="FFFFFF" w:themeColor="background1"/>
            </w:tcBorders>
            <w:shd w:val="clear" w:color="auto" w:fill="164057"/>
          </w:tcPr>
          <w:p w14:paraId="28896656" w14:textId="77777777" w:rsidR="003B6629" w:rsidRDefault="003B6629" w:rsidP="008F6866">
            <w:pPr>
              <w:pStyle w:val="ListParagraph"/>
              <w:numPr>
                <w:ilvl w:val="0"/>
                <w:numId w:val="5"/>
              </w:numPr>
              <w:ind w:firstLine="22"/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18" w:space="0" w:color="FFFFFF" w:themeColor="background1"/>
            </w:tcBorders>
            <w:shd w:val="clear" w:color="auto" w:fill="BEDDEE"/>
          </w:tcPr>
          <w:p w14:paraId="3A27BA13" w14:textId="04D188C9" w:rsidR="003B6629" w:rsidRDefault="003B6629" w:rsidP="0052711E">
            <w:pPr>
              <w:pStyle w:val="ListParagraph"/>
              <w:numPr>
                <w:ilvl w:val="3"/>
                <w:numId w:val="2"/>
              </w:numPr>
              <w:spacing w:before="60" w:after="60"/>
              <w:ind w:left="326" w:hanging="284"/>
              <w:contextualSpacing w:val="0"/>
              <w:rPr>
                <w:lang w:eastAsia="ko-KR"/>
              </w:rPr>
            </w:pPr>
            <w:r>
              <w:t xml:space="preserve">Do you agree with the stated purpose of EDGS? </w:t>
            </w:r>
            <w:r w:rsidR="0051647C">
              <w:t>(</w:t>
            </w:r>
            <w:r w:rsidR="00E66356">
              <w:t>Please</w:t>
            </w:r>
            <w:r w:rsidR="0051647C">
              <w:t xml:space="preserve"> select </w:t>
            </w:r>
            <w:r w:rsidR="00B01F06">
              <w:t>one)</w:t>
            </w:r>
          </w:p>
        </w:tc>
      </w:tr>
      <w:tr w:rsidR="003B6629" w14:paraId="22079515" w14:textId="77777777" w:rsidTr="0052711E">
        <w:tc>
          <w:tcPr>
            <w:tcW w:w="421" w:type="dxa"/>
            <w:shd w:val="clear" w:color="auto" w:fill="164057"/>
          </w:tcPr>
          <w:p w14:paraId="053C9C2F" w14:textId="77777777" w:rsidR="003B6629" w:rsidRDefault="003B6629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01407CFD" w14:textId="7A8CCE7D" w:rsidR="0051647C" w:rsidRDefault="00F42DAE" w:rsidP="00D909AA">
            <w:pPr>
              <w:spacing w:before="60" w:after="60"/>
              <w:rPr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E66356" w14:paraId="05E35106" w14:textId="77777777" w:rsidTr="0052711E">
        <w:tc>
          <w:tcPr>
            <w:tcW w:w="421" w:type="dxa"/>
            <w:shd w:val="clear" w:color="auto" w:fill="164057"/>
          </w:tcPr>
          <w:p w14:paraId="661C47B9" w14:textId="77777777" w:rsidR="00E66356" w:rsidRDefault="00E66356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EDDEE"/>
          </w:tcPr>
          <w:p w14:paraId="65F8690F" w14:textId="2EBBB71A" w:rsidR="00E66356" w:rsidRPr="00E66356" w:rsidRDefault="00E66356" w:rsidP="0052711E">
            <w:pPr>
              <w:pStyle w:val="ListParagraph"/>
              <w:numPr>
                <w:ilvl w:val="3"/>
                <w:numId w:val="2"/>
              </w:numPr>
              <w:spacing w:before="60" w:after="60"/>
              <w:ind w:left="326" w:hanging="284"/>
              <w:contextualSpacing w:val="0"/>
              <w:rPr>
                <w:lang w:eastAsia="ko-KR"/>
              </w:rPr>
            </w:pPr>
            <w:r>
              <w:t>Why, or why not?</w:t>
            </w:r>
          </w:p>
        </w:tc>
      </w:tr>
      <w:tr w:rsidR="00E66356" w14:paraId="76FD8682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146392D1" w14:textId="77777777" w:rsidR="00E66356" w:rsidRDefault="00E66356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4B041745" w14:textId="77777777" w:rsidR="00E66356" w:rsidRPr="00496D62" w:rsidRDefault="00E66356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6B7104" w14:paraId="413237BC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17EF0FB0" w14:textId="77777777" w:rsidR="006B7104" w:rsidRDefault="006B7104" w:rsidP="008F6866">
            <w:pPr>
              <w:pStyle w:val="ListParagraph"/>
              <w:numPr>
                <w:ilvl w:val="0"/>
                <w:numId w:val="5"/>
              </w:numPr>
              <w:ind w:left="22" w:hanging="22"/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3D0D5"/>
          </w:tcPr>
          <w:p w14:paraId="493995BC" w14:textId="27DD9463" w:rsidR="006B7104" w:rsidRDefault="006B7104" w:rsidP="00D909AA">
            <w:pPr>
              <w:spacing w:before="60" w:after="60"/>
              <w:rPr>
                <w:lang w:eastAsia="ko-KR"/>
              </w:rPr>
            </w:pPr>
            <w:r>
              <w:t>How do you use EDGS?</w:t>
            </w:r>
          </w:p>
        </w:tc>
      </w:tr>
      <w:tr w:rsidR="006B7104" w14:paraId="023EF125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3E90EEC7" w14:textId="77777777" w:rsidR="006B7104" w:rsidRDefault="006B7104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59252D12" w14:textId="77777777" w:rsidR="006B7104" w:rsidRDefault="006B7104" w:rsidP="00D909AA">
            <w:pPr>
              <w:spacing w:before="60" w:after="60"/>
              <w:rPr>
                <w:lang w:eastAsia="ko-KR"/>
              </w:rPr>
            </w:pPr>
          </w:p>
        </w:tc>
      </w:tr>
      <w:tr w:rsidR="006B7104" w14:paraId="255BC555" w14:textId="77777777" w:rsidTr="0052711E">
        <w:trPr>
          <w:trHeight w:val="331"/>
        </w:trPr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43B5D79B" w14:textId="77777777" w:rsidR="006B7104" w:rsidRDefault="006B7104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</w:tcPr>
          <w:p w14:paraId="321D33DF" w14:textId="2FA9580A" w:rsidR="006B7104" w:rsidRDefault="00A216C5" w:rsidP="008F6866">
            <w:pPr>
              <w:pStyle w:val="ListParagraph"/>
              <w:numPr>
                <w:ilvl w:val="0"/>
                <w:numId w:val="7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t xml:space="preserve">Do you agree with the frequency of the EDGS? </w:t>
            </w:r>
            <w:r w:rsidR="00E96F1C">
              <w:t>(</w:t>
            </w:r>
            <w:r w:rsidR="00581CF3">
              <w:t>Please</w:t>
            </w:r>
            <w:r w:rsidR="00E96F1C">
              <w:t xml:space="preserve"> select one)</w:t>
            </w:r>
          </w:p>
        </w:tc>
      </w:tr>
      <w:tr w:rsidR="006B7104" w14:paraId="65F94537" w14:textId="77777777" w:rsidTr="0052711E">
        <w:tc>
          <w:tcPr>
            <w:tcW w:w="421" w:type="dxa"/>
            <w:shd w:val="clear" w:color="auto" w:fill="164057"/>
          </w:tcPr>
          <w:p w14:paraId="4CAE271E" w14:textId="77777777" w:rsidR="006B7104" w:rsidRDefault="006B7104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501F908D" w14:textId="2DCD0DE7" w:rsidR="006B7104" w:rsidRDefault="00A216C5" w:rsidP="00D909AA">
            <w:pPr>
              <w:spacing w:before="60" w:after="60"/>
              <w:rPr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 (please elaborate below)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581CF3" w14:paraId="61BC09B5" w14:textId="77777777" w:rsidTr="001A6E41">
        <w:tc>
          <w:tcPr>
            <w:tcW w:w="421" w:type="dxa"/>
            <w:shd w:val="clear" w:color="auto" w:fill="164057"/>
          </w:tcPr>
          <w:p w14:paraId="46BB0B8F" w14:textId="77777777" w:rsidR="00581CF3" w:rsidRDefault="00581CF3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EDDEE"/>
          </w:tcPr>
          <w:p w14:paraId="10B74418" w14:textId="2A1A5BEC" w:rsidR="00581CF3" w:rsidRPr="00581CF3" w:rsidRDefault="00581CF3" w:rsidP="008F6866">
            <w:pPr>
              <w:pStyle w:val="ListParagraph"/>
              <w:numPr>
                <w:ilvl w:val="0"/>
                <w:numId w:val="7"/>
              </w:numPr>
              <w:spacing w:before="60" w:after="60" w:line="259" w:lineRule="auto"/>
              <w:ind w:left="284" w:hanging="284"/>
              <w:contextualSpacing w:val="0"/>
              <w:rPr>
                <w:rFonts w:ascii="MS Gothic" w:eastAsia="MS Gothic" w:hAnsi="MS Gothic" w:cs="Times New Roman"/>
                <w:lang w:val="en-US" w:eastAsia="ko-KR"/>
              </w:rPr>
            </w:pPr>
            <w:r>
              <w:t>If NO, how frequently do you think it should be?</w:t>
            </w:r>
          </w:p>
        </w:tc>
      </w:tr>
      <w:tr w:rsidR="00581CF3" w14:paraId="66817368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141C0A1C" w14:textId="77777777" w:rsidR="00581CF3" w:rsidRDefault="00581CF3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7CA1E827" w14:textId="77777777" w:rsidR="00581CF3" w:rsidRDefault="00581CF3" w:rsidP="00D909AA">
            <w:pPr>
              <w:spacing w:before="60" w:after="60"/>
              <w:rPr>
                <w:rFonts w:ascii="Calibri" w:eastAsia="Times New Roman" w:hAnsi="Calibri" w:cs="Times New Roman"/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Annually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Every two years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Every three years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Other (please specify)</w:t>
            </w:r>
          </w:p>
          <w:p w14:paraId="12BC8D32" w14:textId="6904EA6B" w:rsidR="00581CF3" w:rsidRPr="00496D62" w:rsidRDefault="00581CF3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A216C5" w14:paraId="339FC319" w14:textId="77777777" w:rsidTr="0052711E">
        <w:tc>
          <w:tcPr>
            <w:tcW w:w="9016" w:type="dxa"/>
            <w:gridSpan w:val="2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164057"/>
          </w:tcPr>
          <w:p w14:paraId="2A7708F7" w14:textId="373C4F1B" w:rsidR="00A216C5" w:rsidRPr="00B86329" w:rsidRDefault="00A216C5" w:rsidP="00D909AA">
            <w:pPr>
              <w:pStyle w:val="Heading3"/>
              <w:spacing w:before="120" w:after="120"/>
              <w:outlineLvl w:val="2"/>
              <w:rPr>
                <w:lang w:eastAsia="ko-KR"/>
              </w:rPr>
            </w:pPr>
            <w:r w:rsidRPr="00B86329">
              <w:rPr>
                <w:lang w:eastAsia="ko-KR"/>
              </w:rPr>
              <w:t>Scenario</w:t>
            </w:r>
            <w:r w:rsidR="00FE67A9">
              <w:rPr>
                <w:lang w:eastAsia="ko-KR"/>
              </w:rPr>
              <w:t>s</w:t>
            </w:r>
          </w:p>
        </w:tc>
      </w:tr>
      <w:tr w:rsidR="00A216C5" w14:paraId="503AD330" w14:textId="77777777" w:rsidTr="0052711E">
        <w:tc>
          <w:tcPr>
            <w:tcW w:w="421" w:type="dxa"/>
            <w:tcBorders>
              <w:top w:val="single" w:sz="24" w:space="0" w:color="FFFFFF" w:themeColor="background1"/>
            </w:tcBorders>
            <w:shd w:val="clear" w:color="auto" w:fill="164057"/>
          </w:tcPr>
          <w:p w14:paraId="2E1E536D" w14:textId="77777777" w:rsidR="00A216C5" w:rsidRDefault="00A216C5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24" w:space="0" w:color="FFFFFF" w:themeColor="background1"/>
            </w:tcBorders>
            <w:shd w:val="clear" w:color="auto" w:fill="B3D0D5"/>
            <w:vAlign w:val="center"/>
          </w:tcPr>
          <w:p w14:paraId="5C73596F" w14:textId="064143AE" w:rsidR="00A216C5" w:rsidRDefault="00A216C5" w:rsidP="00D909AA">
            <w:pPr>
              <w:spacing w:before="60" w:after="60"/>
              <w:rPr>
                <w:lang w:eastAsia="ko-KR"/>
              </w:rPr>
            </w:pPr>
            <w:r w:rsidRPr="00813244">
              <w:t xml:space="preserve">Does the set of </w:t>
            </w:r>
            <w:r w:rsidR="0051647C">
              <w:t xml:space="preserve">four </w:t>
            </w:r>
            <w:r w:rsidRPr="00813244">
              <w:t xml:space="preserve">scenarios adequately explore the </w:t>
            </w:r>
            <w:r>
              <w:t>potential future states</w:t>
            </w:r>
            <w:r w:rsidRPr="00813244">
              <w:t xml:space="preserve"> that </w:t>
            </w:r>
            <w:r>
              <w:t>you</w:t>
            </w:r>
            <w:r w:rsidRPr="00813244">
              <w:t xml:space="preserve"> think will be important?</w:t>
            </w:r>
            <w:r w:rsidR="00E96F1C">
              <w:t xml:space="preserve"> (</w:t>
            </w:r>
            <w:r w:rsidR="00581CF3">
              <w:t>Please</w:t>
            </w:r>
            <w:r w:rsidR="00E96F1C">
              <w:t xml:space="preserve"> select one)</w:t>
            </w:r>
          </w:p>
        </w:tc>
      </w:tr>
      <w:tr w:rsidR="00A216C5" w14:paraId="36B0FABC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0ADD22BD" w14:textId="77777777" w:rsidR="00A216C5" w:rsidRDefault="00A216C5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608A5A24" w14:textId="0E88FB69" w:rsidR="00A216C5" w:rsidRDefault="00A216C5" w:rsidP="00D909AA">
            <w:pPr>
              <w:spacing w:before="60" w:after="60"/>
              <w:rPr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C31824" w14:paraId="0C5EF137" w14:textId="77777777" w:rsidTr="008E3DF0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145C7378" w14:textId="77777777" w:rsidR="00C31824" w:rsidRDefault="00C31824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  <w:vAlign w:val="center"/>
          </w:tcPr>
          <w:p w14:paraId="39C66D61" w14:textId="04D44A9C" w:rsidR="00C31824" w:rsidRDefault="00C31824" w:rsidP="008F6866">
            <w:pPr>
              <w:pStyle w:val="ListParagraph"/>
              <w:numPr>
                <w:ilvl w:val="0"/>
                <w:numId w:val="8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t xml:space="preserve">Is each scenario’s story internally consistent and coherent? </w:t>
            </w:r>
            <w:r w:rsidR="00E96F1C">
              <w:t>(</w:t>
            </w:r>
            <w:r w:rsidR="00581CF3">
              <w:t>Please</w:t>
            </w:r>
            <w:r w:rsidR="00E96F1C">
              <w:t xml:space="preserve"> select one)</w:t>
            </w:r>
          </w:p>
        </w:tc>
      </w:tr>
      <w:tr w:rsidR="00C31824" w14:paraId="00CA7FF2" w14:textId="77777777" w:rsidTr="0052711E">
        <w:trPr>
          <w:trHeight w:val="71"/>
        </w:trPr>
        <w:tc>
          <w:tcPr>
            <w:tcW w:w="421" w:type="dxa"/>
            <w:shd w:val="clear" w:color="auto" w:fill="164057"/>
          </w:tcPr>
          <w:p w14:paraId="600D13DB" w14:textId="77777777" w:rsidR="00C31824" w:rsidRDefault="00C31824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70BF952B" w14:textId="47BB793C" w:rsidR="0051647C" w:rsidRDefault="00C31824" w:rsidP="00D909AA">
            <w:pPr>
              <w:spacing w:before="60" w:after="60"/>
              <w:rPr>
                <w:lang w:eastAsia="ko-KR"/>
              </w:rPr>
            </w:pPr>
            <w:r w:rsidRPr="001A6E41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>Yes</w:t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>No</w:t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1A6E41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 w:rsidRPr="001A6E41"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1A6E41" w14:paraId="4FA9D4D9" w14:textId="77777777" w:rsidTr="001A6E41">
        <w:trPr>
          <w:trHeight w:val="71"/>
        </w:trPr>
        <w:tc>
          <w:tcPr>
            <w:tcW w:w="421" w:type="dxa"/>
            <w:shd w:val="clear" w:color="auto" w:fill="164057"/>
          </w:tcPr>
          <w:p w14:paraId="00F2456B" w14:textId="77777777" w:rsidR="001A6E41" w:rsidRDefault="001A6E41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EDDEE"/>
          </w:tcPr>
          <w:p w14:paraId="695DD463" w14:textId="35A99D74" w:rsidR="001A6E41" w:rsidRPr="001A6E41" w:rsidRDefault="001A6E41" w:rsidP="008F6866">
            <w:pPr>
              <w:pStyle w:val="ListParagraph"/>
              <w:numPr>
                <w:ilvl w:val="0"/>
                <w:numId w:val="8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t>If NO, why not?</w:t>
            </w:r>
          </w:p>
        </w:tc>
      </w:tr>
      <w:tr w:rsidR="001A6E41" w14:paraId="23BBB3C9" w14:textId="77777777" w:rsidTr="0052711E">
        <w:trPr>
          <w:trHeight w:val="71"/>
        </w:trPr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30F5DC8F" w14:textId="77777777" w:rsidR="001A6E41" w:rsidRDefault="001A6E41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631B2733" w14:textId="77777777" w:rsidR="001A6E41" w:rsidRPr="00496D62" w:rsidRDefault="001A6E41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C31824" w14:paraId="3FAAB641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782B834B" w14:textId="77777777" w:rsidR="00C31824" w:rsidRDefault="00C31824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3D0D5"/>
            <w:vAlign w:val="center"/>
          </w:tcPr>
          <w:p w14:paraId="3858BF2B" w14:textId="31FEB525" w:rsidR="00C31824" w:rsidRDefault="00C31824" w:rsidP="008F6866">
            <w:pPr>
              <w:pStyle w:val="ListParagraph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t>Are there other aspects that should be considered in our scenario planning?</w:t>
            </w:r>
            <w:r w:rsidR="00E96F1C">
              <w:t xml:space="preserve"> (</w:t>
            </w:r>
            <w:r w:rsidR="001A6E41">
              <w:t>Please</w:t>
            </w:r>
            <w:r w:rsidR="00E96F1C">
              <w:t xml:space="preserve"> select one)</w:t>
            </w:r>
          </w:p>
        </w:tc>
      </w:tr>
      <w:tr w:rsidR="00C31824" w14:paraId="02A8F525" w14:textId="77777777" w:rsidTr="0052711E">
        <w:tc>
          <w:tcPr>
            <w:tcW w:w="421" w:type="dxa"/>
            <w:shd w:val="clear" w:color="auto" w:fill="164057"/>
          </w:tcPr>
          <w:p w14:paraId="66A513F6" w14:textId="77777777" w:rsidR="00C31824" w:rsidRDefault="00C31824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6EFF1"/>
          </w:tcPr>
          <w:p w14:paraId="65FBA9AB" w14:textId="36DD91FC" w:rsidR="00E96F1C" w:rsidRDefault="00C31824" w:rsidP="00D909AA">
            <w:pPr>
              <w:spacing w:before="60" w:after="60"/>
              <w:rPr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1A6E41" w14:paraId="2BA8882B" w14:textId="77777777" w:rsidTr="0052711E">
        <w:tc>
          <w:tcPr>
            <w:tcW w:w="421" w:type="dxa"/>
            <w:shd w:val="clear" w:color="auto" w:fill="164057"/>
          </w:tcPr>
          <w:p w14:paraId="50788AA4" w14:textId="77777777" w:rsidR="001A6E41" w:rsidRDefault="001A6E41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3D0D5"/>
          </w:tcPr>
          <w:p w14:paraId="3B6BA512" w14:textId="34D00B5E" w:rsidR="001A6E41" w:rsidRPr="001A6E41" w:rsidRDefault="001A6E41" w:rsidP="008F6866">
            <w:pPr>
              <w:pStyle w:val="ListParagraph"/>
              <w:numPr>
                <w:ilvl w:val="0"/>
                <w:numId w:val="9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rPr>
                <w:lang w:eastAsia="ko-KR"/>
              </w:rPr>
              <w:t>If YES, please write here:</w:t>
            </w:r>
          </w:p>
        </w:tc>
      </w:tr>
      <w:tr w:rsidR="001A6E41" w14:paraId="118FDF5D" w14:textId="77777777" w:rsidTr="0052711E">
        <w:tc>
          <w:tcPr>
            <w:tcW w:w="421" w:type="dxa"/>
            <w:shd w:val="clear" w:color="auto" w:fill="164057"/>
          </w:tcPr>
          <w:p w14:paraId="191D94BE" w14:textId="77777777" w:rsidR="001A6E41" w:rsidRDefault="001A6E41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6EFF1"/>
          </w:tcPr>
          <w:p w14:paraId="1EDFFA3E" w14:textId="77777777" w:rsidR="001A6E41" w:rsidRPr="00496D62" w:rsidRDefault="001A6E41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7E4C7C" w14:paraId="7099D97A" w14:textId="77777777" w:rsidTr="0052711E">
        <w:tc>
          <w:tcPr>
            <w:tcW w:w="9016" w:type="dxa"/>
            <w:gridSpan w:val="2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164057"/>
          </w:tcPr>
          <w:p w14:paraId="306D6A75" w14:textId="2A4582E0" w:rsidR="007E4C7C" w:rsidRPr="00D07AC9" w:rsidRDefault="007E4C7C" w:rsidP="00D909AA">
            <w:pPr>
              <w:pStyle w:val="Heading3"/>
              <w:spacing w:before="120" w:after="120"/>
              <w:outlineLvl w:val="2"/>
              <w:rPr>
                <w:rFonts w:eastAsia="MS Gothic"/>
                <w:lang w:val="en-US" w:eastAsia="ko-KR"/>
              </w:rPr>
            </w:pPr>
            <w:r w:rsidRPr="00D07AC9">
              <w:rPr>
                <w:rFonts w:eastAsia="MS Gothic"/>
                <w:lang w:val="en-US" w:eastAsia="ko-KR"/>
              </w:rPr>
              <w:lastRenderedPageBreak/>
              <w:t>Key assumptions</w:t>
            </w:r>
          </w:p>
        </w:tc>
      </w:tr>
      <w:tr w:rsidR="00C31824" w14:paraId="30E96B1E" w14:textId="77777777" w:rsidTr="0052711E">
        <w:tc>
          <w:tcPr>
            <w:tcW w:w="421" w:type="dxa"/>
            <w:tcBorders>
              <w:top w:val="single" w:sz="18" w:space="0" w:color="FFFFFF" w:themeColor="background1"/>
            </w:tcBorders>
            <w:shd w:val="clear" w:color="auto" w:fill="164057"/>
          </w:tcPr>
          <w:p w14:paraId="12EE351B" w14:textId="77777777" w:rsidR="00C31824" w:rsidRDefault="00C31824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18" w:space="0" w:color="FFFFFF" w:themeColor="background1"/>
            </w:tcBorders>
            <w:shd w:val="clear" w:color="auto" w:fill="BEDDEE"/>
            <w:vAlign w:val="center"/>
          </w:tcPr>
          <w:p w14:paraId="5777FB1D" w14:textId="31452B45" w:rsidR="00C31824" w:rsidRDefault="00C31824" w:rsidP="00D909AA">
            <w:pPr>
              <w:spacing w:before="60" w:after="60"/>
              <w:rPr>
                <w:lang w:eastAsia="ko-KR"/>
              </w:rPr>
            </w:pPr>
            <w:r>
              <w:t xml:space="preserve">Do these assumptions align with the </w:t>
            </w:r>
            <w:r w:rsidR="00E96F1C">
              <w:t xml:space="preserve">four </w:t>
            </w:r>
            <w:r w:rsidR="00D66782">
              <w:t xml:space="preserve">scenario </w:t>
            </w:r>
            <w:r>
              <w:t>definitions?</w:t>
            </w:r>
            <w:r w:rsidR="00E96F1C">
              <w:t xml:space="preserve"> (</w:t>
            </w:r>
            <w:r w:rsidR="001A6E41">
              <w:t>P</w:t>
            </w:r>
            <w:r w:rsidR="00E96F1C">
              <w:t>lease select one)</w:t>
            </w:r>
          </w:p>
        </w:tc>
      </w:tr>
      <w:tr w:rsidR="00C31824" w14:paraId="0F231A1D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0A07FB09" w14:textId="77777777" w:rsidR="00C31824" w:rsidRDefault="00C31824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6F363F30" w14:textId="04BC2477" w:rsidR="00C31824" w:rsidRDefault="00C31824" w:rsidP="00D909AA">
            <w:pPr>
              <w:spacing w:before="60" w:after="60"/>
              <w:rPr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C31824" w14:paraId="50A2B0FB" w14:textId="77777777" w:rsidTr="0052711E">
        <w:tc>
          <w:tcPr>
            <w:tcW w:w="421" w:type="dxa"/>
            <w:shd w:val="clear" w:color="auto" w:fill="164057"/>
          </w:tcPr>
          <w:p w14:paraId="3667B812" w14:textId="77777777" w:rsidR="00C31824" w:rsidRDefault="00C31824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3D0D5"/>
            <w:vAlign w:val="center"/>
          </w:tcPr>
          <w:p w14:paraId="440D632E" w14:textId="06387740" w:rsidR="00C31824" w:rsidRDefault="00C31824" w:rsidP="008F6866">
            <w:pPr>
              <w:pStyle w:val="ListParagraph"/>
              <w:numPr>
                <w:ilvl w:val="0"/>
                <w:numId w:val="10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t xml:space="preserve">Do you agree with these assumptions? </w:t>
            </w:r>
            <w:r w:rsidR="00E96F1C">
              <w:t>(</w:t>
            </w:r>
            <w:r w:rsidR="006D7279">
              <w:t>P</w:t>
            </w:r>
            <w:r w:rsidR="00E96F1C">
              <w:t>lease select one)</w:t>
            </w:r>
          </w:p>
        </w:tc>
      </w:tr>
      <w:tr w:rsidR="00C31824" w14:paraId="497516A0" w14:textId="77777777" w:rsidTr="0052711E">
        <w:tc>
          <w:tcPr>
            <w:tcW w:w="421" w:type="dxa"/>
            <w:shd w:val="clear" w:color="auto" w:fill="164057"/>
          </w:tcPr>
          <w:p w14:paraId="6A16C33C" w14:textId="77777777" w:rsidR="00C31824" w:rsidRDefault="00C31824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6EFF1"/>
          </w:tcPr>
          <w:p w14:paraId="064CC02C" w14:textId="6EDAED8A" w:rsidR="00533D71" w:rsidRDefault="00C31824" w:rsidP="00D909AA">
            <w:pPr>
              <w:spacing w:before="60" w:after="60"/>
              <w:rPr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6D7279" w14:paraId="76C160BC" w14:textId="77777777" w:rsidTr="0052711E">
        <w:tc>
          <w:tcPr>
            <w:tcW w:w="421" w:type="dxa"/>
            <w:shd w:val="clear" w:color="auto" w:fill="164057"/>
          </w:tcPr>
          <w:p w14:paraId="0F736DF4" w14:textId="77777777" w:rsidR="006D7279" w:rsidRDefault="006D7279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3D0D5"/>
          </w:tcPr>
          <w:p w14:paraId="5A4DD3C0" w14:textId="55BED243" w:rsidR="006D7279" w:rsidRPr="00496D62" w:rsidRDefault="006D7279" w:rsidP="008F6866">
            <w:pPr>
              <w:pStyle w:val="ListParagraph"/>
              <w:numPr>
                <w:ilvl w:val="0"/>
                <w:numId w:val="10"/>
              </w:numPr>
              <w:spacing w:before="60" w:after="60"/>
              <w:ind w:left="284" w:hanging="284"/>
              <w:contextualSpacing w:val="0"/>
              <w:rPr>
                <w:rFonts w:ascii="MS Gothic" w:eastAsia="MS Gothic" w:hAnsi="MS Gothic" w:cs="Times New Roman"/>
                <w:lang w:val="en-US" w:eastAsia="ko-KR"/>
              </w:rPr>
            </w:pPr>
            <w:r>
              <w:t>If NO, please explain or add any specific changes to the table provided below.</w:t>
            </w:r>
          </w:p>
        </w:tc>
      </w:tr>
      <w:tr w:rsidR="006D7279" w14:paraId="5A9D85D9" w14:textId="77777777" w:rsidTr="0052711E">
        <w:tc>
          <w:tcPr>
            <w:tcW w:w="421" w:type="dxa"/>
            <w:shd w:val="clear" w:color="auto" w:fill="164057"/>
          </w:tcPr>
          <w:p w14:paraId="52CB9F18" w14:textId="77777777" w:rsidR="006D7279" w:rsidRDefault="006D7279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6EFF1"/>
          </w:tcPr>
          <w:p w14:paraId="041B3C93" w14:textId="77777777" w:rsidR="006D7279" w:rsidRDefault="006D7279" w:rsidP="00D909AA">
            <w:pPr>
              <w:spacing w:before="60" w:after="60"/>
              <w:rPr>
                <w:lang w:eastAsia="ko-KR"/>
              </w:rPr>
            </w:pPr>
            <w:r>
              <w:t>If you wish to provide alternative assumptions from those we have identified, please fill out the cells in the table below.</w:t>
            </w:r>
          </w:p>
          <w:tbl>
            <w:tblPr>
              <w:tblStyle w:val="TableGrid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94"/>
              <w:gridCol w:w="1520"/>
              <w:gridCol w:w="1465"/>
              <w:gridCol w:w="1465"/>
              <w:gridCol w:w="1465"/>
              <w:gridCol w:w="1460"/>
            </w:tblGrid>
            <w:tr w:rsidR="006D7279" w14:paraId="51A1D2CA" w14:textId="77777777" w:rsidTr="00930D12">
              <w:trPr>
                <w:trHeight w:val="300"/>
                <w:tblHeader/>
                <w:jc w:val="center"/>
              </w:trPr>
              <w:tc>
                <w:tcPr>
                  <w:tcW w:w="594" w:type="pct"/>
                  <w:shd w:val="clear" w:color="auto" w:fill="373737"/>
                </w:tcPr>
                <w:p w14:paraId="23EF7E7D" w14:textId="77777777" w:rsidR="006D7279" w:rsidRPr="00F929AE" w:rsidRDefault="006D7279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</w:p>
              </w:tc>
              <w:tc>
                <w:tcPr>
                  <w:tcW w:w="908" w:type="pct"/>
                  <w:shd w:val="clear" w:color="auto" w:fill="373737"/>
                </w:tcPr>
                <w:p w14:paraId="35D445E5" w14:textId="77777777" w:rsidR="006D7279" w:rsidRPr="00F929AE" w:rsidRDefault="006D7279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  <w:r w:rsidRPr="00F929AE">
                    <w:rPr>
                      <w:b/>
                      <w:bCs/>
                      <w:szCs w:val="18"/>
                    </w:rPr>
                    <w:t>Variable</w:t>
                  </w:r>
                </w:p>
              </w:tc>
              <w:tc>
                <w:tcPr>
                  <w:tcW w:w="875" w:type="pct"/>
                  <w:shd w:val="clear" w:color="auto" w:fill="373737"/>
                </w:tcPr>
                <w:p w14:paraId="2B8A3CC8" w14:textId="77777777" w:rsidR="006D7279" w:rsidRPr="00F929AE" w:rsidRDefault="006D7279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  <w:r>
                    <w:rPr>
                      <w:b/>
                      <w:bCs/>
                      <w:szCs w:val="18"/>
                    </w:rPr>
                    <w:t>Reference</w:t>
                  </w:r>
                </w:p>
              </w:tc>
              <w:tc>
                <w:tcPr>
                  <w:tcW w:w="875" w:type="pct"/>
                  <w:shd w:val="clear" w:color="auto" w:fill="373737"/>
                </w:tcPr>
                <w:p w14:paraId="714A8F48" w14:textId="77777777" w:rsidR="006D7279" w:rsidRPr="00F929AE" w:rsidRDefault="006D7279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  <w:r w:rsidRPr="00F929AE">
                    <w:rPr>
                      <w:b/>
                      <w:bCs/>
                      <w:szCs w:val="18"/>
                    </w:rPr>
                    <w:t>Growth</w:t>
                  </w:r>
                </w:p>
              </w:tc>
              <w:tc>
                <w:tcPr>
                  <w:tcW w:w="875" w:type="pct"/>
                  <w:shd w:val="clear" w:color="auto" w:fill="373737"/>
                </w:tcPr>
                <w:p w14:paraId="5467BA10" w14:textId="77777777" w:rsidR="006D7279" w:rsidRPr="00F929AE" w:rsidRDefault="006D7279" w:rsidP="00D909AA">
                  <w:pPr>
                    <w:widowControl w:val="0"/>
                    <w:spacing w:before="60" w:after="60" w:line="259" w:lineRule="auto"/>
                    <w:rPr>
                      <w:szCs w:val="18"/>
                    </w:rPr>
                  </w:pPr>
                  <w:r>
                    <w:rPr>
                      <w:b/>
                      <w:bCs/>
                      <w:szCs w:val="18"/>
                    </w:rPr>
                    <w:t>Constraint</w:t>
                  </w:r>
                </w:p>
              </w:tc>
              <w:tc>
                <w:tcPr>
                  <w:tcW w:w="872" w:type="pct"/>
                  <w:shd w:val="clear" w:color="auto" w:fill="373737"/>
                </w:tcPr>
                <w:p w14:paraId="2A59C9DC" w14:textId="77777777" w:rsidR="006D7279" w:rsidRPr="00F929AE" w:rsidRDefault="006D7279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  <w:r>
                    <w:rPr>
                      <w:b/>
                      <w:bCs/>
                      <w:szCs w:val="18"/>
                    </w:rPr>
                    <w:t>Innovation</w:t>
                  </w:r>
                </w:p>
              </w:tc>
            </w:tr>
            <w:tr w:rsidR="006D7279" w14:paraId="0FBE2B7B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 w:val="restart"/>
                  <w:shd w:val="clear" w:color="auto" w:fill="FFFFFF" w:themeFill="background1"/>
                  <w:textDirection w:val="btLr"/>
                  <w:vAlign w:val="center"/>
                </w:tcPr>
                <w:p w14:paraId="48206F5E" w14:textId="77777777" w:rsidR="006D7279" w:rsidRPr="005162F3" w:rsidRDefault="006D7279" w:rsidP="00D909AA">
                  <w:pPr>
                    <w:spacing w:before="60" w:after="60" w:line="259" w:lineRule="auto"/>
                    <w:ind w:left="113" w:right="113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General</w:t>
                  </w: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1F5D36C7" w14:textId="77777777" w:rsidR="006D7279" w:rsidRDefault="006D7279" w:rsidP="00D909AA">
                  <w:pPr>
                    <w:spacing w:before="60" w:after="60"/>
                  </w:pPr>
                  <w:r>
                    <w:t>Carbon price</w:t>
                  </w:r>
                  <w:r>
                    <w:br/>
                  </w:r>
                  <w:r w:rsidRPr="00301932">
                    <w:rPr>
                      <w:i/>
                      <w:iCs/>
                      <w:sz w:val="20"/>
                    </w:rPr>
                    <w:t>(NZD / t CO</w:t>
                  </w:r>
                  <w:r w:rsidRPr="00301932">
                    <w:rPr>
                      <w:i/>
                      <w:iCs/>
                      <w:sz w:val="20"/>
                      <w:vertAlign w:val="subscript"/>
                    </w:rPr>
                    <w:t>2</w:t>
                  </w:r>
                  <w:r w:rsidRPr="00301932">
                    <w:rPr>
                      <w:i/>
                      <w:iCs/>
                      <w:sz w:val="20"/>
                    </w:rPr>
                    <w:t>-e)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560B2AA9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05708258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4845217E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1F22A91B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4D2246D4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/>
                  <w:shd w:val="clear" w:color="auto" w:fill="FFFFFF" w:themeFill="background1"/>
                  <w:textDirection w:val="btLr"/>
                  <w:vAlign w:val="center"/>
                </w:tcPr>
                <w:p w14:paraId="0D96C9C8" w14:textId="77777777" w:rsidR="006D7279" w:rsidRPr="005162F3" w:rsidRDefault="006D7279" w:rsidP="00D909AA">
                  <w:pPr>
                    <w:spacing w:before="60" w:after="60" w:line="259" w:lineRule="auto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6CC7A4B1" w14:textId="77777777" w:rsidR="006D7279" w:rsidRDefault="006D7279" w:rsidP="00D909AA">
                  <w:pPr>
                    <w:spacing w:before="60" w:after="60"/>
                  </w:pPr>
                  <w:r>
                    <w:t>Crude oil price</w:t>
                  </w:r>
                  <w:r>
                    <w:br/>
                  </w:r>
                  <w:r w:rsidRPr="00301932">
                    <w:rPr>
                      <w:i/>
                      <w:iCs/>
                      <w:sz w:val="20"/>
                    </w:rPr>
                    <w:t>(USD / barrel)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42060C7E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7D1A10B7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6C003F9A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6094F25A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164E7D30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/>
                  <w:shd w:val="clear" w:color="auto" w:fill="FFFFFF" w:themeFill="background1"/>
                  <w:textDirection w:val="btLr"/>
                  <w:vAlign w:val="center"/>
                </w:tcPr>
                <w:p w14:paraId="37040E94" w14:textId="77777777" w:rsidR="006D7279" w:rsidRPr="005162F3" w:rsidRDefault="006D7279" w:rsidP="00D909AA">
                  <w:pPr>
                    <w:spacing w:before="60" w:after="60" w:line="259" w:lineRule="auto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31B01C42" w14:textId="77777777" w:rsidR="006D7279" w:rsidRDefault="006D7279" w:rsidP="00D909AA">
                  <w:pPr>
                    <w:spacing w:before="60" w:after="60"/>
                  </w:pPr>
                  <w:r>
                    <w:t>Exchange rate</w:t>
                  </w:r>
                  <w:r>
                    <w:br/>
                  </w:r>
                  <w:r w:rsidRPr="00301932">
                    <w:rPr>
                      <w:i/>
                      <w:iCs/>
                      <w:sz w:val="20"/>
                    </w:rPr>
                    <w:t>(NZD/USD)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4C38D74F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3BA8C88B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552243FA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1E96B29A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6DFFBC10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/>
                  <w:shd w:val="clear" w:color="auto" w:fill="FFFFFF" w:themeFill="background1"/>
                  <w:textDirection w:val="btLr"/>
                  <w:vAlign w:val="center"/>
                </w:tcPr>
                <w:p w14:paraId="5C25599A" w14:textId="77777777" w:rsidR="006D7279" w:rsidRPr="005162F3" w:rsidRDefault="006D7279" w:rsidP="00D909AA">
                  <w:pPr>
                    <w:spacing w:before="60" w:after="60" w:line="259" w:lineRule="auto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1FEB4782" w14:textId="77777777" w:rsidR="006D7279" w:rsidRDefault="006D7279" w:rsidP="00D909AA">
                  <w:pPr>
                    <w:spacing w:before="60" w:after="60"/>
                  </w:pPr>
                  <w:r>
                    <w:t>Real discount rate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2023028C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7A2570CC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09654E4E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0E79B41F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13822A83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/>
                  <w:shd w:val="clear" w:color="auto" w:fill="FFFFFF" w:themeFill="background1"/>
                  <w:textDirection w:val="btLr"/>
                  <w:vAlign w:val="center"/>
                </w:tcPr>
                <w:p w14:paraId="06DE9180" w14:textId="77777777" w:rsidR="006D7279" w:rsidRPr="005162F3" w:rsidRDefault="006D7279" w:rsidP="00D909AA">
                  <w:pPr>
                    <w:spacing w:before="60" w:after="60" w:line="259" w:lineRule="auto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23808D54" w14:textId="77777777" w:rsidR="006D7279" w:rsidRDefault="006D7279" w:rsidP="00D909AA">
                  <w:pPr>
                    <w:spacing w:before="60" w:after="60"/>
                  </w:pPr>
                  <w:r w:rsidRPr="00BD41E4">
                    <w:t>GDP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15BAA157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33CC4792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3EE27206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103D1CAF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448C9DFD" w14:textId="77777777" w:rsidTr="0052711E">
              <w:trPr>
                <w:trHeight w:val="344"/>
                <w:jc w:val="center"/>
              </w:trPr>
              <w:tc>
                <w:tcPr>
                  <w:tcW w:w="594" w:type="pct"/>
                  <w:vMerge/>
                  <w:shd w:val="clear" w:color="auto" w:fill="FFFFFF" w:themeFill="background1"/>
                  <w:textDirection w:val="btLr"/>
                  <w:tcFitText/>
                  <w:vAlign w:val="center"/>
                </w:tcPr>
                <w:p w14:paraId="03A59B44" w14:textId="77777777" w:rsidR="006D7279" w:rsidRPr="005162F3" w:rsidRDefault="006D7279" w:rsidP="00D909AA">
                  <w:pPr>
                    <w:spacing w:before="60" w:after="60" w:line="259" w:lineRule="auto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0342319C" w14:textId="77777777" w:rsidR="006D7279" w:rsidRDefault="006D7279" w:rsidP="00D909AA">
                  <w:pPr>
                    <w:spacing w:before="60" w:after="60" w:line="259" w:lineRule="auto"/>
                  </w:pPr>
                  <w:r>
                    <w:t>Population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1D75E01A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4E23024A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301BAE3F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30F866CD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400C135A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 w:val="restart"/>
                  <w:shd w:val="clear" w:color="auto" w:fill="E7E6E6" w:themeFill="background2"/>
                  <w:textDirection w:val="btLr"/>
                  <w:vAlign w:val="center"/>
                </w:tcPr>
                <w:p w14:paraId="6195D2BE" w14:textId="77777777" w:rsidR="006D7279" w:rsidRPr="005162F3" w:rsidRDefault="006D7279" w:rsidP="00D909AA">
                  <w:pPr>
                    <w:spacing w:before="60" w:after="60"/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5162F3">
                    <w:rPr>
                      <w:b/>
                      <w:bCs/>
                    </w:rPr>
                    <w:t>Electricity generation</w:t>
                  </w:r>
                </w:p>
              </w:tc>
              <w:tc>
                <w:tcPr>
                  <w:tcW w:w="908" w:type="pct"/>
                  <w:shd w:val="clear" w:color="auto" w:fill="E7E6E6" w:themeFill="background2"/>
                </w:tcPr>
                <w:p w14:paraId="4BC2A913" w14:textId="77777777" w:rsidR="006D7279" w:rsidRDefault="006D7279" w:rsidP="00D909AA">
                  <w:pPr>
                    <w:spacing w:before="60" w:after="60"/>
                  </w:pPr>
                  <w:r>
                    <w:t>Gas availability for electricity generation</w:t>
                  </w:r>
                  <w:r>
                    <w:rPr>
                      <w:rStyle w:val="FootnoteReference"/>
                    </w:rPr>
                    <w:footnoteReference w:id="1"/>
                  </w: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05DD26E1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10294B93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1B4504F8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E7E6E6" w:themeFill="background2"/>
                </w:tcPr>
                <w:p w14:paraId="41DC6B45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6CA725E6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/>
                  <w:shd w:val="clear" w:color="auto" w:fill="E7E6E6" w:themeFill="background2"/>
                  <w:textDirection w:val="btLr"/>
                  <w:vAlign w:val="center"/>
                </w:tcPr>
                <w:p w14:paraId="2A4F4301" w14:textId="77777777" w:rsidR="006D7279" w:rsidRPr="005162F3" w:rsidRDefault="006D7279" w:rsidP="00D909AA">
                  <w:pPr>
                    <w:spacing w:before="60" w:after="60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E7E6E6" w:themeFill="background2"/>
                </w:tcPr>
                <w:p w14:paraId="3DCA5900" w14:textId="77777777" w:rsidR="006D7279" w:rsidRDefault="006D7279" w:rsidP="00D909AA">
                  <w:pPr>
                    <w:spacing w:before="60" w:after="60"/>
                  </w:pPr>
                  <w:r>
                    <w:t>Cost of wind generation</w:t>
                  </w: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16C53476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267A5614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3E45147C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E7E6E6" w:themeFill="background2"/>
                </w:tcPr>
                <w:p w14:paraId="7B2F9D01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487E7383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/>
                  <w:shd w:val="clear" w:color="auto" w:fill="E7E6E6" w:themeFill="background2"/>
                  <w:textDirection w:val="btLr"/>
                  <w:vAlign w:val="center"/>
                </w:tcPr>
                <w:p w14:paraId="6365D02E" w14:textId="77777777" w:rsidR="006D7279" w:rsidRPr="005162F3" w:rsidRDefault="006D7279" w:rsidP="00D909AA">
                  <w:pPr>
                    <w:spacing w:before="60" w:after="60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E7E6E6" w:themeFill="background2"/>
                </w:tcPr>
                <w:p w14:paraId="53F056A4" w14:textId="77777777" w:rsidR="006D7279" w:rsidRDefault="006D7279" w:rsidP="00D909AA">
                  <w:pPr>
                    <w:spacing w:before="60" w:after="60"/>
                  </w:pPr>
                  <w:r>
                    <w:t>Cost of grid solar generation</w:t>
                  </w: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4638BAED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0967FEC7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75A5C240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E7E6E6" w:themeFill="background2"/>
                </w:tcPr>
                <w:p w14:paraId="731A06A9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7F60C890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 w:val="restart"/>
                  <w:shd w:val="clear" w:color="auto" w:fill="FFFFFF" w:themeFill="background1"/>
                  <w:textDirection w:val="btLr"/>
                  <w:vAlign w:val="center"/>
                </w:tcPr>
                <w:p w14:paraId="362234A5" w14:textId="77777777" w:rsidR="006D7279" w:rsidRPr="005162F3" w:rsidRDefault="006D7279" w:rsidP="00D909AA">
                  <w:pPr>
                    <w:spacing w:before="60" w:after="60"/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5162F3">
                    <w:rPr>
                      <w:b/>
                      <w:bCs/>
                    </w:rPr>
                    <w:t>Technology uptake</w:t>
                  </w: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594A5F6D" w14:textId="77777777" w:rsidR="006D7279" w:rsidRDefault="006D7279" w:rsidP="00D909AA">
                  <w:pPr>
                    <w:spacing w:before="60" w:after="60"/>
                  </w:pPr>
                  <w:r>
                    <w:t>Residential solar PV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153BCF5D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328ED271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2C2C009C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2F20260F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7C280A13" w14:textId="77777777" w:rsidTr="0052711E">
              <w:trPr>
                <w:trHeight w:val="606"/>
                <w:jc w:val="center"/>
              </w:trPr>
              <w:tc>
                <w:tcPr>
                  <w:tcW w:w="594" w:type="pct"/>
                  <w:vMerge/>
                  <w:shd w:val="clear" w:color="auto" w:fill="FFFFFF" w:themeFill="background1"/>
                  <w:textDirection w:val="btLr"/>
                  <w:vAlign w:val="center"/>
                </w:tcPr>
                <w:p w14:paraId="3EFB4894" w14:textId="77777777" w:rsidR="006D7279" w:rsidRPr="005162F3" w:rsidRDefault="006D7279" w:rsidP="00D909AA">
                  <w:pPr>
                    <w:spacing w:before="60" w:after="60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491C30CE" w14:textId="77777777" w:rsidR="006D7279" w:rsidRDefault="006D7279" w:rsidP="00D909AA">
                  <w:pPr>
                    <w:spacing w:before="60" w:after="60"/>
                  </w:pPr>
                  <w:r>
                    <w:t>Electric vehicles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59891CE9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7C26FAD2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7E7144DE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5A6BFF25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2A0BDAE5" w14:textId="77777777" w:rsidTr="0052711E">
              <w:trPr>
                <w:trHeight w:val="300"/>
                <w:jc w:val="center"/>
              </w:trPr>
              <w:tc>
                <w:tcPr>
                  <w:tcW w:w="594" w:type="pct"/>
                  <w:vMerge w:val="restart"/>
                  <w:shd w:val="clear" w:color="auto" w:fill="E7E6E6" w:themeFill="background2"/>
                  <w:textDirection w:val="btLr"/>
                  <w:vAlign w:val="center"/>
                </w:tcPr>
                <w:p w14:paraId="271780BA" w14:textId="77777777" w:rsidR="006D7279" w:rsidRPr="005162F3" w:rsidRDefault="006D7279" w:rsidP="00D909AA">
                  <w:pPr>
                    <w:spacing w:before="60" w:after="60"/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5162F3">
                    <w:rPr>
                      <w:b/>
                      <w:bCs/>
                    </w:rPr>
                    <w:t>Electricity demand</w:t>
                  </w:r>
                </w:p>
              </w:tc>
              <w:tc>
                <w:tcPr>
                  <w:tcW w:w="908" w:type="pct"/>
                  <w:shd w:val="clear" w:color="auto" w:fill="E7E6E6" w:themeFill="background2"/>
                </w:tcPr>
                <w:p w14:paraId="4BB222EE" w14:textId="77777777" w:rsidR="006D7279" w:rsidRDefault="006D7279" w:rsidP="00D909AA">
                  <w:pPr>
                    <w:spacing w:before="60" w:after="60"/>
                  </w:pPr>
                  <w:r>
                    <w:t>Peak demand</w:t>
                  </w: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0BF2E99E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00F90E1F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6D9F65D2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E7E6E6" w:themeFill="background2"/>
                </w:tcPr>
                <w:p w14:paraId="171209BA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0AE84579" w14:textId="77777777" w:rsidTr="0052711E">
              <w:trPr>
                <w:trHeight w:val="734"/>
                <w:jc w:val="center"/>
              </w:trPr>
              <w:tc>
                <w:tcPr>
                  <w:tcW w:w="594" w:type="pct"/>
                  <w:vMerge/>
                  <w:shd w:val="clear" w:color="auto" w:fill="E7E6E6" w:themeFill="background2"/>
                  <w:textDirection w:val="btLr"/>
                  <w:vAlign w:val="center"/>
                </w:tcPr>
                <w:p w14:paraId="23D9511E" w14:textId="77777777" w:rsidR="006D7279" w:rsidRPr="005162F3" w:rsidRDefault="006D7279" w:rsidP="00D909AA">
                  <w:pPr>
                    <w:spacing w:before="60" w:after="60"/>
                    <w:ind w:left="113" w:right="11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8" w:type="pct"/>
                  <w:shd w:val="clear" w:color="auto" w:fill="E7E6E6" w:themeFill="background2"/>
                </w:tcPr>
                <w:p w14:paraId="6309C224" w14:textId="77777777" w:rsidR="006D7279" w:rsidRDefault="006D7279" w:rsidP="00D909AA">
                  <w:pPr>
                    <w:spacing w:before="60" w:after="60"/>
                  </w:pPr>
                  <w:r>
                    <w:t>Demand-side response</w:t>
                  </w: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0869BB8B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5B4C7C84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E7E6E6" w:themeFill="background2"/>
                </w:tcPr>
                <w:p w14:paraId="2051B690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E7E6E6" w:themeFill="background2"/>
                </w:tcPr>
                <w:p w14:paraId="79D56749" w14:textId="77777777" w:rsidR="006D7279" w:rsidRDefault="006D7279" w:rsidP="00D909AA">
                  <w:pPr>
                    <w:spacing w:before="60" w:after="60"/>
                  </w:pPr>
                </w:p>
              </w:tc>
            </w:tr>
            <w:tr w:rsidR="006D7279" w14:paraId="51C7ACE1" w14:textId="77777777" w:rsidTr="0052711E">
              <w:trPr>
                <w:cantSplit/>
                <w:trHeight w:val="1134"/>
                <w:jc w:val="center"/>
              </w:trPr>
              <w:tc>
                <w:tcPr>
                  <w:tcW w:w="594" w:type="pct"/>
                  <w:shd w:val="clear" w:color="auto" w:fill="FFFFFF" w:themeFill="background1"/>
                  <w:textDirection w:val="btLr"/>
                  <w:vAlign w:val="center"/>
                </w:tcPr>
                <w:p w14:paraId="0BBDE071" w14:textId="77777777" w:rsidR="006D7279" w:rsidRPr="005162F3" w:rsidRDefault="006D7279" w:rsidP="00D909AA">
                  <w:pPr>
                    <w:spacing w:before="60" w:after="60"/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5162F3">
                    <w:rPr>
                      <w:b/>
                      <w:bCs/>
                    </w:rPr>
                    <w:lastRenderedPageBreak/>
                    <w:t>Energy demand</w:t>
                  </w:r>
                </w:p>
              </w:tc>
              <w:tc>
                <w:tcPr>
                  <w:tcW w:w="908" w:type="pct"/>
                  <w:shd w:val="clear" w:color="auto" w:fill="FFFFFF" w:themeFill="background1"/>
                </w:tcPr>
                <w:p w14:paraId="0E580C58" w14:textId="77777777" w:rsidR="006D7279" w:rsidRDefault="006D7279" w:rsidP="00D909AA">
                  <w:pPr>
                    <w:spacing w:before="60" w:after="60"/>
                  </w:pPr>
                  <w:r>
                    <w:t>Energy efficiency improvements</w:t>
                  </w: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62DE55C5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068D638D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5" w:type="pct"/>
                  <w:shd w:val="clear" w:color="auto" w:fill="FFFFFF" w:themeFill="background1"/>
                </w:tcPr>
                <w:p w14:paraId="7930CACC" w14:textId="77777777" w:rsidR="006D7279" w:rsidRDefault="006D7279" w:rsidP="00D909AA">
                  <w:pPr>
                    <w:spacing w:before="60" w:after="60"/>
                  </w:pPr>
                </w:p>
              </w:tc>
              <w:tc>
                <w:tcPr>
                  <w:tcW w:w="872" w:type="pct"/>
                  <w:shd w:val="clear" w:color="auto" w:fill="FFFFFF" w:themeFill="background1"/>
                </w:tcPr>
                <w:p w14:paraId="5FE0E540" w14:textId="77777777" w:rsidR="006D7279" w:rsidRDefault="006D7279" w:rsidP="00D909AA">
                  <w:pPr>
                    <w:spacing w:before="60" w:after="60"/>
                  </w:pPr>
                </w:p>
              </w:tc>
            </w:tr>
          </w:tbl>
          <w:p w14:paraId="68A34511" w14:textId="77777777" w:rsidR="006D7279" w:rsidRPr="00496D62" w:rsidRDefault="006D7279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BA23C2" w14:paraId="68E5BC43" w14:textId="77777777" w:rsidTr="008E3DF0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355B75D9" w14:textId="77777777" w:rsidR="00BA23C2" w:rsidRDefault="00BA23C2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  <w:vAlign w:val="center"/>
          </w:tcPr>
          <w:p w14:paraId="10C4CC7E" w14:textId="4F6BA48A" w:rsidR="00BA23C2" w:rsidRDefault="00BA23C2" w:rsidP="008F6866">
            <w:pPr>
              <w:pStyle w:val="ListParagraph"/>
              <w:numPr>
                <w:ilvl w:val="0"/>
                <w:numId w:val="11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t>Do you agree with these process heat assumptions?</w:t>
            </w:r>
            <w:r w:rsidR="00E96F1C">
              <w:t xml:space="preserve"> (</w:t>
            </w:r>
            <w:r w:rsidR="00DF3AC2">
              <w:t>P</w:t>
            </w:r>
            <w:r w:rsidR="00E96F1C">
              <w:t>lease select one)</w:t>
            </w:r>
          </w:p>
        </w:tc>
      </w:tr>
      <w:tr w:rsidR="00BA23C2" w14:paraId="47E852CC" w14:textId="77777777" w:rsidTr="0052711E">
        <w:tc>
          <w:tcPr>
            <w:tcW w:w="421" w:type="dxa"/>
            <w:shd w:val="clear" w:color="auto" w:fill="164057"/>
          </w:tcPr>
          <w:p w14:paraId="0BE18433" w14:textId="77777777" w:rsidR="00BA23C2" w:rsidRDefault="00BA23C2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65995F42" w14:textId="079D7331" w:rsidR="00E96F1C" w:rsidRDefault="00BA23C2" w:rsidP="0052711E">
            <w:pPr>
              <w:spacing w:before="60" w:after="60"/>
              <w:rPr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DF3AC2" w14:paraId="643633F4" w14:textId="77777777" w:rsidTr="0052711E">
        <w:tc>
          <w:tcPr>
            <w:tcW w:w="421" w:type="dxa"/>
            <w:shd w:val="clear" w:color="auto" w:fill="164057"/>
          </w:tcPr>
          <w:p w14:paraId="73EE8C99" w14:textId="77777777" w:rsidR="00DF3AC2" w:rsidRDefault="00DF3AC2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EDDEE"/>
          </w:tcPr>
          <w:p w14:paraId="2194CAD6" w14:textId="5A5BD17A" w:rsidR="00DF3AC2" w:rsidRPr="0052711E" w:rsidRDefault="00DF3AC2" w:rsidP="008F6866">
            <w:pPr>
              <w:pStyle w:val="ListParagraph"/>
              <w:numPr>
                <w:ilvl w:val="0"/>
                <w:numId w:val="11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t>If NO, why not?</w:t>
            </w:r>
          </w:p>
        </w:tc>
      </w:tr>
      <w:tr w:rsidR="00DF3AC2" w14:paraId="3C81A681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38A0B7A7" w14:textId="77777777" w:rsidR="00DF3AC2" w:rsidRDefault="00DF3AC2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08B2555E" w14:textId="77777777" w:rsidR="00DF3AC2" w:rsidRPr="00496D62" w:rsidRDefault="00DF3AC2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BA23C2" w14:paraId="3040A83D" w14:textId="77777777" w:rsidTr="0052711E">
        <w:tc>
          <w:tcPr>
            <w:tcW w:w="421" w:type="dxa"/>
            <w:shd w:val="clear" w:color="auto" w:fill="164057"/>
          </w:tcPr>
          <w:p w14:paraId="1EEEBCCB" w14:textId="77777777" w:rsidR="00BA23C2" w:rsidRDefault="00BA23C2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3D0D5"/>
            <w:vAlign w:val="center"/>
          </w:tcPr>
          <w:p w14:paraId="47CD7650" w14:textId="41204847" w:rsidR="00BA23C2" w:rsidRDefault="00BA23C2" w:rsidP="00D909AA">
            <w:pPr>
              <w:spacing w:before="60" w:after="60"/>
              <w:rPr>
                <w:lang w:eastAsia="ko-KR"/>
              </w:rPr>
            </w:pPr>
            <w:r>
              <w:t>What mix of electricity and biomass should we be assuming for process heat fuel-switching in each of our scenarios? Please fill out the table supplied below.</w:t>
            </w:r>
          </w:p>
        </w:tc>
      </w:tr>
      <w:tr w:rsidR="00BA23C2" w14:paraId="2844C24B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44ED19DF" w14:textId="77777777" w:rsidR="00BA23C2" w:rsidRDefault="00BA23C2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04C958F6" w14:textId="57ACEF02" w:rsidR="00D12A1F" w:rsidRDefault="00D12A1F" w:rsidP="00D909AA">
            <w:pPr>
              <w:spacing w:before="60" w:after="60"/>
              <w:rPr>
                <w:lang w:eastAsia="ko-KR"/>
              </w:rPr>
            </w:pPr>
            <w:r>
              <w:rPr>
                <w:lang w:eastAsia="ko-KR"/>
              </w:rPr>
              <w:t>Please fill in what percentages of electricity and biomass you think should be used for process heat in each scenario.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79"/>
              <w:gridCol w:w="1652"/>
              <w:gridCol w:w="1634"/>
              <w:gridCol w:w="1697"/>
              <w:gridCol w:w="1707"/>
            </w:tblGrid>
            <w:tr w:rsidR="00BA23C2" w:rsidRPr="00F929AE" w14:paraId="5860BCBF" w14:textId="77777777" w:rsidTr="006F5253">
              <w:trPr>
                <w:trHeight w:val="70"/>
                <w:tblHeader/>
              </w:trPr>
              <w:tc>
                <w:tcPr>
                  <w:tcW w:w="1003" w:type="pct"/>
                  <w:shd w:val="clear" w:color="auto" w:fill="373737"/>
                </w:tcPr>
                <w:p w14:paraId="6493832B" w14:textId="77777777" w:rsidR="00BA23C2" w:rsidRPr="00F929AE" w:rsidRDefault="00BA23C2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  <w:r>
                    <w:rPr>
                      <w:b/>
                      <w:bCs/>
                      <w:szCs w:val="18"/>
                    </w:rPr>
                    <w:t>Fuel type</w:t>
                  </w:r>
                </w:p>
              </w:tc>
              <w:tc>
                <w:tcPr>
                  <w:tcW w:w="987" w:type="pct"/>
                  <w:shd w:val="clear" w:color="auto" w:fill="373737"/>
                </w:tcPr>
                <w:p w14:paraId="0A1BF725" w14:textId="42C685B8" w:rsidR="00BA23C2" w:rsidRPr="00F929AE" w:rsidRDefault="00E66356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  <w:r>
                    <w:rPr>
                      <w:b/>
                      <w:bCs/>
                      <w:szCs w:val="18"/>
                    </w:rPr>
                    <w:t>Reference</w:t>
                  </w:r>
                </w:p>
              </w:tc>
              <w:tc>
                <w:tcPr>
                  <w:tcW w:w="976" w:type="pct"/>
                  <w:shd w:val="clear" w:color="auto" w:fill="373737"/>
                </w:tcPr>
                <w:p w14:paraId="6DE4F6D8" w14:textId="77777777" w:rsidR="00BA23C2" w:rsidRPr="00F929AE" w:rsidRDefault="00BA23C2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  <w:r w:rsidRPr="00F929AE">
                    <w:rPr>
                      <w:b/>
                      <w:bCs/>
                      <w:szCs w:val="18"/>
                    </w:rPr>
                    <w:t>Growth</w:t>
                  </w:r>
                </w:p>
              </w:tc>
              <w:tc>
                <w:tcPr>
                  <w:tcW w:w="1014" w:type="pct"/>
                  <w:shd w:val="clear" w:color="auto" w:fill="373737"/>
                </w:tcPr>
                <w:p w14:paraId="03DEA359" w14:textId="77777777" w:rsidR="00BA23C2" w:rsidRPr="00F929AE" w:rsidRDefault="00BA23C2" w:rsidP="00D909AA">
                  <w:pPr>
                    <w:widowControl w:val="0"/>
                    <w:spacing w:before="60" w:after="60" w:line="259" w:lineRule="auto"/>
                    <w:rPr>
                      <w:szCs w:val="18"/>
                    </w:rPr>
                  </w:pPr>
                  <w:r>
                    <w:rPr>
                      <w:b/>
                      <w:bCs/>
                      <w:szCs w:val="18"/>
                    </w:rPr>
                    <w:t>Constraint</w:t>
                  </w:r>
                </w:p>
              </w:tc>
              <w:tc>
                <w:tcPr>
                  <w:tcW w:w="1020" w:type="pct"/>
                  <w:shd w:val="clear" w:color="auto" w:fill="373737"/>
                </w:tcPr>
                <w:p w14:paraId="0F2D4FF2" w14:textId="77777777" w:rsidR="00BA23C2" w:rsidRPr="00F929AE" w:rsidRDefault="00BA23C2" w:rsidP="00D909AA">
                  <w:pPr>
                    <w:widowControl w:val="0"/>
                    <w:spacing w:before="60" w:after="60"/>
                    <w:rPr>
                      <w:szCs w:val="18"/>
                    </w:rPr>
                  </w:pPr>
                  <w:r>
                    <w:rPr>
                      <w:b/>
                      <w:bCs/>
                      <w:szCs w:val="18"/>
                    </w:rPr>
                    <w:t>Innovation</w:t>
                  </w:r>
                </w:p>
              </w:tc>
            </w:tr>
            <w:tr w:rsidR="00BA23C2" w14:paraId="5884D1DA" w14:textId="77777777" w:rsidTr="0052711E">
              <w:trPr>
                <w:trHeight w:val="70"/>
              </w:trPr>
              <w:tc>
                <w:tcPr>
                  <w:tcW w:w="1003" w:type="pct"/>
                  <w:shd w:val="clear" w:color="auto" w:fill="FFFFFF" w:themeFill="background1"/>
                </w:tcPr>
                <w:p w14:paraId="1235D051" w14:textId="77777777" w:rsidR="00BA23C2" w:rsidRDefault="00BA23C2" w:rsidP="00D909AA">
                  <w:pPr>
                    <w:spacing w:before="60" w:after="60"/>
                  </w:pPr>
                  <w:r>
                    <w:t>Electricity</w:t>
                  </w:r>
                </w:p>
              </w:tc>
              <w:tc>
                <w:tcPr>
                  <w:tcW w:w="987" w:type="pct"/>
                  <w:shd w:val="clear" w:color="auto" w:fill="FFFFFF" w:themeFill="background1"/>
                </w:tcPr>
                <w:p w14:paraId="3585809A" w14:textId="77777777" w:rsidR="00BA23C2" w:rsidRDefault="00BA23C2" w:rsidP="00D909AA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76" w:type="pct"/>
                  <w:shd w:val="clear" w:color="auto" w:fill="FFFFFF" w:themeFill="background1"/>
                </w:tcPr>
                <w:p w14:paraId="5DA3713B" w14:textId="77777777" w:rsidR="00BA23C2" w:rsidRDefault="00BA23C2" w:rsidP="00D909AA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014" w:type="pct"/>
                  <w:shd w:val="clear" w:color="auto" w:fill="FFFFFF" w:themeFill="background1"/>
                </w:tcPr>
                <w:p w14:paraId="623BC3BE" w14:textId="77777777" w:rsidR="00BA23C2" w:rsidRDefault="00BA23C2" w:rsidP="00D909AA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020" w:type="pct"/>
                  <w:shd w:val="clear" w:color="auto" w:fill="FFFFFF" w:themeFill="background1"/>
                </w:tcPr>
                <w:p w14:paraId="29D12BAA" w14:textId="77777777" w:rsidR="00BA23C2" w:rsidRDefault="00BA23C2" w:rsidP="00D909AA">
                  <w:pPr>
                    <w:spacing w:before="60" w:after="60"/>
                    <w:jc w:val="center"/>
                  </w:pPr>
                </w:p>
              </w:tc>
            </w:tr>
            <w:tr w:rsidR="00BA23C2" w14:paraId="3101C56F" w14:textId="77777777" w:rsidTr="0052711E">
              <w:trPr>
                <w:trHeight w:val="70"/>
              </w:trPr>
              <w:tc>
                <w:tcPr>
                  <w:tcW w:w="1003" w:type="pct"/>
                  <w:shd w:val="clear" w:color="auto" w:fill="E7E6E6" w:themeFill="background2"/>
                </w:tcPr>
                <w:p w14:paraId="7A7381C4" w14:textId="77777777" w:rsidR="00BA23C2" w:rsidRDefault="00BA23C2" w:rsidP="00D909AA">
                  <w:pPr>
                    <w:spacing w:before="60" w:after="60"/>
                  </w:pPr>
                  <w:r>
                    <w:t>Biomass</w:t>
                  </w:r>
                </w:p>
              </w:tc>
              <w:tc>
                <w:tcPr>
                  <w:tcW w:w="987" w:type="pct"/>
                  <w:shd w:val="clear" w:color="auto" w:fill="E7E6E6" w:themeFill="background2"/>
                </w:tcPr>
                <w:p w14:paraId="3C4639C9" w14:textId="77777777" w:rsidR="00BA23C2" w:rsidRDefault="00BA23C2" w:rsidP="00D909AA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76" w:type="pct"/>
                  <w:shd w:val="clear" w:color="auto" w:fill="E7E6E6" w:themeFill="background2"/>
                </w:tcPr>
                <w:p w14:paraId="6D2397FA" w14:textId="77777777" w:rsidR="00BA23C2" w:rsidRDefault="00BA23C2" w:rsidP="00D909AA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014" w:type="pct"/>
                  <w:shd w:val="clear" w:color="auto" w:fill="E7E6E6" w:themeFill="background2"/>
                </w:tcPr>
                <w:p w14:paraId="098A485C" w14:textId="77777777" w:rsidR="00BA23C2" w:rsidRDefault="00BA23C2" w:rsidP="00D909AA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020" w:type="pct"/>
                  <w:shd w:val="clear" w:color="auto" w:fill="E7E6E6" w:themeFill="background2"/>
                </w:tcPr>
                <w:p w14:paraId="1906B2B0" w14:textId="77777777" w:rsidR="00BA23C2" w:rsidRDefault="00BA23C2" w:rsidP="00D909AA">
                  <w:pPr>
                    <w:spacing w:before="60" w:after="60"/>
                    <w:jc w:val="center"/>
                  </w:pPr>
                </w:p>
              </w:tc>
            </w:tr>
          </w:tbl>
          <w:p w14:paraId="57065055" w14:textId="77777777" w:rsidR="00BA23C2" w:rsidRDefault="00BA23C2" w:rsidP="00D909AA">
            <w:pPr>
              <w:spacing w:before="60" w:after="60"/>
              <w:rPr>
                <w:lang w:eastAsia="ko-KR"/>
              </w:rPr>
            </w:pPr>
          </w:p>
        </w:tc>
      </w:tr>
      <w:tr w:rsidR="001C377F" w14:paraId="19B004D0" w14:textId="77777777" w:rsidTr="008E3DF0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091F87E4" w14:textId="77777777" w:rsidR="001C377F" w:rsidRDefault="001C377F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  <w:vAlign w:val="center"/>
          </w:tcPr>
          <w:p w14:paraId="19ACEA95" w14:textId="4A2C9ECC" w:rsidR="001C377F" w:rsidRDefault="001C377F" w:rsidP="00D909AA">
            <w:pPr>
              <w:spacing w:before="60" w:after="60"/>
              <w:rPr>
                <w:lang w:eastAsia="ko-KR"/>
              </w:rPr>
            </w:pPr>
            <w:r>
              <w:t xml:space="preserve">What do you think we should be assuming for the </w:t>
            </w:r>
            <w:r w:rsidRPr="00786CEB">
              <w:rPr>
                <w:b/>
                <w:bCs/>
              </w:rPr>
              <w:t>future activity</w:t>
            </w:r>
            <w:r>
              <w:t xml:space="preserve"> of large energy users involved in specific industry process heat applications in each of our scenarios?</w:t>
            </w:r>
          </w:p>
        </w:tc>
      </w:tr>
      <w:tr w:rsidR="001C377F" w14:paraId="352BF37D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39CB76A7" w14:textId="77777777" w:rsidR="001C377F" w:rsidRDefault="001C377F" w:rsidP="0052711E">
            <w:pPr>
              <w:pStyle w:val="ListParagraph"/>
              <w:ind w:left="0"/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4D93ABA0" w14:textId="77777777" w:rsidR="001C377F" w:rsidRDefault="001C377F" w:rsidP="00D909AA">
            <w:pPr>
              <w:spacing w:before="60" w:after="60"/>
              <w:rPr>
                <w:lang w:eastAsia="ko-KR"/>
              </w:rPr>
            </w:pPr>
          </w:p>
        </w:tc>
      </w:tr>
      <w:tr w:rsidR="007E4C7C" w14:paraId="0DA4755C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28F6F1C6" w14:textId="77777777" w:rsidR="007E4C7C" w:rsidRDefault="007E4C7C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3D0D5"/>
            <w:vAlign w:val="center"/>
          </w:tcPr>
          <w:p w14:paraId="24A5F493" w14:textId="657596D3" w:rsidR="007E4C7C" w:rsidRDefault="007E4C7C" w:rsidP="00D909AA">
            <w:pPr>
              <w:spacing w:before="60" w:after="60"/>
              <w:rPr>
                <w:lang w:eastAsia="ko-KR"/>
              </w:rPr>
            </w:pPr>
            <w:r>
              <w:t xml:space="preserve">What do you think we should be assuming for the </w:t>
            </w:r>
            <w:r w:rsidRPr="00786CEB">
              <w:rPr>
                <w:b/>
                <w:bCs/>
              </w:rPr>
              <w:t>closure</w:t>
            </w:r>
            <w:r>
              <w:t xml:space="preserve"> of large energy users involved in specific industry process heat applications in each of our scenarios?</w:t>
            </w:r>
          </w:p>
        </w:tc>
      </w:tr>
      <w:tr w:rsidR="007E4C7C" w14:paraId="183FD922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2163DAE7" w14:textId="77777777" w:rsidR="007E4C7C" w:rsidRDefault="007E4C7C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0ED18DF6" w14:textId="77777777" w:rsidR="007E4C7C" w:rsidRDefault="007E4C7C" w:rsidP="00D909AA">
            <w:pPr>
              <w:spacing w:before="60" w:after="60"/>
              <w:rPr>
                <w:lang w:eastAsia="ko-KR"/>
              </w:rPr>
            </w:pPr>
          </w:p>
        </w:tc>
      </w:tr>
      <w:tr w:rsidR="007E4C7C" w14:paraId="62F1C2E3" w14:textId="77777777" w:rsidTr="008E3DF0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42F4D62F" w14:textId="77777777" w:rsidR="007E4C7C" w:rsidRDefault="007E4C7C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  <w:vAlign w:val="center"/>
          </w:tcPr>
          <w:p w14:paraId="45C99F51" w14:textId="48F814EC" w:rsidR="007E4C7C" w:rsidRDefault="007E4C7C" w:rsidP="008F6866">
            <w:pPr>
              <w:pStyle w:val="ListParagraph"/>
              <w:numPr>
                <w:ilvl w:val="0"/>
                <w:numId w:val="12"/>
              </w:numPr>
              <w:spacing w:before="60" w:after="60"/>
              <w:ind w:left="284" w:hanging="284"/>
              <w:contextualSpacing w:val="0"/>
              <w:rPr>
                <w:lang w:eastAsia="ko-KR"/>
              </w:rPr>
            </w:pPr>
            <w:r>
              <w:t xml:space="preserve">Do you agree with our approach to the possible closure of Tiwai Point? </w:t>
            </w:r>
            <w:r w:rsidR="00204752">
              <w:t>(</w:t>
            </w:r>
            <w:r w:rsidR="00B01F06">
              <w:t>P</w:t>
            </w:r>
            <w:r w:rsidR="00204752">
              <w:t>lease select one)</w:t>
            </w:r>
          </w:p>
        </w:tc>
      </w:tr>
      <w:tr w:rsidR="007E4C7C" w14:paraId="589009AF" w14:textId="77777777" w:rsidTr="0052711E">
        <w:tc>
          <w:tcPr>
            <w:tcW w:w="421" w:type="dxa"/>
            <w:shd w:val="clear" w:color="auto" w:fill="164057"/>
          </w:tcPr>
          <w:p w14:paraId="3E961407" w14:textId="77777777" w:rsidR="007E4C7C" w:rsidRDefault="007E4C7C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1E8B1421" w14:textId="3A93D8F1" w:rsidR="007E4C7C" w:rsidRDefault="007E4C7C" w:rsidP="0052711E">
            <w:pPr>
              <w:spacing w:before="60" w:after="60"/>
              <w:rPr>
                <w:lang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D909AA" w14:paraId="1F7A4849" w14:textId="77777777" w:rsidTr="0052711E">
        <w:tc>
          <w:tcPr>
            <w:tcW w:w="421" w:type="dxa"/>
            <w:shd w:val="clear" w:color="auto" w:fill="164057"/>
          </w:tcPr>
          <w:p w14:paraId="5752E898" w14:textId="77777777" w:rsidR="00D909AA" w:rsidRDefault="00D909AA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shd w:val="clear" w:color="auto" w:fill="BEDDEE"/>
          </w:tcPr>
          <w:p w14:paraId="22B1F114" w14:textId="41CBC964" w:rsidR="00D909AA" w:rsidRPr="00D909AA" w:rsidRDefault="00D909AA" w:rsidP="008F6866">
            <w:pPr>
              <w:pStyle w:val="ListParagraph"/>
              <w:numPr>
                <w:ilvl w:val="0"/>
                <w:numId w:val="12"/>
              </w:numPr>
              <w:spacing w:before="60" w:after="60"/>
              <w:ind w:left="284" w:hanging="284"/>
              <w:contextualSpacing w:val="0"/>
              <w:rPr>
                <w:rFonts w:ascii="MS Gothic" w:eastAsia="MS Gothic" w:hAnsi="MS Gothic" w:cs="Times New Roman"/>
                <w:lang w:val="en-US" w:eastAsia="ko-KR"/>
              </w:rPr>
            </w:pPr>
            <w:r>
              <w:t>If NO, why not?</w:t>
            </w:r>
          </w:p>
        </w:tc>
      </w:tr>
      <w:tr w:rsidR="00D909AA" w14:paraId="34E67FC9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65DB3BDF" w14:textId="77777777" w:rsidR="00D909AA" w:rsidRDefault="00D909AA" w:rsidP="00D909AA">
            <w:pPr>
              <w:rPr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2694C8C2" w14:textId="77777777" w:rsidR="00D909AA" w:rsidRPr="00496D62" w:rsidRDefault="00D909AA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7E4C7C" w14:paraId="3D34D95D" w14:textId="77777777" w:rsidTr="0052711E">
        <w:tc>
          <w:tcPr>
            <w:tcW w:w="9016" w:type="dxa"/>
            <w:gridSpan w:val="2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164057"/>
          </w:tcPr>
          <w:p w14:paraId="787F0D79" w14:textId="3744368E" w:rsidR="007E4C7C" w:rsidRPr="00D07AC9" w:rsidRDefault="007E4C7C" w:rsidP="00D909AA">
            <w:pPr>
              <w:pStyle w:val="Heading3"/>
              <w:spacing w:before="120" w:after="120"/>
              <w:outlineLvl w:val="2"/>
              <w:rPr>
                <w:rFonts w:eastAsia="MS Gothic"/>
                <w:lang w:val="en-US" w:eastAsia="ko-KR"/>
              </w:rPr>
            </w:pPr>
            <w:r w:rsidRPr="00D07AC9">
              <w:rPr>
                <w:rFonts w:eastAsia="MS Gothic"/>
                <w:lang w:val="en-US" w:eastAsia="ko-KR"/>
              </w:rPr>
              <w:t>Generation stack</w:t>
            </w:r>
          </w:p>
        </w:tc>
      </w:tr>
      <w:tr w:rsidR="00861C33" w14:paraId="66A29726" w14:textId="77777777" w:rsidTr="0052711E">
        <w:tc>
          <w:tcPr>
            <w:tcW w:w="421" w:type="dxa"/>
            <w:shd w:val="clear" w:color="auto" w:fill="164057"/>
          </w:tcPr>
          <w:p w14:paraId="474C1D4E" w14:textId="77777777" w:rsidR="00861C33" w:rsidRPr="00E53874" w:rsidRDefault="00861C33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B3D0D5"/>
            <w:vAlign w:val="center"/>
          </w:tcPr>
          <w:p w14:paraId="4E0D1319" w14:textId="0AA840E7" w:rsidR="00861C33" w:rsidRPr="00D07AC9" w:rsidRDefault="00861C33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>
              <w:t xml:space="preserve">What timeline do you believe we should use for the </w:t>
            </w:r>
            <w:r w:rsidRPr="00786CEB">
              <w:rPr>
                <w:b/>
                <w:bCs/>
              </w:rPr>
              <w:t>refurbishment</w:t>
            </w:r>
            <w:r>
              <w:t xml:space="preserve"> of existing plants?</w:t>
            </w:r>
          </w:p>
        </w:tc>
      </w:tr>
      <w:tr w:rsidR="00E53874" w14:paraId="18528656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4200773A" w14:textId="77777777" w:rsidR="00E53874" w:rsidRPr="007E4C7C" w:rsidRDefault="00E53874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26EAC9F5" w14:textId="77777777" w:rsidR="00E53874" w:rsidRPr="00D07AC9" w:rsidRDefault="00E53874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</w:p>
        </w:tc>
      </w:tr>
      <w:tr w:rsidR="00861C33" w14:paraId="2DFB3457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4B2E0ED9" w14:textId="77777777" w:rsidR="00861C33" w:rsidRPr="00E53874" w:rsidRDefault="00861C33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  <w:vAlign w:val="center"/>
          </w:tcPr>
          <w:p w14:paraId="40FC66A9" w14:textId="2E01B8F2" w:rsidR="00861C33" w:rsidRPr="00D07AC9" w:rsidRDefault="00861C33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>
              <w:t xml:space="preserve">What timeline do you believe we should use for the </w:t>
            </w:r>
            <w:r w:rsidRPr="00786CEB">
              <w:rPr>
                <w:b/>
                <w:bCs/>
              </w:rPr>
              <w:t>retirement</w:t>
            </w:r>
            <w:r>
              <w:t xml:space="preserve"> of existing plants?</w:t>
            </w:r>
          </w:p>
        </w:tc>
      </w:tr>
      <w:tr w:rsidR="00E53874" w14:paraId="6879D03B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7563711D" w14:textId="77777777" w:rsidR="00E53874" w:rsidRPr="007E4C7C" w:rsidRDefault="00E53874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02F768BD" w14:textId="77777777" w:rsidR="00E53874" w:rsidRPr="00D07AC9" w:rsidRDefault="00E53874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</w:p>
        </w:tc>
      </w:tr>
      <w:tr w:rsidR="00861C33" w14:paraId="41D62F35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13F0DD2F" w14:textId="77777777" w:rsidR="00861C33" w:rsidRPr="00E53874" w:rsidRDefault="00861C33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3D0D5"/>
            <w:vAlign w:val="center"/>
          </w:tcPr>
          <w:p w14:paraId="1A62229A" w14:textId="4F1505C8" w:rsidR="00861C33" w:rsidRPr="00204752" w:rsidRDefault="00861C33" w:rsidP="008F6866">
            <w:pPr>
              <w:pStyle w:val="ListParagraph"/>
              <w:numPr>
                <w:ilvl w:val="0"/>
                <w:numId w:val="13"/>
              </w:numPr>
              <w:spacing w:before="60" w:after="60"/>
              <w:ind w:left="284" w:hanging="284"/>
              <w:contextualSpacing w:val="0"/>
              <w:rPr>
                <w:rFonts w:eastAsia="MS Gothic" w:cstheme="minorHAnsi"/>
                <w:lang w:val="en-US" w:eastAsia="ko-KR"/>
              </w:rPr>
            </w:pPr>
            <w:r>
              <w:t>Do you feel your views on the refurbishment or retirement of plants would be affected by scenario?</w:t>
            </w:r>
            <w:r w:rsidR="00204752">
              <w:t xml:space="preserve"> (</w:t>
            </w:r>
            <w:r w:rsidR="00D909AA">
              <w:t>P</w:t>
            </w:r>
            <w:r w:rsidR="00204752">
              <w:t>lease select one)</w:t>
            </w:r>
          </w:p>
        </w:tc>
      </w:tr>
      <w:tr w:rsidR="00E53874" w14:paraId="3E0C4CC6" w14:textId="77777777" w:rsidTr="0052711E">
        <w:tc>
          <w:tcPr>
            <w:tcW w:w="421" w:type="dxa"/>
            <w:shd w:val="clear" w:color="auto" w:fill="164057"/>
          </w:tcPr>
          <w:p w14:paraId="6455E804" w14:textId="77777777" w:rsidR="00E53874" w:rsidRPr="007E4C7C" w:rsidRDefault="00E53874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E6EFF1"/>
          </w:tcPr>
          <w:p w14:paraId="4EB2D7C4" w14:textId="439432CF" w:rsidR="00204752" w:rsidRPr="00204752" w:rsidRDefault="00853EAF" w:rsidP="0052711E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>
              <w:rPr>
                <w:rFonts w:ascii="MS Gothic" w:eastAsia="MS Gothic" w:hAnsi="MS Gothic" w:cs="Times New Roman"/>
                <w:lang w:val="en-US" w:eastAsia="ko-KR"/>
              </w:rPr>
              <w:fldChar w:fldCharType="begin"/>
            </w:r>
            <w:r>
              <w:rPr>
                <w:rFonts w:ascii="MS Gothic" w:eastAsia="MS Gothic" w:hAnsi="MS Gothic" w:cs="Times New Roman"/>
                <w:lang w:val="en-US" w:eastAsia="ko-KR"/>
              </w:rPr>
              <w:instrText xml:space="preserve"> FILLIN  Rank  \* MERGEFORMAT </w:instrText>
            </w:r>
            <w:r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>Yes</w:t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ab/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ab/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ab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>No</w:t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ab/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ab/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ab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="00E53874"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 w:rsidR="00E53874"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D909AA" w14:paraId="0D25BF29" w14:textId="77777777" w:rsidTr="0052711E">
        <w:tc>
          <w:tcPr>
            <w:tcW w:w="421" w:type="dxa"/>
            <w:shd w:val="clear" w:color="auto" w:fill="164057"/>
          </w:tcPr>
          <w:p w14:paraId="13E02987" w14:textId="77777777" w:rsidR="00D909AA" w:rsidRPr="007E4C7C" w:rsidRDefault="00D909AA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B3D0D5"/>
          </w:tcPr>
          <w:p w14:paraId="19A5EA99" w14:textId="4B8B7069" w:rsidR="00D909AA" w:rsidRPr="0052711E" w:rsidRDefault="00D909AA" w:rsidP="008F6866">
            <w:pPr>
              <w:pStyle w:val="ListParagraph"/>
              <w:numPr>
                <w:ilvl w:val="0"/>
                <w:numId w:val="13"/>
              </w:numPr>
              <w:spacing w:before="60" w:after="60"/>
              <w:ind w:left="284" w:hanging="284"/>
              <w:contextualSpacing w:val="0"/>
              <w:rPr>
                <w:rFonts w:eastAsia="MS Gothic" w:cstheme="minorHAnsi"/>
                <w:lang w:val="en-US" w:eastAsia="ko-KR"/>
              </w:rPr>
            </w:pPr>
            <w:r>
              <w:t>If YES, please provide details.</w:t>
            </w:r>
          </w:p>
        </w:tc>
      </w:tr>
      <w:tr w:rsidR="00D909AA" w14:paraId="5DF3CFC0" w14:textId="77777777" w:rsidTr="008F6866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6D739EEE" w14:textId="77777777" w:rsidR="00D909AA" w:rsidRPr="007E4C7C" w:rsidRDefault="00D909AA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07A4F265" w14:textId="77777777" w:rsidR="00D909AA" w:rsidRDefault="00D909AA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861C33" w14:paraId="0384FCB6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21AD88E6" w14:textId="77777777" w:rsidR="00861C33" w:rsidRPr="00E53874" w:rsidRDefault="00861C33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  <w:vAlign w:val="center"/>
          </w:tcPr>
          <w:p w14:paraId="19699BA6" w14:textId="57BF78C5" w:rsidR="00861C33" w:rsidRPr="00E53874" w:rsidRDefault="00861C33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 w:rsidRPr="00BA4E57">
              <w:t>If you know of any additional plants that need to be considere</w:t>
            </w:r>
            <w:r>
              <w:t>d</w:t>
            </w:r>
            <w:r w:rsidRPr="00BA4E57">
              <w:t xml:space="preserve">, please provide information </w:t>
            </w:r>
            <w:r>
              <w:t>below.</w:t>
            </w:r>
          </w:p>
        </w:tc>
      </w:tr>
      <w:tr w:rsidR="00E53874" w14:paraId="7C1335DC" w14:textId="77777777" w:rsidTr="0052711E">
        <w:trPr>
          <w:trHeight w:val="85"/>
        </w:trPr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78EE4FA9" w14:textId="77777777" w:rsidR="00E53874" w:rsidRPr="007E4C7C" w:rsidRDefault="00E53874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697301A6" w14:textId="77777777" w:rsidR="00E53874" w:rsidRPr="00E53874" w:rsidRDefault="00E53874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</w:p>
        </w:tc>
      </w:tr>
      <w:tr w:rsidR="00E53874" w14:paraId="28D91152" w14:textId="77777777" w:rsidTr="0052711E">
        <w:trPr>
          <w:trHeight w:val="133"/>
        </w:trPr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53FA75A4" w14:textId="77777777" w:rsidR="00E53874" w:rsidRPr="00E53874" w:rsidRDefault="00E53874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3D0D5"/>
            <w:vAlign w:val="center"/>
          </w:tcPr>
          <w:p w14:paraId="4A7FEDF8" w14:textId="2F0162B9" w:rsidR="00E53874" w:rsidRPr="00A45E01" w:rsidRDefault="00E53874" w:rsidP="008F6866">
            <w:pPr>
              <w:pStyle w:val="ListParagraph"/>
              <w:numPr>
                <w:ilvl w:val="0"/>
                <w:numId w:val="14"/>
              </w:numPr>
              <w:spacing w:before="60" w:after="60"/>
              <w:ind w:left="284" w:hanging="284"/>
              <w:contextualSpacing w:val="0"/>
              <w:rPr>
                <w:rFonts w:eastAsia="MS Gothic" w:cstheme="minorHAnsi"/>
                <w:lang w:val="en-US" w:eastAsia="ko-KR"/>
              </w:rPr>
            </w:pPr>
            <w:r>
              <w:t>Do you agree with our definition of potential plants?</w:t>
            </w:r>
            <w:r w:rsidR="00A45E01">
              <w:t xml:space="preserve"> (</w:t>
            </w:r>
            <w:r w:rsidR="00D909AA">
              <w:t>P</w:t>
            </w:r>
            <w:r w:rsidR="00A45E01">
              <w:t>lease select one)</w:t>
            </w:r>
          </w:p>
        </w:tc>
      </w:tr>
      <w:tr w:rsidR="00E53874" w14:paraId="7BBF8FAF" w14:textId="77777777" w:rsidTr="0052711E">
        <w:tc>
          <w:tcPr>
            <w:tcW w:w="421" w:type="dxa"/>
            <w:shd w:val="clear" w:color="auto" w:fill="164057"/>
          </w:tcPr>
          <w:p w14:paraId="7FAF9AED" w14:textId="77777777" w:rsidR="00E53874" w:rsidRPr="007E4C7C" w:rsidRDefault="00E53874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E6EFF1"/>
          </w:tcPr>
          <w:p w14:paraId="0ED77C13" w14:textId="621A994C" w:rsidR="00A45E01" w:rsidRPr="00E53874" w:rsidRDefault="00853EAF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D909AA" w14:paraId="08B6AAC0" w14:textId="77777777" w:rsidTr="0052711E">
        <w:tc>
          <w:tcPr>
            <w:tcW w:w="421" w:type="dxa"/>
            <w:shd w:val="clear" w:color="auto" w:fill="164057"/>
          </w:tcPr>
          <w:p w14:paraId="162AE34F" w14:textId="77777777" w:rsidR="00D909AA" w:rsidRPr="007E4C7C" w:rsidRDefault="00D909AA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B3D0D5"/>
          </w:tcPr>
          <w:p w14:paraId="065F1509" w14:textId="4B7B5032" w:rsidR="00D909AA" w:rsidRPr="0052711E" w:rsidRDefault="00D909AA" w:rsidP="008F6866">
            <w:pPr>
              <w:pStyle w:val="ListParagraph"/>
              <w:numPr>
                <w:ilvl w:val="0"/>
                <w:numId w:val="14"/>
              </w:numPr>
              <w:spacing w:before="60" w:after="60"/>
              <w:ind w:left="284" w:hanging="284"/>
              <w:contextualSpacing w:val="0"/>
            </w:pPr>
            <w:r>
              <w:t>If NO, why not?</w:t>
            </w:r>
          </w:p>
        </w:tc>
      </w:tr>
      <w:tr w:rsidR="00D909AA" w14:paraId="2C975A27" w14:textId="77777777" w:rsidTr="008F6866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5CEA9E92" w14:textId="77777777" w:rsidR="00D909AA" w:rsidRPr="007E4C7C" w:rsidRDefault="00D909AA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2FD229B9" w14:textId="77777777" w:rsidR="00D909AA" w:rsidRPr="00496D62" w:rsidRDefault="00D909AA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853EAF" w14:paraId="58B9CE17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6DD7190D" w14:textId="77777777" w:rsidR="00853EAF" w:rsidRPr="00853EAF" w:rsidRDefault="00853EAF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  <w:vAlign w:val="center"/>
          </w:tcPr>
          <w:p w14:paraId="6FE90034" w14:textId="538639E7" w:rsidR="00853EAF" w:rsidRPr="00A45E01" w:rsidRDefault="00853EAF" w:rsidP="008F6866">
            <w:pPr>
              <w:pStyle w:val="ListParagraph"/>
              <w:numPr>
                <w:ilvl w:val="0"/>
                <w:numId w:val="15"/>
              </w:numPr>
              <w:spacing w:before="60" w:after="60"/>
              <w:ind w:left="326" w:hanging="326"/>
              <w:contextualSpacing w:val="0"/>
              <w:rPr>
                <w:rFonts w:eastAsia="MS Gothic" w:cstheme="minorHAnsi"/>
                <w:lang w:val="en-US" w:eastAsia="ko-KR"/>
              </w:rPr>
            </w:pPr>
            <w:r>
              <w:t xml:space="preserve">Do you agree with what we have presented in Table 4 in Appendix A </w:t>
            </w:r>
            <w:r w:rsidR="00861C33">
              <w:t xml:space="preserve">of the Consultation document </w:t>
            </w:r>
            <w:r>
              <w:t>around generic plants?</w:t>
            </w:r>
            <w:r w:rsidR="00A45E01">
              <w:t xml:space="preserve"> (</w:t>
            </w:r>
            <w:r w:rsidR="00D909AA">
              <w:t>P</w:t>
            </w:r>
            <w:r w:rsidR="00A45E01">
              <w:t>lease select one)</w:t>
            </w:r>
          </w:p>
        </w:tc>
      </w:tr>
      <w:tr w:rsidR="00853EAF" w14:paraId="21266FF4" w14:textId="77777777" w:rsidTr="0052711E">
        <w:tc>
          <w:tcPr>
            <w:tcW w:w="421" w:type="dxa"/>
            <w:shd w:val="clear" w:color="auto" w:fill="164057"/>
          </w:tcPr>
          <w:p w14:paraId="1DBE931A" w14:textId="77777777" w:rsidR="00853EAF" w:rsidRPr="007E4C7C" w:rsidRDefault="00853EAF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331E0159" w14:textId="7B62F48B" w:rsidR="00A45E01" w:rsidRPr="00A45E01" w:rsidRDefault="00853EAF" w:rsidP="0052711E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F17401" w14:paraId="5873ECDA" w14:textId="77777777" w:rsidTr="0052711E">
        <w:tc>
          <w:tcPr>
            <w:tcW w:w="421" w:type="dxa"/>
            <w:shd w:val="clear" w:color="auto" w:fill="164057"/>
          </w:tcPr>
          <w:p w14:paraId="34EB0179" w14:textId="77777777" w:rsidR="00F17401" w:rsidRPr="007E4C7C" w:rsidRDefault="00F17401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BEDDEE"/>
          </w:tcPr>
          <w:p w14:paraId="36A44EE8" w14:textId="4C940566" w:rsidR="00F17401" w:rsidRPr="0052711E" w:rsidRDefault="00F17401" w:rsidP="008F6866">
            <w:pPr>
              <w:pStyle w:val="ListParagraph"/>
              <w:numPr>
                <w:ilvl w:val="0"/>
                <w:numId w:val="15"/>
              </w:numPr>
              <w:spacing w:before="60" w:after="60"/>
              <w:ind w:left="284" w:hanging="284"/>
              <w:contextualSpacing w:val="0"/>
              <w:rPr>
                <w:rFonts w:eastAsia="MS Gothic" w:cstheme="minorHAnsi"/>
                <w:lang w:val="en-US" w:eastAsia="ko-KR"/>
              </w:rPr>
            </w:pPr>
            <w:r>
              <w:t>If you have amendments or additional information, please provide details below.</w:t>
            </w:r>
          </w:p>
        </w:tc>
      </w:tr>
      <w:tr w:rsidR="00F17401" w14:paraId="2452AEC7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06FFFB89" w14:textId="77777777" w:rsidR="00F17401" w:rsidRPr="007E4C7C" w:rsidRDefault="00F17401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25616454" w14:textId="77777777" w:rsidR="00F17401" w:rsidRPr="00496D62" w:rsidRDefault="00F17401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892316" w14:paraId="17ACEF53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3A5CA582" w14:textId="77777777" w:rsidR="00892316" w:rsidRPr="00143E3F" w:rsidRDefault="00892316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3D0D5"/>
            <w:vAlign w:val="center"/>
          </w:tcPr>
          <w:p w14:paraId="0F465163" w14:textId="788802C6" w:rsidR="00892316" w:rsidRPr="00A45E01" w:rsidRDefault="00892316" w:rsidP="008F6866">
            <w:pPr>
              <w:pStyle w:val="ListParagraph"/>
              <w:numPr>
                <w:ilvl w:val="0"/>
                <w:numId w:val="16"/>
              </w:numPr>
              <w:spacing w:before="60" w:after="60"/>
              <w:ind w:left="284" w:hanging="284"/>
              <w:contextualSpacing w:val="0"/>
              <w:rPr>
                <w:rFonts w:ascii="MS Gothic" w:eastAsia="MS Gothic" w:hAnsi="MS Gothic" w:cs="Times New Roman"/>
                <w:lang w:val="en-US" w:eastAsia="ko-KR"/>
              </w:rPr>
            </w:pPr>
            <w:r>
              <w:t xml:space="preserve">Given the information presented in the Generation stack section and </w:t>
            </w:r>
            <w:r w:rsidRPr="00892316">
              <w:t>Appendix A</w:t>
            </w:r>
            <w:r>
              <w:t xml:space="preserve"> of the Consultation document</w:t>
            </w:r>
            <w:r w:rsidRPr="00892316">
              <w:t>, are</w:t>
            </w:r>
            <w:r>
              <w:t xml:space="preserve"> there any other generation types that we are missing from our generation stack?</w:t>
            </w:r>
            <w:r w:rsidR="00A7201E">
              <w:t xml:space="preserve"> (</w:t>
            </w:r>
            <w:r w:rsidR="00F17401">
              <w:t>P</w:t>
            </w:r>
            <w:r w:rsidR="00A7201E">
              <w:t>lease select one)</w:t>
            </w:r>
          </w:p>
        </w:tc>
      </w:tr>
      <w:tr w:rsidR="00892316" w14:paraId="21DC17FC" w14:textId="77777777" w:rsidTr="0052711E">
        <w:tc>
          <w:tcPr>
            <w:tcW w:w="421" w:type="dxa"/>
            <w:shd w:val="clear" w:color="auto" w:fill="164057"/>
          </w:tcPr>
          <w:p w14:paraId="21524382" w14:textId="77777777" w:rsidR="00892316" w:rsidRPr="007E4C7C" w:rsidRDefault="00892316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E6EFF1"/>
          </w:tcPr>
          <w:p w14:paraId="6BF49A9B" w14:textId="2C9E7F90" w:rsidR="00A7201E" w:rsidRPr="00A7201E" w:rsidRDefault="00892316" w:rsidP="0052711E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Yes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No</w:t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>
              <w:rPr>
                <w:rFonts w:ascii="Calibri" w:eastAsia="Times New Roman" w:hAnsi="Calibri" w:cs="Times New Roman"/>
                <w:lang w:eastAsia="ko-KR"/>
              </w:rPr>
              <w:tab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instrText xml:space="preserve"> FORMCHECKBOX </w:instrText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</w:r>
            <w:r w:rsidR="00422297">
              <w:rPr>
                <w:rFonts w:ascii="MS Gothic" w:eastAsia="MS Gothic" w:hAnsi="MS Gothic" w:cs="Times New Roman"/>
                <w:lang w:val="en-US" w:eastAsia="ko-KR"/>
              </w:rPr>
              <w:fldChar w:fldCharType="separate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fldChar w:fldCharType="end"/>
            </w:r>
            <w:r w:rsidRPr="00496D62">
              <w:rPr>
                <w:rFonts w:ascii="MS Gothic" w:eastAsia="MS Gothic" w:hAnsi="MS Gothic" w:cs="Times New Roman"/>
                <w:lang w:val="en-US" w:eastAsia="ko-K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ko-KR"/>
              </w:rPr>
              <w:t>Don’t know</w:t>
            </w:r>
          </w:p>
        </w:tc>
      </w:tr>
      <w:tr w:rsidR="00F17401" w14:paraId="721E2ECF" w14:textId="77777777" w:rsidTr="0052711E">
        <w:tc>
          <w:tcPr>
            <w:tcW w:w="421" w:type="dxa"/>
            <w:shd w:val="clear" w:color="auto" w:fill="164057"/>
          </w:tcPr>
          <w:p w14:paraId="43F63ABA" w14:textId="77777777" w:rsidR="00F17401" w:rsidRPr="007E4C7C" w:rsidRDefault="00F17401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B3D0D5"/>
          </w:tcPr>
          <w:p w14:paraId="5837DCCB" w14:textId="2C06275A" w:rsidR="00F17401" w:rsidRPr="0052711E" w:rsidRDefault="00F17401" w:rsidP="008F6866">
            <w:pPr>
              <w:pStyle w:val="ListParagraph"/>
              <w:numPr>
                <w:ilvl w:val="0"/>
                <w:numId w:val="16"/>
              </w:numPr>
              <w:spacing w:before="60" w:after="60"/>
              <w:ind w:left="284" w:hanging="284"/>
              <w:contextualSpacing w:val="0"/>
              <w:rPr>
                <w:rFonts w:ascii="MS Gothic" w:eastAsia="MS Gothic" w:hAnsi="MS Gothic" w:cs="Times New Roman"/>
                <w:lang w:val="en-US" w:eastAsia="ko-KR"/>
              </w:rPr>
            </w:pPr>
            <w:r>
              <w:t>If YES, please specify.</w:t>
            </w:r>
          </w:p>
        </w:tc>
      </w:tr>
      <w:tr w:rsidR="00F17401" w14:paraId="31190FDD" w14:textId="77777777" w:rsidTr="008F6866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25B8F0A2" w14:textId="77777777" w:rsidR="00F17401" w:rsidRPr="007E4C7C" w:rsidRDefault="00F17401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42F44C1F" w14:textId="77777777" w:rsidR="00F17401" w:rsidRPr="00496D62" w:rsidRDefault="00F17401" w:rsidP="00D909AA">
            <w:pPr>
              <w:spacing w:before="60" w:after="60"/>
              <w:rPr>
                <w:rFonts w:ascii="MS Gothic" w:eastAsia="MS Gothic" w:hAnsi="MS Gothic" w:cs="Times New Roman"/>
                <w:lang w:val="en-US" w:eastAsia="ko-KR"/>
              </w:rPr>
            </w:pPr>
          </w:p>
        </w:tc>
      </w:tr>
      <w:tr w:rsidR="00892316" w14:paraId="31D7094E" w14:textId="77777777" w:rsidTr="0052711E">
        <w:tc>
          <w:tcPr>
            <w:tcW w:w="9016" w:type="dxa"/>
            <w:gridSpan w:val="2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164057"/>
          </w:tcPr>
          <w:p w14:paraId="761229B5" w14:textId="0C86D70B" w:rsidR="00892316" w:rsidRPr="00B86329" w:rsidRDefault="00892316" w:rsidP="00D909AA">
            <w:pPr>
              <w:pStyle w:val="Heading3"/>
              <w:spacing w:before="120" w:after="120"/>
              <w:outlineLvl w:val="2"/>
              <w:rPr>
                <w:rFonts w:eastAsia="MS Gothic"/>
                <w:lang w:val="en-US" w:eastAsia="ko-KR"/>
              </w:rPr>
            </w:pPr>
            <w:r w:rsidRPr="00B86329">
              <w:rPr>
                <w:rFonts w:eastAsia="MS Gothic"/>
                <w:lang w:val="en-US" w:eastAsia="ko-KR"/>
              </w:rPr>
              <w:t>Views on new and emerging technologies</w:t>
            </w:r>
          </w:p>
        </w:tc>
      </w:tr>
      <w:tr w:rsidR="00892316" w14:paraId="6A6177C3" w14:textId="77777777" w:rsidTr="0052711E">
        <w:tc>
          <w:tcPr>
            <w:tcW w:w="421" w:type="dxa"/>
            <w:tcBorders>
              <w:top w:val="single" w:sz="18" w:space="0" w:color="FFFFFF" w:themeColor="background1"/>
            </w:tcBorders>
            <w:shd w:val="clear" w:color="auto" w:fill="164057"/>
          </w:tcPr>
          <w:p w14:paraId="0ABF520A" w14:textId="77777777" w:rsidR="00892316" w:rsidRPr="00853EAF" w:rsidRDefault="00892316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18" w:space="0" w:color="FFFFFF" w:themeColor="background1"/>
            </w:tcBorders>
            <w:shd w:val="clear" w:color="auto" w:fill="BEDDEE"/>
            <w:vAlign w:val="center"/>
          </w:tcPr>
          <w:p w14:paraId="68BB0952" w14:textId="161D7A5A" w:rsidR="00892316" w:rsidRPr="00E53874" w:rsidRDefault="00892316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>
              <w:t>How do you envision the cost for new technologies changing in coming years?</w:t>
            </w:r>
          </w:p>
        </w:tc>
      </w:tr>
      <w:tr w:rsidR="00892316" w14:paraId="7DAE847C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018498E7" w14:textId="77777777" w:rsidR="00892316" w:rsidRPr="007E4C7C" w:rsidRDefault="00892316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CF5FA"/>
          </w:tcPr>
          <w:p w14:paraId="56EA82F3" w14:textId="77777777" w:rsidR="00892316" w:rsidRPr="00E53874" w:rsidRDefault="00892316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</w:p>
        </w:tc>
      </w:tr>
      <w:tr w:rsidR="00892316" w14:paraId="04DC4048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02C4BC70" w14:textId="77777777" w:rsidR="00892316" w:rsidRPr="00853EAF" w:rsidRDefault="00892316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3D0D5"/>
            <w:vAlign w:val="center"/>
          </w:tcPr>
          <w:p w14:paraId="507DCADC" w14:textId="0BD0BFBC" w:rsidR="00892316" w:rsidRPr="00E53874" w:rsidRDefault="00892316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>
              <w:t>What do you think the uptake will be like for these new technologies?</w:t>
            </w:r>
          </w:p>
        </w:tc>
      </w:tr>
      <w:tr w:rsidR="00892316" w14:paraId="725D0030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29DCE4B5" w14:textId="77777777" w:rsidR="00892316" w:rsidRPr="007E4C7C" w:rsidRDefault="00892316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bottom w:val="single" w:sz="48" w:space="0" w:color="FFFFFF" w:themeColor="background1"/>
            </w:tcBorders>
            <w:shd w:val="clear" w:color="auto" w:fill="E6EFF1"/>
          </w:tcPr>
          <w:p w14:paraId="1A3EB2C5" w14:textId="77777777" w:rsidR="00892316" w:rsidRPr="00E53874" w:rsidRDefault="00892316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</w:p>
        </w:tc>
      </w:tr>
      <w:tr w:rsidR="00892316" w14:paraId="05F182AD" w14:textId="77777777" w:rsidTr="0052711E">
        <w:tc>
          <w:tcPr>
            <w:tcW w:w="421" w:type="dxa"/>
            <w:tcBorders>
              <w:top w:val="single" w:sz="48" w:space="0" w:color="FFFFFF" w:themeColor="background1"/>
            </w:tcBorders>
            <w:shd w:val="clear" w:color="auto" w:fill="164057"/>
          </w:tcPr>
          <w:p w14:paraId="6D2A7DD7" w14:textId="77777777" w:rsidR="00892316" w:rsidRPr="00EF64D7" w:rsidRDefault="00892316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48" w:space="0" w:color="FFFFFF" w:themeColor="background1"/>
            </w:tcBorders>
            <w:shd w:val="clear" w:color="auto" w:fill="BEDDEE"/>
            <w:vAlign w:val="center"/>
          </w:tcPr>
          <w:p w14:paraId="122A9061" w14:textId="12290E43" w:rsidR="00892316" w:rsidRPr="00E53874" w:rsidRDefault="00892316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bookmarkStart w:id="3" w:name="_Hlk133497342"/>
            <w:r>
              <w:t>How do you believe New Zealand’s green hydrogen industry will develop between now and 2050? What role will hydrogen taken in our electricity system in this time?</w:t>
            </w:r>
            <w:bookmarkEnd w:id="3"/>
          </w:p>
        </w:tc>
      </w:tr>
      <w:tr w:rsidR="00892316" w14:paraId="2FBF179D" w14:textId="77777777" w:rsidTr="0052711E">
        <w:tc>
          <w:tcPr>
            <w:tcW w:w="421" w:type="dxa"/>
            <w:tcBorders>
              <w:bottom w:val="single" w:sz="48" w:space="0" w:color="FFFFFF" w:themeColor="background1"/>
            </w:tcBorders>
            <w:shd w:val="clear" w:color="auto" w:fill="164057"/>
          </w:tcPr>
          <w:p w14:paraId="772C9908" w14:textId="77777777" w:rsidR="00892316" w:rsidRPr="007E4C7C" w:rsidRDefault="00892316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04F7C14B" w14:textId="77777777" w:rsidR="00892316" w:rsidRPr="00E53874" w:rsidRDefault="00892316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</w:p>
        </w:tc>
      </w:tr>
      <w:tr w:rsidR="00892316" w14:paraId="05869EE4" w14:textId="77777777" w:rsidTr="0052711E">
        <w:tc>
          <w:tcPr>
            <w:tcW w:w="9016" w:type="dxa"/>
            <w:gridSpan w:val="2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164057"/>
          </w:tcPr>
          <w:p w14:paraId="4D13A3FA" w14:textId="34F5925A" w:rsidR="00892316" w:rsidRPr="00B86329" w:rsidRDefault="00892316" w:rsidP="00D909AA">
            <w:pPr>
              <w:pStyle w:val="Heading3"/>
              <w:spacing w:before="120" w:after="120"/>
              <w:outlineLvl w:val="2"/>
              <w:rPr>
                <w:rFonts w:eastAsia="MS Gothic"/>
                <w:lang w:val="en-US" w:eastAsia="ko-KR"/>
              </w:rPr>
            </w:pPr>
            <w:r w:rsidRPr="00B86329">
              <w:rPr>
                <w:rFonts w:eastAsia="MS Gothic"/>
                <w:lang w:val="en-US" w:eastAsia="ko-KR"/>
              </w:rPr>
              <w:t>Next steps</w:t>
            </w:r>
          </w:p>
        </w:tc>
      </w:tr>
      <w:tr w:rsidR="00892316" w14:paraId="0EEE90C3" w14:textId="77777777" w:rsidTr="0052711E">
        <w:tc>
          <w:tcPr>
            <w:tcW w:w="421" w:type="dxa"/>
            <w:tcBorders>
              <w:top w:val="single" w:sz="18" w:space="0" w:color="FFFFFF" w:themeColor="background1"/>
            </w:tcBorders>
            <w:shd w:val="clear" w:color="auto" w:fill="164057"/>
          </w:tcPr>
          <w:p w14:paraId="5C8C8330" w14:textId="77777777" w:rsidR="00892316" w:rsidRPr="00853EAF" w:rsidRDefault="00892316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18" w:space="0" w:color="FFFFFF" w:themeColor="background1"/>
            </w:tcBorders>
            <w:shd w:val="clear" w:color="auto" w:fill="B3D0D5"/>
            <w:vAlign w:val="center"/>
          </w:tcPr>
          <w:p w14:paraId="1591A188" w14:textId="77BC80DF" w:rsidR="00892316" w:rsidRPr="00E53874" w:rsidRDefault="00892316" w:rsidP="00D909AA">
            <w:pPr>
              <w:spacing w:before="60" w:after="60"/>
              <w:rPr>
                <w:rFonts w:eastAsia="MS Gothic" w:cstheme="minorHAnsi"/>
                <w:lang w:val="en-US" w:eastAsia="ko-KR"/>
              </w:rPr>
            </w:pPr>
            <w:r>
              <w:t xml:space="preserve">Which of the below products would you find </w:t>
            </w:r>
            <w:r w:rsidR="00A7201E">
              <w:t xml:space="preserve">MOST </w:t>
            </w:r>
            <w:r>
              <w:t>beneficial? Please rank them</w:t>
            </w:r>
            <w:r w:rsidR="00A7201E">
              <w:t xml:space="preserve"> </w:t>
            </w:r>
            <w:r w:rsidR="00B01F06">
              <w:t>from</w:t>
            </w:r>
            <w:r w:rsidR="00A7201E">
              <w:t xml:space="preserve"> 1 (most beneficial) to 4 (least beneficial)</w:t>
            </w:r>
            <w:r w:rsidR="00FA68E8">
              <w:t>.</w:t>
            </w:r>
          </w:p>
        </w:tc>
      </w:tr>
      <w:tr w:rsidR="00892316" w14:paraId="67ED2006" w14:textId="77777777" w:rsidTr="00F17401">
        <w:tc>
          <w:tcPr>
            <w:tcW w:w="421" w:type="dxa"/>
            <w:shd w:val="clear" w:color="auto" w:fill="164057"/>
          </w:tcPr>
          <w:p w14:paraId="7EC98E38" w14:textId="77777777" w:rsidR="00892316" w:rsidRPr="007E4C7C" w:rsidRDefault="00892316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E6EFF1"/>
          </w:tcPr>
          <w:p w14:paraId="487BAF52" w14:textId="5E54906E" w:rsidR="00892316" w:rsidRPr="00EF64D7" w:rsidRDefault="00F17401" w:rsidP="00D909AA">
            <w:pPr>
              <w:spacing w:before="60" w:after="60"/>
              <w:ind w:left="28"/>
            </w:pPr>
            <w:r>
              <w:rPr>
                <w:highlight w:val="lightGray"/>
              </w:rPr>
              <w:fldChar w:fldCharType="begin"/>
            </w:r>
            <w:r>
              <w:rPr>
                <w:highlight w:val="lightGray"/>
              </w:rPr>
              <w:instrText xml:space="preserve"> FILLIN  Rank \d "1, 2, 3 or 4"  \* MERGEFORMAT </w:instrText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1, 2, 3 or 4</w:t>
            </w:r>
            <w:r>
              <w:rPr>
                <w:highlight w:val="lightGray"/>
              </w:rPr>
              <w:fldChar w:fldCharType="end"/>
            </w:r>
            <w:r w:rsidR="00892316">
              <w:t xml:space="preserve"> </w:t>
            </w:r>
            <w:r w:rsidR="00892316" w:rsidRPr="00466E25">
              <w:rPr>
                <w:b/>
                <w:bCs/>
              </w:rPr>
              <w:t>Electricity Generation Investment Opportunities Report</w:t>
            </w:r>
          </w:p>
          <w:p w14:paraId="6AEFD8A2" w14:textId="13BD4C0C" w:rsidR="00892316" w:rsidRPr="00853EAF" w:rsidRDefault="00F17401" w:rsidP="00D909AA">
            <w:pPr>
              <w:spacing w:before="60" w:after="60"/>
              <w:ind w:left="28"/>
            </w:pPr>
            <w:r>
              <w:rPr>
                <w:highlight w:val="lightGray"/>
              </w:rPr>
              <w:fldChar w:fldCharType="begin"/>
            </w:r>
            <w:r>
              <w:rPr>
                <w:highlight w:val="lightGray"/>
              </w:rPr>
              <w:instrText xml:space="preserve"> FILLIN  Rank \d "1, 2, 3 or 4"  \* MERGEFORMAT </w:instrText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1, 2, 3 or 4</w:t>
            </w:r>
            <w:r>
              <w:rPr>
                <w:highlight w:val="lightGray"/>
              </w:rPr>
              <w:fldChar w:fldCharType="end"/>
            </w:r>
            <w:r w:rsidR="00892316">
              <w:t xml:space="preserve"> </w:t>
            </w:r>
            <w:r w:rsidR="00892316" w:rsidRPr="00B86329">
              <w:rPr>
                <w:b/>
                <w:bCs/>
              </w:rPr>
              <w:t>Energy Outlook</w:t>
            </w:r>
          </w:p>
          <w:p w14:paraId="6525B359" w14:textId="1B6D7975" w:rsidR="00892316" w:rsidRPr="00D07AC9" w:rsidRDefault="00F17401" w:rsidP="00D909AA">
            <w:pPr>
              <w:spacing w:before="60" w:after="60"/>
              <w:ind w:left="28"/>
            </w:pPr>
            <w:r>
              <w:rPr>
                <w:highlight w:val="lightGray"/>
              </w:rPr>
              <w:fldChar w:fldCharType="begin"/>
            </w:r>
            <w:r>
              <w:rPr>
                <w:highlight w:val="lightGray"/>
              </w:rPr>
              <w:instrText xml:space="preserve"> FILLIN  Rank \d "1, 2, 3 or 4"  \* MERGEFORMAT </w:instrText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1, 2, 3 or 4</w:t>
            </w:r>
            <w:r>
              <w:rPr>
                <w:highlight w:val="lightGray"/>
              </w:rPr>
              <w:fldChar w:fldCharType="end"/>
            </w:r>
            <w:r w:rsidR="00892316">
              <w:t xml:space="preserve"> </w:t>
            </w:r>
            <w:r w:rsidR="00892316" w:rsidRPr="00B86329">
              <w:rPr>
                <w:b/>
                <w:bCs/>
              </w:rPr>
              <w:t>Generation Stack Report</w:t>
            </w:r>
          </w:p>
          <w:p w14:paraId="29CCECC4" w14:textId="75B194D3" w:rsidR="00892316" w:rsidRDefault="00F17401" w:rsidP="00D909AA">
            <w:pPr>
              <w:spacing w:before="60" w:after="60"/>
              <w:ind w:left="28"/>
            </w:pPr>
            <w:r>
              <w:rPr>
                <w:highlight w:val="lightGray"/>
              </w:rPr>
              <w:fldChar w:fldCharType="begin"/>
            </w:r>
            <w:r>
              <w:rPr>
                <w:highlight w:val="lightGray"/>
              </w:rPr>
              <w:instrText xml:space="preserve"> FILLIN  Rank \d "1, 2, 3 or 4"  \* MERGEFORMAT </w:instrText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1, 2, 3 or 4</w:t>
            </w:r>
            <w:r>
              <w:rPr>
                <w:highlight w:val="lightGray"/>
              </w:rPr>
              <w:fldChar w:fldCharType="end"/>
            </w:r>
            <w:r w:rsidR="00892316">
              <w:t xml:space="preserve"> </w:t>
            </w:r>
            <w:proofErr w:type="spellStart"/>
            <w:r w:rsidR="00892316" w:rsidRPr="00B86329">
              <w:rPr>
                <w:b/>
                <w:bCs/>
              </w:rPr>
              <w:t>Levelised</w:t>
            </w:r>
            <w:proofErr w:type="spellEnd"/>
            <w:r w:rsidR="00892316" w:rsidRPr="00B86329">
              <w:rPr>
                <w:b/>
                <w:bCs/>
              </w:rPr>
              <w:t xml:space="preserve"> Cost of Electricity Generation (LCOE)</w:t>
            </w:r>
          </w:p>
          <w:p w14:paraId="1561E724" w14:textId="532E4532" w:rsidR="00892316" w:rsidRPr="00D07AC9" w:rsidRDefault="00892316" w:rsidP="00D909AA">
            <w:pPr>
              <w:spacing w:before="60" w:after="60"/>
              <w:ind w:left="28"/>
            </w:pPr>
            <w:r w:rsidRPr="00D12A1F">
              <w:lastRenderedPageBreak/>
              <w:t xml:space="preserve">[To </w:t>
            </w:r>
            <w:r>
              <w:t>edit</w:t>
            </w:r>
            <w:r w:rsidRPr="00D12A1F">
              <w:t xml:space="preserve"> the </w:t>
            </w:r>
            <w:r>
              <w:t>rankings</w:t>
            </w:r>
            <w:r w:rsidRPr="00D12A1F">
              <w:t xml:space="preserve"> above: </w:t>
            </w:r>
            <w:r>
              <w:t>right</w:t>
            </w:r>
            <w:r w:rsidRPr="00D12A1F">
              <w:t xml:space="preserve"> click on </w:t>
            </w:r>
            <w:r>
              <w:t>the field “1, 2</w:t>
            </w:r>
            <w:r w:rsidR="0034237C">
              <w:t>,</w:t>
            </w:r>
            <w:r>
              <w:t xml:space="preserve"> 3</w:t>
            </w:r>
            <w:r w:rsidR="0034237C">
              <w:t xml:space="preserve"> or 4</w:t>
            </w:r>
            <w:r>
              <w:t>”</w:t>
            </w:r>
            <w:r w:rsidRPr="00D12A1F">
              <w:t>, then select ‘</w:t>
            </w:r>
            <w:r>
              <w:t>Update Field’</w:t>
            </w:r>
            <w:r w:rsidRPr="00D12A1F">
              <w:t>]</w:t>
            </w:r>
          </w:p>
        </w:tc>
      </w:tr>
      <w:tr w:rsidR="00892316" w14:paraId="0C97346D" w14:textId="77777777" w:rsidTr="0052711E">
        <w:tc>
          <w:tcPr>
            <w:tcW w:w="9016" w:type="dxa"/>
            <w:gridSpan w:val="2"/>
            <w:tcBorders>
              <w:top w:val="single" w:sz="48" w:space="0" w:color="FFFFFF" w:themeColor="background1"/>
              <w:bottom w:val="single" w:sz="18" w:space="0" w:color="FFFFFF" w:themeColor="background1"/>
            </w:tcBorders>
            <w:shd w:val="clear" w:color="auto" w:fill="164057"/>
          </w:tcPr>
          <w:p w14:paraId="47BBD996" w14:textId="6F575627" w:rsidR="00892316" w:rsidRPr="00B86329" w:rsidRDefault="00892316" w:rsidP="00D909AA">
            <w:pPr>
              <w:pStyle w:val="Heading3"/>
              <w:spacing w:before="120" w:after="120"/>
              <w:outlineLvl w:val="2"/>
            </w:pPr>
            <w:bookmarkStart w:id="4" w:name="_Additional_feedback"/>
            <w:bookmarkEnd w:id="4"/>
            <w:r w:rsidRPr="00B86329">
              <w:lastRenderedPageBreak/>
              <w:t>Additional feedback</w:t>
            </w:r>
          </w:p>
        </w:tc>
      </w:tr>
      <w:tr w:rsidR="00892316" w14:paraId="34A7C500" w14:textId="77777777" w:rsidTr="0052711E">
        <w:tc>
          <w:tcPr>
            <w:tcW w:w="421" w:type="dxa"/>
            <w:tcBorders>
              <w:top w:val="single" w:sz="18" w:space="0" w:color="FFFFFF" w:themeColor="background1"/>
            </w:tcBorders>
            <w:shd w:val="clear" w:color="auto" w:fill="164057"/>
          </w:tcPr>
          <w:p w14:paraId="0F8C52DA" w14:textId="77777777" w:rsidR="00892316" w:rsidRPr="00D12A1F" w:rsidRDefault="00892316" w:rsidP="008F6866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tcBorders>
              <w:top w:val="single" w:sz="18" w:space="0" w:color="FFFFFF" w:themeColor="background1"/>
            </w:tcBorders>
            <w:shd w:val="clear" w:color="auto" w:fill="BEDDEE"/>
          </w:tcPr>
          <w:p w14:paraId="15533869" w14:textId="3A7F87FF" w:rsidR="00892316" w:rsidRDefault="00892316" w:rsidP="00D909AA">
            <w:pPr>
              <w:spacing w:before="60" w:after="60"/>
              <w:ind w:left="28"/>
            </w:pPr>
            <w:r w:rsidRPr="00551A5D">
              <w:rPr>
                <w:rFonts w:ascii="Calibri" w:hAnsi="Calibri" w:cs="Calibri"/>
              </w:rPr>
              <w:t xml:space="preserve">Do you have any additional feedback that you would like to provide on the </w:t>
            </w:r>
            <w:r>
              <w:rPr>
                <w:rFonts w:ascii="Calibri" w:hAnsi="Calibri" w:cs="Calibri"/>
              </w:rPr>
              <w:t>EDGS</w:t>
            </w:r>
            <w:r w:rsidRPr="00551A5D">
              <w:rPr>
                <w:rFonts w:ascii="Calibri" w:hAnsi="Calibri" w:cs="Calibri"/>
              </w:rPr>
              <w:t xml:space="preserve"> or the options we have proposed?</w:t>
            </w:r>
            <w:r w:rsidR="00FA68E8">
              <w:rPr>
                <w:rFonts w:ascii="Calibri" w:hAnsi="Calibri" w:cs="Calibri"/>
              </w:rPr>
              <w:t xml:space="preserve"> If yes, please provide below.</w:t>
            </w:r>
          </w:p>
        </w:tc>
      </w:tr>
      <w:tr w:rsidR="00892316" w14:paraId="7A5F788E" w14:textId="77777777" w:rsidTr="0052711E">
        <w:tc>
          <w:tcPr>
            <w:tcW w:w="421" w:type="dxa"/>
            <w:shd w:val="clear" w:color="auto" w:fill="164057"/>
          </w:tcPr>
          <w:p w14:paraId="7A06629B" w14:textId="77777777" w:rsidR="00892316" w:rsidRPr="007E4C7C" w:rsidRDefault="00892316" w:rsidP="00D909AA">
            <w:pPr>
              <w:rPr>
                <w:rFonts w:cstheme="minorHAnsi"/>
                <w:lang w:eastAsia="ko-KR"/>
              </w:rPr>
            </w:pPr>
          </w:p>
        </w:tc>
        <w:tc>
          <w:tcPr>
            <w:tcW w:w="8595" w:type="dxa"/>
            <w:shd w:val="clear" w:color="auto" w:fill="ECF5FA"/>
          </w:tcPr>
          <w:p w14:paraId="6201CE98" w14:textId="77777777" w:rsidR="00892316" w:rsidRDefault="00892316" w:rsidP="00D909AA">
            <w:pPr>
              <w:spacing w:before="60" w:after="60"/>
              <w:ind w:left="28"/>
            </w:pPr>
          </w:p>
        </w:tc>
      </w:tr>
    </w:tbl>
    <w:p w14:paraId="42C3CE71" w14:textId="75D16D32" w:rsidR="00BB1B20" w:rsidRDefault="00BB1B20" w:rsidP="00B86329">
      <w:pPr>
        <w:rPr>
          <w:lang w:eastAsia="ko-KR"/>
        </w:rPr>
      </w:pPr>
    </w:p>
    <w:p w14:paraId="7E56FEF0" w14:textId="1209538B" w:rsidR="00FA68E8" w:rsidRPr="00BB1B20" w:rsidRDefault="00FA68E8" w:rsidP="00B86329">
      <w:pPr>
        <w:rPr>
          <w:lang w:eastAsia="ko-KR"/>
        </w:rPr>
      </w:pPr>
      <w:r>
        <w:rPr>
          <w:lang w:eastAsia="ko-KR"/>
        </w:rPr>
        <w:t xml:space="preserve">Thank you for completing this submission template, we appreciate you taking the time. We will use your feedback to </w:t>
      </w:r>
      <w:r w:rsidR="00B01F06" w:rsidRPr="00B01F06">
        <w:rPr>
          <w:lang w:eastAsia="ko-KR"/>
        </w:rPr>
        <w:t xml:space="preserve">inform </w:t>
      </w:r>
      <w:r w:rsidR="00B01F06">
        <w:rPr>
          <w:lang w:eastAsia="ko-KR"/>
        </w:rPr>
        <w:t>our</w:t>
      </w:r>
      <w:r w:rsidR="00B01F06" w:rsidRPr="00B01F06">
        <w:rPr>
          <w:lang w:eastAsia="ko-KR"/>
        </w:rPr>
        <w:t xml:space="preserve"> modelling for EDGS 2023 and will refine the draft assumptions based on feedback received through consultation.</w:t>
      </w:r>
    </w:p>
    <w:sectPr w:rsidR="00FA68E8" w:rsidRPr="00BB1B20" w:rsidSect="00D07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A1A2" w14:textId="77777777" w:rsidR="00D24466" w:rsidRDefault="00D24466" w:rsidP="00D24466">
      <w:pPr>
        <w:spacing w:after="0" w:line="240" w:lineRule="auto"/>
      </w:pPr>
      <w:r>
        <w:separator/>
      </w:r>
    </w:p>
  </w:endnote>
  <w:endnote w:type="continuationSeparator" w:id="0">
    <w:p w14:paraId="3BCA4E6B" w14:textId="77777777" w:rsidR="00D24466" w:rsidRDefault="00D24466" w:rsidP="00D2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549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5E309" w14:textId="3BBC89CD" w:rsidR="00C86228" w:rsidRDefault="00C862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E9CF2" w14:textId="77777777" w:rsidR="00C86228" w:rsidRDefault="00C86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6349" w14:textId="77777777" w:rsidR="00D24466" w:rsidRDefault="00D24466" w:rsidP="00D24466">
      <w:pPr>
        <w:spacing w:after="0" w:line="240" w:lineRule="auto"/>
      </w:pPr>
      <w:r>
        <w:separator/>
      </w:r>
    </w:p>
  </w:footnote>
  <w:footnote w:type="continuationSeparator" w:id="0">
    <w:p w14:paraId="4CEEF11C" w14:textId="77777777" w:rsidR="00D24466" w:rsidRDefault="00D24466" w:rsidP="00D24466">
      <w:pPr>
        <w:spacing w:after="0" w:line="240" w:lineRule="auto"/>
      </w:pPr>
      <w:r>
        <w:continuationSeparator/>
      </w:r>
    </w:p>
  </w:footnote>
  <w:footnote w:id="1">
    <w:p w14:paraId="74400B67" w14:textId="77777777" w:rsidR="006D7279" w:rsidRDefault="006D7279" w:rsidP="006D7279">
      <w:pPr>
        <w:pStyle w:val="FootnoteText"/>
      </w:pPr>
      <w:r>
        <w:rPr>
          <w:rStyle w:val="FootnoteReference"/>
        </w:rPr>
        <w:footnoteRef/>
      </w:r>
      <w:r>
        <w:t xml:space="preserve"> This is how much natural gas is available for electricity generation, not actual levels of usage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41A"/>
    <w:multiLevelType w:val="hybridMultilevel"/>
    <w:tmpl w:val="130C2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84D"/>
    <w:multiLevelType w:val="hybridMultilevel"/>
    <w:tmpl w:val="26C019D4"/>
    <w:lvl w:ilvl="0" w:tplc="2B26B62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12317"/>
    <w:multiLevelType w:val="hybridMultilevel"/>
    <w:tmpl w:val="6554E1F6"/>
    <w:lvl w:ilvl="0" w:tplc="A030D8DC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357E94D2">
      <w:start w:val="1"/>
      <w:numFmt w:val="lowerLetter"/>
      <w:lvlText w:val="%4)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952AF"/>
    <w:multiLevelType w:val="hybridMultilevel"/>
    <w:tmpl w:val="44524BB8"/>
    <w:lvl w:ilvl="0" w:tplc="80C8218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042A"/>
    <w:multiLevelType w:val="hybridMultilevel"/>
    <w:tmpl w:val="1CA0704A"/>
    <w:lvl w:ilvl="0" w:tplc="2C900E44">
      <w:start w:val="1"/>
      <w:numFmt w:val="lowerLetter"/>
      <w:lvlText w:val="%1)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5CA9"/>
    <w:multiLevelType w:val="hybridMultilevel"/>
    <w:tmpl w:val="5B0079BC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04FD"/>
    <w:multiLevelType w:val="hybridMultilevel"/>
    <w:tmpl w:val="EFBA6BEE"/>
    <w:lvl w:ilvl="0" w:tplc="D7160676">
      <w:start w:val="1"/>
      <w:numFmt w:val="decimal"/>
      <w:suff w:val="nothing"/>
      <w:lvlText w:val="%1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76C80"/>
    <w:multiLevelType w:val="hybridMultilevel"/>
    <w:tmpl w:val="6588761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575C9"/>
    <w:multiLevelType w:val="hybridMultilevel"/>
    <w:tmpl w:val="C5BA24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61670F"/>
    <w:multiLevelType w:val="hybridMultilevel"/>
    <w:tmpl w:val="F498FA8E"/>
    <w:lvl w:ilvl="0" w:tplc="9DCC1730">
      <w:start w:val="1"/>
      <w:numFmt w:val="decimal"/>
      <w:pStyle w:val="Questionnumber"/>
      <w:lvlText w:val="%1"/>
      <w:lvlJc w:val="left"/>
      <w:pPr>
        <w:ind w:left="502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6F1205"/>
    <w:multiLevelType w:val="hybridMultilevel"/>
    <w:tmpl w:val="F42AB99C"/>
    <w:lvl w:ilvl="0" w:tplc="6AD2945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546D0"/>
    <w:multiLevelType w:val="hybridMultilevel"/>
    <w:tmpl w:val="C204A710"/>
    <w:lvl w:ilvl="0" w:tplc="A01E0F2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83C02"/>
    <w:multiLevelType w:val="hybridMultilevel"/>
    <w:tmpl w:val="79008512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D3324"/>
    <w:multiLevelType w:val="multilevel"/>
    <w:tmpl w:val="FE0CC764"/>
    <w:lvl w:ilvl="0">
      <w:start w:val="1"/>
      <w:numFmt w:val="lowerLetter"/>
      <w:pStyle w:val="BodyText-Numbered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Roman"/>
      <w:lvlText w:val="%2."/>
      <w:lvlJc w:val="righ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abstractNum w:abstractNumId="14" w15:restartNumberingAfterBreak="0">
    <w:nsid w:val="75616974"/>
    <w:multiLevelType w:val="hybridMultilevel"/>
    <w:tmpl w:val="A8CC413A"/>
    <w:lvl w:ilvl="0" w:tplc="AD1A59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E5029"/>
    <w:multiLevelType w:val="hybridMultilevel"/>
    <w:tmpl w:val="AD529FC8"/>
    <w:lvl w:ilvl="0" w:tplc="A9ACCEE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11828">
    <w:abstractNumId w:val="13"/>
  </w:num>
  <w:num w:numId="2" w16cid:durableId="1490050410">
    <w:abstractNumId w:val="2"/>
  </w:num>
  <w:num w:numId="3" w16cid:durableId="634063744">
    <w:abstractNumId w:val="8"/>
  </w:num>
  <w:num w:numId="4" w16cid:durableId="1871995011">
    <w:abstractNumId w:val="9"/>
  </w:num>
  <w:num w:numId="5" w16cid:durableId="27876589">
    <w:abstractNumId w:val="6"/>
  </w:num>
  <w:num w:numId="6" w16cid:durableId="1271208420">
    <w:abstractNumId w:val="0"/>
  </w:num>
  <w:num w:numId="7" w16cid:durableId="273947980">
    <w:abstractNumId w:val="4"/>
  </w:num>
  <w:num w:numId="8" w16cid:durableId="1311517477">
    <w:abstractNumId w:val="12"/>
  </w:num>
  <w:num w:numId="9" w16cid:durableId="373310215">
    <w:abstractNumId w:val="7"/>
  </w:num>
  <w:num w:numId="10" w16cid:durableId="437721829">
    <w:abstractNumId w:val="14"/>
  </w:num>
  <w:num w:numId="11" w16cid:durableId="347102862">
    <w:abstractNumId w:val="5"/>
  </w:num>
  <w:num w:numId="12" w16cid:durableId="178856839">
    <w:abstractNumId w:val="1"/>
  </w:num>
  <w:num w:numId="13" w16cid:durableId="1706633527">
    <w:abstractNumId w:val="15"/>
  </w:num>
  <w:num w:numId="14" w16cid:durableId="617026872">
    <w:abstractNumId w:val="10"/>
  </w:num>
  <w:num w:numId="15" w16cid:durableId="484787549">
    <w:abstractNumId w:val="3"/>
  </w:num>
  <w:num w:numId="16" w16cid:durableId="98389637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2"/>
    <w:rsid w:val="0006784B"/>
    <w:rsid w:val="00081724"/>
    <w:rsid w:val="00097FF9"/>
    <w:rsid w:val="000C155E"/>
    <w:rsid w:val="000D4F36"/>
    <w:rsid w:val="000E1050"/>
    <w:rsid w:val="000E6115"/>
    <w:rsid w:val="000F63CA"/>
    <w:rsid w:val="000F68F1"/>
    <w:rsid w:val="00122D49"/>
    <w:rsid w:val="0014121F"/>
    <w:rsid w:val="00143E3F"/>
    <w:rsid w:val="001705A1"/>
    <w:rsid w:val="00195513"/>
    <w:rsid w:val="001A6E41"/>
    <w:rsid w:val="001B49B6"/>
    <w:rsid w:val="001C209D"/>
    <w:rsid w:val="001C377F"/>
    <w:rsid w:val="001D04B0"/>
    <w:rsid w:val="00204752"/>
    <w:rsid w:val="002222B2"/>
    <w:rsid w:val="002477B5"/>
    <w:rsid w:val="0028122C"/>
    <w:rsid w:val="002B3226"/>
    <w:rsid w:val="002C2367"/>
    <w:rsid w:val="002D3B17"/>
    <w:rsid w:val="00326E1B"/>
    <w:rsid w:val="0034237C"/>
    <w:rsid w:val="00351AB3"/>
    <w:rsid w:val="003552E1"/>
    <w:rsid w:val="00365EC5"/>
    <w:rsid w:val="003A4B8F"/>
    <w:rsid w:val="003B28A2"/>
    <w:rsid w:val="003B6629"/>
    <w:rsid w:val="003E010E"/>
    <w:rsid w:val="003E2FCA"/>
    <w:rsid w:val="003F192D"/>
    <w:rsid w:val="003F2819"/>
    <w:rsid w:val="003F3261"/>
    <w:rsid w:val="004048CC"/>
    <w:rsid w:val="00416159"/>
    <w:rsid w:val="00422297"/>
    <w:rsid w:val="00427D75"/>
    <w:rsid w:val="0043378C"/>
    <w:rsid w:val="0043434C"/>
    <w:rsid w:val="00447011"/>
    <w:rsid w:val="004805E5"/>
    <w:rsid w:val="00496D62"/>
    <w:rsid w:val="004A3B12"/>
    <w:rsid w:val="004B1EFE"/>
    <w:rsid w:val="005161B3"/>
    <w:rsid w:val="0051647C"/>
    <w:rsid w:val="0052711E"/>
    <w:rsid w:val="00532EBA"/>
    <w:rsid w:val="0053388D"/>
    <w:rsid w:val="00533D71"/>
    <w:rsid w:val="00581CF3"/>
    <w:rsid w:val="005877B5"/>
    <w:rsid w:val="005A4C6B"/>
    <w:rsid w:val="005B22C4"/>
    <w:rsid w:val="005D421A"/>
    <w:rsid w:val="005D537D"/>
    <w:rsid w:val="005F5469"/>
    <w:rsid w:val="00611545"/>
    <w:rsid w:val="00647BB4"/>
    <w:rsid w:val="006527ED"/>
    <w:rsid w:val="00653DBB"/>
    <w:rsid w:val="00670E97"/>
    <w:rsid w:val="00672E50"/>
    <w:rsid w:val="006B7104"/>
    <w:rsid w:val="006C0EBA"/>
    <w:rsid w:val="006D7279"/>
    <w:rsid w:val="006E0623"/>
    <w:rsid w:val="006F5253"/>
    <w:rsid w:val="00703612"/>
    <w:rsid w:val="007427A5"/>
    <w:rsid w:val="00746D26"/>
    <w:rsid w:val="00756DE9"/>
    <w:rsid w:val="00766A12"/>
    <w:rsid w:val="00786D02"/>
    <w:rsid w:val="007A5D3C"/>
    <w:rsid w:val="007E4C7C"/>
    <w:rsid w:val="007F40FF"/>
    <w:rsid w:val="00824B11"/>
    <w:rsid w:val="008401A5"/>
    <w:rsid w:val="00845388"/>
    <w:rsid w:val="0084653F"/>
    <w:rsid w:val="00853EAF"/>
    <w:rsid w:val="00861561"/>
    <w:rsid w:val="00861C33"/>
    <w:rsid w:val="00871C84"/>
    <w:rsid w:val="00882498"/>
    <w:rsid w:val="008870A7"/>
    <w:rsid w:val="00892316"/>
    <w:rsid w:val="008950B5"/>
    <w:rsid w:val="008B05DE"/>
    <w:rsid w:val="008C0D31"/>
    <w:rsid w:val="008E3DF0"/>
    <w:rsid w:val="008F6866"/>
    <w:rsid w:val="0092353F"/>
    <w:rsid w:val="00934B7C"/>
    <w:rsid w:val="00934D0D"/>
    <w:rsid w:val="0097273C"/>
    <w:rsid w:val="009E1E1E"/>
    <w:rsid w:val="009E7728"/>
    <w:rsid w:val="00A216C5"/>
    <w:rsid w:val="00A3423D"/>
    <w:rsid w:val="00A373B6"/>
    <w:rsid w:val="00A415A8"/>
    <w:rsid w:val="00A45E01"/>
    <w:rsid w:val="00A7201E"/>
    <w:rsid w:val="00A90FC4"/>
    <w:rsid w:val="00A960DC"/>
    <w:rsid w:val="00AB3068"/>
    <w:rsid w:val="00B01F06"/>
    <w:rsid w:val="00B50513"/>
    <w:rsid w:val="00B86329"/>
    <w:rsid w:val="00B922EA"/>
    <w:rsid w:val="00BA23C2"/>
    <w:rsid w:val="00BB1B20"/>
    <w:rsid w:val="00BD1E86"/>
    <w:rsid w:val="00C11FDF"/>
    <w:rsid w:val="00C122AC"/>
    <w:rsid w:val="00C31824"/>
    <w:rsid w:val="00C32E96"/>
    <w:rsid w:val="00C65215"/>
    <w:rsid w:val="00C86228"/>
    <w:rsid w:val="00C92661"/>
    <w:rsid w:val="00CB25AA"/>
    <w:rsid w:val="00D070FB"/>
    <w:rsid w:val="00D07AC9"/>
    <w:rsid w:val="00D12A1F"/>
    <w:rsid w:val="00D1612B"/>
    <w:rsid w:val="00D24466"/>
    <w:rsid w:val="00D24586"/>
    <w:rsid w:val="00D47FF3"/>
    <w:rsid w:val="00D64552"/>
    <w:rsid w:val="00D66782"/>
    <w:rsid w:val="00D76498"/>
    <w:rsid w:val="00D909AA"/>
    <w:rsid w:val="00DA5CF2"/>
    <w:rsid w:val="00DF3AC2"/>
    <w:rsid w:val="00DF73E8"/>
    <w:rsid w:val="00E1222C"/>
    <w:rsid w:val="00E1416F"/>
    <w:rsid w:val="00E14F2C"/>
    <w:rsid w:val="00E50399"/>
    <w:rsid w:val="00E53874"/>
    <w:rsid w:val="00E66356"/>
    <w:rsid w:val="00E8290C"/>
    <w:rsid w:val="00E963CE"/>
    <w:rsid w:val="00E96F1C"/>
    <w:rsid w:val="00EA09A9"/>
    <w:rsid w:val="00EE1F37"/>
    <w:rsid w:val="00EF64D7"/>
    <w:rsid w:val="00F15692"/>
    <w:rsid w:val="00F17401"/>
    <w:rsid w:val="00F2213E"/>
    <w:rsid w:val="00F35299"/>
    <w:rsid w:val="00F42DAE"/>
    <w:rsid w:val="00FA68E8"/>
    <w:rsid w:val="00FB7D37"/>
    <w:rsid w:val="00FC4352"/>
    <w:rsid w:val="00FE2B5D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0763A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ED"/>
  </w:style>
  <w:style w:type="paragraph" w:styleId="Heading1">
    <w:name w:val="heading 1"/>
    <w:basedOn w:val="Normal"/>
    <w:next w:val="Normal"/>
    <w:link w:val="Heading1Char"/>
    <w:uiPriority w:val="9"/>
    <w:qFormat/>
    <w:rsid w:val="00861561"/>
    <w:pPr>
      <w:keepNext/>
      <w:keepLines/>
      <w:spacing w:after="240" w:line="24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7ED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050"/>
    <w:pPr>
      <w:keepNext/>
      <w:keepLines/>
      <w:spacing w:before="240" w:after="6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Numbered">
    <w:name w:val="Body Text - Numbered"/>
    <w:basedOn w:val="Normal"/>
    <w:qFormat/>
    <w:rsid w:val="00496D62"/>
    <w:pPr>
      <w:numPr>
        <w:numId w:val="1"/>
      </w:numPr>
      <w:spacing w:before="120" w:after="120" w:line="270" w:lineRule="exact"/>
    </w:pPr>
    <w:rPr>
      <w:rFonts w:ascii="Calibri" w:eastAsia="Times New Roman" w:hAnsi="Calibri" w:cs="Times New Roman"/>
      <w:lang w:eastAsia="ko-KR"/>
    </w:rPr>
  </w:style>
  <w:style w:type="paragraph" w:styleId="ListParagraph">
    <w:name w:val="List Paragraph"/>
    <w:aliases w:val="Figure_name,List Paragraph1,Bullet- First level,Recommendation list,List Paragraph11,Dot pt,F5 List Paragraph,No Spacing1,List Paragraph Char Char Char,Indicator Text,Colorful List - Accent 11,Numbered Para 1,Bullet,b1,Alt."/>
    <w:basedOn w:val="Normal"/>
    <w:uiPriority w:val="34"/>
    <w:qFormat/>
    <w:rsid w:val="001D0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9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88D"/>
    <w:rPr>
      <w:color w:val="605E5C"/>
      <w:shd w:val="clear" w:color="auto" w:fill="E1DFDD"/>
    </w:rPr>
  </w:style>
  <w:style w:type="paragraph" w:customStyle="1" w:styleId="Default">
    <w:name w:val="Default"/>
    <w:rsid w:val="0053388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5D421A"/>
    <w:pPr>
      <w:spacing w:before="120" w:after="120" w:line="276" w:lineRule="auto"/>
    </w:pPr>
    <w:rPr>
      <w:b/>
    </w:rPr>
  </w:style>
  <w:style w:type="paragraph" w:customStyle="1" w:styleId="Questionnumber">
    <w:name w:val="Question number"/>
    <w:basedOn w:val="Normal"/>
    <w:link w:val="QuestionnumberChar"/>
    <w:rsid w:val="00AB3068"/>
    <w:pPr>
      <w:numPr>
        <w:numId w:val="4"/>
      </w:numPr>
      <w:spacing w:after="200" w:line="276" w:lineRule="auto"/>
      <w:ind w:left="0" w:firstLine="0"/>
      <w:jc w:val="center"/>
    </w:pPr>
    <w:rPr>
      <w:b/>
      <w:color w:val="FFFFFF" w:themeColor="background1"/>
    </w:rPr>
  </w:style>
  <w:style w:type="character" w:customStyle="1" w:styleId="QuestionnumberChar">
    <w:name w:val="Question number Char"/>
    <w:basedOn w:val="DefaultParagraphFont"/>
    <w:link w:val="Questionnumber"/>
    <w:rsid w:val="00AB3068"/>
    <w:rPr>
      <w:b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61561"/>
    <w:rPr>
      <w:rFonts w:eastAsiaTheme="majorEastAsia" w:cstheme="majorBidi"/>
      <w:b/>
      <w:sz w:val="36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8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8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4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4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2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D2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466"/>
  </w:style>
  <w:style w:type="paragraph" w:styleId="Footer">
    <w:name w:val="footer"/>
    <w:basedOn w:val="Normal"/>
    <w:link w:val="FooterChar"/>
    <w:uiPriority w:val="99"/>
    <w:unhideWhenUsed/>
    <w:rsid w:val="00D24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466"/>
  </w:style>
  <w:style w:type="character" w:customStyle="1" w:styleId="Heading2Char">
    <w:name w:val="Heading 2 Char"/>
    <w:basedOn w:val="DefaultParagraphFont"/>
    <w:link w:val="Heading2"/>
    <w:uiPriority w:val="9"/>
    <w:rsid w:val="006527ED"/>
    <w:rPr>
      <w:rFonts w:eastAsiaTheme="majorEastAsia" w:cstheme="majorBidi"/>
      <w:b/>
      <w:sz w:val="30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32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E96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1561"/>
    <w:pPr>
      <w:spacing w:after="6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561"/>
    <w:rPr>
      <w:rFonts w:eastAsiaTheme="majorEastAsia" w:cstheme="majorBidi"/>
      <w:b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B1B20"/>
    <w:pPr>
      <w:spacing w:after="0" w:line="240" w:lineRule="auto"/>
    </w:pPr>
  </w:style>
  <w:style w:type="paragraph" w:styleId="Revision">
    <w:name w:val="Revision"/>
    <w:hidden/>
    <w:uiPriority w:val="99"/>
    <w:semiHidden/>
    <w:rsid w:val="00BB1B2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2E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E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E5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923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E1050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info@mbie.govt.n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ergyinfo@mbie.govt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bie.govt.n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ergyinfo@mbie.govt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C933-7F67-420F-B32B-CEDFFDCE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1692</Words>
  <Characters>9645</Characters>
  <Application>Microsoft Office Word</Application>
  <DocSecurity>4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2023-05-03T21:57:00Z</dcterms:created>
  <dcterms:modified xsi:type="dcterms:W3CDTF">2023-05-03T21:57:00Z</dcterms:modified>
</cp:coreProperties>
</file>