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4EFFF" w14:textId="77777777" w:rsidR="006631C3" w:rsidRDefault="006631C3" w:rsidP="00483347">
      <w:pPr>
        <w:spacing w:after="0"/>
      </w:pPr>
      <w:bookmarkStart w:id="0" w:name="_Toc69002627"/>
    </w:p>
    <w:p w14:paraId="5A85BB2A" w14:textId="66A62742" w:rsidR="007C3BEE" w:rsidRPr="006631C3" w:rsidRDefault="006438F7" w:rsidP="00483347">
      <w:pPr>
        <w:pStyle w:val="Heading1"/>
        <w:numPr>
          <w:ilvl w:val="0"/>
          <w:numId w:val="0"/>
        </w:numPr>
        <w:spacing w:before="0"/>
        <w:rPr>
          <w:color w:val="00B050"/>
        </w:rPr>
      </w:pPr>
      <w:r w:rsidRPr="006631C3">
        <w:rPr>
          <w:color w:val="00B050"/>
        </w:rPr>
        <w:t xml:space="preserve">Submission </w:t>
      </w:r>
      <w:r w:rsidR="00E739D7" w:rsidRPr="006631C3">
        <w:rPr>
          <w:color w:val="00B050"/>
        </w:rPr>
        <w:t xml:space="preserve">form: </w:t>
      </w:r>
      <w:r w:rsidR="000953F5">
        <w:rPr>
          <w:color w:val="00B050"/>
        </w:rPr>
        <w:t xml:space="preserve">Proposed </w:t>
      </w:r>
      <w:r w:rsidR="001C5687">
        <w:rPr>
          <w:color w:val="00B050"/>
        </w:rPr>
        <w:t>updates to ACC</w:t>
      </w:r>
      <w:bookmarkEnd w:id="0"/>
      <w:r w:rsidR="001C5687">
        <w:rPr>
          <w:color w:val="00B050"/>
        </w:rPr>
        <w:t xml:space="preserve"> regulated payments for treatment</w:t>
      </w:r>
      <w:r w:rsidRPr="006631C3">
        <w:rPr>
          <w:color w:val="00B050"/>
        </w:rPr>
        <w:t xml:space="preserve"> </w:t>
      </w:r>
    </w:p>
    <w:p w14:paraId="4ECFC7CA" w14:textId="6C7FDE3C" w:rsidR="00701957" w:rsidRPr="00C22065" w:rsidRDefault="00BF5104" w:rsidP="00033136">
      <w:pPr>
        <w:spacing w:before="0" w:line="240" w:lineRule="auto"/>
        <w:rPr>
          <w:sz w:val="22"/>
        </w:rPr>
      </w:pPr>
      <w:r w:rsidRPr="00C22065">
        <w:rPr>
          <w:sz w:val="22"/>
        </w:rPr>
        <w:t>The Ministry of Business, Innovation and Employment (MBIE) would lik</w:t>
      </w:r>
      <w:r w:rsidR="000953F5">
        <w:rPr>
          <w:sz w:val="22"/>
        </w:rPr>
        <w:t xml:space="preserve">e your feedback on </w:t>
      </w:r>
      <w:r w:rsidR="001C5687">
        <w:rPr>
          <w:sz w:val="22"/>
        </w:rPr>
        <w:t xml:space="preserve">proposed </w:t>
      </w:r>
      <w:r w:rsidR="000953F5">
        <w:rPr>
          <w:sz w:val="22"/>
        </w:rPr>
        <w:t>updat</w:t>
      </w:r>
      <w:r w:rsidR="001C5687">
        <w:rPr>
          <w:sz w:val="22"/>
        </w:rPr>
        <w:t>es to the ACC regulated payments for treatment</w:t>
      </w:r>
      <w:r w:rsidR="000953F5">
        <w:rPr>
          <w:sz w:val="22"/>
        </w:rPr>
        <w:t xml:space="preserve">. </w:t>
      </w:r>
      <w:r w:rsidRPr="00C22065">
        <w:rPr>
          <w:sz w:val="22"/>
        </w:rPr>
        <w:t xml:space="preserve">Please provide your feedback </w:t>
      </w:r>
      <w:r w:rsidRPr="0086723C">
        <w:rPr>
          <w:sz w:val="22"/>
        </w:rPr>
        <w:t xml:space="preserve">by </w:t>
      </w:r>
      <w:r w:rsidR="0086723C" w:rsidRPr="00F70017">
        <w:rPr>
          <w:b/>
          <w:sz w:val="22"/>
        </w:rPr>
        <w:t>1</w:t>
      </w:r>
      <w:r w:rsidR="00124352">
        <w:rPr>
          <w:b/>
          <w:sz w:val="22"/>
        </w:rPr>
        <w:t xml:space="preserve">8 </w:t>
      </w:r>
      <w:r w:rsidR="00A051B8" w:rsidRPr="00F70017">
        <w:rPr>
          <w:b/>
          <w:sz w:val="22"/>
        </w:rPr>
        <w:t xml:space="preserve">October </w:t>
      </w:r>
      <w:r w:rsidR="00701957" w:rsidRPr="00F70017">
        <w:rPr>
          <w:b/>
          <w:sz w:val="22"/>
        </w:rPr>
        <w:t>202</w:t>
      </w:r>
      <w:r w:rsidR="00C4031E" w:rsidRPr="00F70017">
        <w:rPr>
          <w:b/>
          <w:sz w:val="22"/>
        </w:rPr>
        <w:t>2</w:t>
      </w:r>
      <w:r w:rsidR="00701957" w:rsidRPr="00F70017">
        <w:rPr>
          <w:b/>
          <w:sz w:val="22"/>
        </w:rPr>
        <w:t>.</w:t>
      </w:r>
      <w:r w:rsidR="00701957" w:rsidRPr="00C22065">
        <w:rPr>
          <w:sz w:val="22"/>
        </w:rPr>
        <w:t xml:space="preserve"> </w:t>
      </w:r>
    </w:p>
    <w:p w14:paraId="72FBD63B" w14:textId="642FF785" w:rsidR="00FE75E9" w:rsidRPr="00C22065" w:rsidRDefault="00FE75E9" w:rsidP="00C22065">
      <w:pPr>
        <w:spacing w:line="240" w:lineRule="auto"/>
        <w:rPr>
          <w:sz w:val="22"/>
        </w:rPr>
      </w:pPr>
      <w:r w:rsidRPr="00C22065">
        <w:rPr>
          <w:sz w:val="22"/>
        </w:rPr>
        <w:t xml:space="preserve">When completing this submission form, please </w:t>
      </w:r>
      <w:r w:rsidR="00B46F8A" w:rsidRPr="00C22065">
        <w:rPr>
          <w:sz w:val="22"/>
        </w:rPr>
        <w:t xml:space="preserve">provide </w:t>
      </w:r>
      <w:r w:rsidRPr="00C22065">
        <w:rPr>
          <w:sz w:val="22"/>
        </w:rPr>
        <w:t>comments</w:t>
      </w:r>
      <w:r w:rsidR="006E7D05">
        <w:rPr>
          <w:sz w:val="22"/>
        </w:rPr>
        <w:t>, evidence, and any data that may aid your submission</w:t>
      </w:r>
      <w:r w:rsidRPr="00C22065">
        <w:rPr>
          <w:sz w:val="22"/>
        </w:rPr>
        <w:t xml:space="preserve">. Your feedback provides valuable information and informs decisions about the </w:t>
      </w:r>
      <w:r w:rsidR="00B46F8A" w:rsidRPr="00C22065">
        <w:rPr>
          <w:sz w:val="22"/>
        </w:rPr>
        <w:t>proposals.</w:t>
      </w:r>
    </w:p>
    <w:p w14:paraId="37D2292C" w14:textId="57E85C27" w:rsidR="00701957" w:rsidRDefault="00701957" w:rsidP="00033136">
      <w:pPr>
        <w:spacing w:after="0" w:line="240" w:lineRule="auto"/>
        <w:rPr>
          <w:sz w:val="22"/>
        </w:rPr>
      </w:pPr>
      <w:r w:rsidRPr="00C22065">
        <w:rPr>
          <w:sz w:val="22"/>
        </w:rPr>
        <w:t xml:space="preserve">We appreciate your time and effort taken to respond to this consultation. </w:t>
      </w:r>
    </w:p>
    <w:p w14:paraId="08242C06" w14:textId="77777777" w:rsidR="006631C3" w:rsidRPr="00C22065" w:rsidRDefault="006631C3" w:rsidP="00033136">
      <w:pPr>
        <w:spacing w:after="0" w:line="240" w:lineRule="auto"/>
        <w:rPr>
          <w:sz w:val="22"/>
        </w:rPr>
      </w:pPr>
    </w:p>
    <w:p w14:paraId="2B7EFAC9" w14:textId="42B0B031" w:rsidR="006631C3" w:rsidRPr="006631C3" w:rsidRDefault="00701957" w:rsidP="006631C3">
      <w:pPr>
        <w:pStyle w:val="Heading1"/>
        <w:numPr>
          <w:ilvl w:val="0"/>
          <w:numId w:val="0"/>
        </w:numPr>
        <w:spacing w:before="0" w:after="120"/>
        <w:ind w:left="851" w:hanging="851"/>
        <w:rPr>
          <w:color w:val="00B050"/>
        </w:rPr>
      </w:pPr>
      <w:bookmarkStart w:id="1" w:name="_Toc69002628"/>
      <w:r w:rsidRPr="006631C3">
        <w:rPr>
          <w:color w:val="00B050"/>
        </w:rPr>
        <w:t>Instructions</w:t>
      </w:r>
      <w:bookmarkEnd w:id="1"/>
      <w:r w:rsidRPr="006631C3">
        <w:rPr>
          <w:color w:val="00B050"/>
        </w:rPr>
        <w:t xml:space="preserve"> </w:t>
      </w:r>
    </w:p>
    <w:p w14:paraId="2094EC39" w14:textId="7596B271" w:rsidR="00701957" w:rsidRPr="003A5583" w:rsidRDefault="00701957" w:rsidP="00033136">
      <w:pPr>
        <w:spacing w:line="240" w:lineRule="auto"/>
        <w:rPr>
          <w:rFonts w:eastAsiaTheme="majorEastAsia" w:cs="Calibri"/>
          <w:b/>
          <w:sz w:val="22"/>
        </w:rPr>
      </w:pPr>
      <w:r w:rsidRPr="003A5583">
        <w:rPr>
          <w:rFonts w:eastAsiaTheme="majorEastAsia" w:cs="Calibri"/>
          <w:b/>
          <w:sz w:val="22"/>
        </w:rPr>
        <w:t>To make a submission you will need to:</w:t>
      </w:r>
      <w:r w:rsidR="0024449E">
        <w:rPr>
          <w:rFonts w:eastAsiaTheme="majorEastAsia" w:cs="Calibri"/>
          <w:b/>
          <w:sz w:val="22"/>
        </w:rPr>
        <w:t xml:space="preserve"> </w:t>
      </w:r>
    </w:p>
    <w:p w14:paraId="7FF40BF4" w14:textId="77777777" w:rsidR="00701957" w:rsidRPr="00C22065" w:rsidRDefault="00701957" w:rsidP="00D30756">
      <w:pPr>
        <w:pStyle w:val="ListParagraph"/>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Fill out your name, email address, phone number and organisation. </w:t>
      </w:r>
    </w:p>
    <w:p w14:paraId="49887EB2" w14:textId="0E0F4B5C" w:rsidR="00A82681" w:rsidRPr="00C22065" w:rsidRDefault="00701957" w:rsidP="00D30756">
      <w:pPr>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Fill out your responses to the discussion document questions. You can answer any or all of the questions</w:t>
      </w:r>
      <w:r w:rsidR="004E7C44" w:rsidRPr="0086723C">
        <w:rPr>
          <w:rFonts w:ascii="Calibri" w:eastAsia="Calibri" w:hAnsi="Calibri" w:cs="Times New Roman"/>
          <w:sz w:val="22"/>
          <w:lang w:eastAsia="en-GB"/>
        </w:rPr>
        <w:t>.</w:t>
      </w:r>
      <w:r w:rsidR="004E7C44">
        <w:rPr>
          <w:rFonts w:ascii="Calibri" w:eastAsia="Calibri" w:hAnsi="Calibri" w:cs="Times New Roman"/>
          <w:sz w:val="22"/>
          <w:lang w:eastAsia="en-GB"/>
        </w:rPr>
        <w:t xml:space="preserve"> </w:t>
      </w:r>
      <w:r w:rsidR="00A82681" w:rsidRPr="00C22065">
        <w:rPr>
          <w:rFonts w:ascii="Calibri" w:eastAsia="Calibri" w:hAnsi="Calibri" w:cs="Times New Roman"/>
          <w:sz w:val="22"/>
          <w:lang w:eastAsia="en-GB"/>
        </w:rPr>
        <w:t xml:space="preserve">Where possible, please provide us with evidence to support your views. Examples can include references to independent research or facts and figures. </w:t>
      </w:r>
    </w:p>
    <w:p w14:paraId="49AD7A00" w14:textId="77777777" w:rsidR="00A82681" w:rsidRPr="00C22065" w:rsidRDefault="00A82681" w:rsidP="00D30756">
      <w:pPr>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If your submission has any confidential information:</w:t>
      </w:r>
    </w:p>
    <w:p w14:paraId="0301FCBE" w14:textId="77777777" w:rsidR="00F5174B" w:rsidRDefault="00A82681" w:rsidP="00D30756">
      <w:pPr>
        <w:numPr>
          <w:ilvl w:val="0"/>
          <w:numId w:val="7"/>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Please state this in the email accompanying your submission, and set out clearly which parts you consider should be withheld and the grounds under the Official Information Act 1982 (Official Information Act) that you believe apply. MBIE will take such objections into account and will consult with submitters when responding to requests under the Official Information Act. </w:t>
      </w:r>
    </w:p>
    <w:p w14:paraId="30F49C2C" w14:textId="6110A726" w:rsidR="00F5174B" w:rsidRDefault="00A82681" w:rsidP="00D30756">
      <w:pPr>
        <w:numPr>
          <w:ilvl w:val="0"/>
          <w:numId w:val="7"/>
        </w:numPr>
        <w:spacing w:before="0" w:after="120" w:line="240" w:lineRule="auto"/>
        <w:rPr>
          <w:rFonts w:ascii="Calibri" w:eastAsia="Calibri" w:hAnsi="Calibri" w:cs="Times New Roman"/>
          <w:sz w:val="22"/>
          <w:lang w:eastAsia="en-GB"/>
        </w:rPr>
      </w:pPr>
      <w:r w:rsidRPr="00F5174B">
        <w:rPr>
          <w:rFonts w:ascii="Calibri" w:eastAsia="Calibri" w:hAnsi="Calibri" w:cs="Times New Roman"/>
          <w:sz w:val="22"/>
          <w:lang w:eastAsia="en-GB"/>
        </w:rPr>
        <w:t>Indicate this on the front of your submission (eg</w:t>
      </w:r>
      <w:r w:rsidR="00EA1366">
        <w:rPr>
          <w:rFonts w:ascii="Calibri" w:eastAsia="Calibri" w:hAnsi="Calibri" w:cs="Times New Roman"/>
          <w:sz w:val="22"/>
          <w:lang w:eastAsia="en-GB"/>
        </w:rPr>
        <w:t>,</w:t>
      </w:r>
      <w:r w:rsidRPr="00F5174B">
        <w:rPr>
          <w:rFonts w:ascii="Calibri" w:eastAsia="Calibri" w:hAnsi="Calibri" w:cs="Times New Roman"/>
          <w:sz w:val="22"/>
          <w:lang w:eastAsia="en-GB"/>
        </w:rPr>
        <w:t xml:space="preserve"> the first page header may state “In Confidence”). Any confidential information should be clearly marked within the text of your submission (preferably as Microsoft Word comments).</w:t>
      </w:r>
    </w:p>
    <w:p w14:paraId="0D6ADCD0" w14:textId="6556A4FB" w:rsidR="006631C3" w:rsidRPr="00483347" w:rsidRDefault="00AC747E" w:rsidP="006631C3">
      <w:pPr>
        <w:numPr>
          <w:ilvl w:val="0"/>
          <w:numId w:val="7"/>
        </w:numPr>
        <w:spacing w:before="0" w:after="120" w:line="240" w:lineRule="auto"/>
        <w:rPr>
          <w:rFonts w:ascii="Calibri" w:eastAsia="Calibri" w:hAnsi="Calibri" w:cs="Times New Roman"/>
          <w:sz w:val="22"/>
          <w:lang w:eastAsia="en-GB"/>
        </w:rPr>
      </w:pPr>
      <w:r w:rsidRPr="00F5174B">
        <w:rPr>
          <w:rFonts w:ascii="Calibri" w:eastAsia="Calibri" w:hAnsi="Calibri" w:cs="Times New Roman"/>
          <w:sz w:val="22"/>
          <w:lang w:eastAsia="en-GB"/>
        </w:rPr>
        <w:t xml:space="preserve">Note that submissions are subject to the Official Information Act and may, therefore, be released in part or full. The Privacy Act 1993 also applies. </w:t>
      </w:r>
    </w:p>
    <w:p w14:paraId="61BD8AE0" w14:textId="51451CA6" w:rsidR="00AC747E" w:rsidRPr="00C22065" w:rsidRDefault="00AC747E" w:rsidP="00D30756">
      <w:pPr>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Submit your feedback: </w:t>
      </w:r>
    </w:p>
    <w:p w14:paraId="553B1A94" w14:textId="5A4C71A2" w:rsidR="003A5583" w:rsidRDefault="00AC747E" w:rsidP="00D30756">
      <w:pPr>
        <w:numPr>
          <w:ilvl w:val="0"/>
          <w:numId w:val="9"/>
        </w:numPr>
        <w:spacing w:before="0" w:after="120" w:line="240" w:lineRule="auto"/>
        <w:rPr>
          <w:rFonts w:ascii="Calibri" w:eastAsia="Calibri" w:hAnsi="Calibri" w:cs="Times New Roman"/>
          <w:b/>
          <w:i/>
          <w:sz w:val="22"/>
          <w:lang w:eastAsia="en-GB"/>
        </w:rPr>
      </w:pPr>
      <w:r w:rsidRPr="00C22065">
        <w:rPr>
          <w:rFonts w:ascii="Calibri" w:eastAsia="Calibri" w:hAnsi="Calibri" w:cs="Times New Roman"/>
          <w:sz w:val="22"/>
          <w:lang w:eastAsia="en-GB"/>
        </w:rPr>
        <w:t>As a Microsoft Word document by email to</w:t>
      </w:r>
      <w:r w:rsidR="00C22065" w:rsidRPr="00A236E0">
        <w:rPr>
          <w:rFonts w:ascii="Calibri" w:eastAsia="Calibri" w:hAnsi="Calibri" w:cs="Times New Roman"/>
          <w:b/>
          <w:sz w:val="22"/>
          <w:lang w:eastAsia="en-GB"/>
        </w:rPr>
        <w:t xml:space="preserve"> </w:t>
      </w:r>
      <w:hyperlink r:id="rId8" w:history="1">
        <w:r w:rsidR="00E2557C" w:rsidRPr="00E318AE">
          <w:rPr>
            <w:rStyle w:val="Hyperlink"/>
            <w:rFonts w:ascii="Calibri" w:eastAsia="Calibri" w:hAnsi="Calibri" w:cs="Times New Roman"/>
            <w:b/>
            <w:sz w:val="22"/>
            <w:lang w:eastAsia="en-GB"/>
          </w:rPr>
          <w:t>ACregs@mbie.govt.nz</w:t>
        </w:r>
      </w:hyperlink>
      <w:r w:rsidR="00C22065">
        <w:rPr>
          <w:rFonts w:ascii="Calibri" w:eastAsia="Calibri" w:hAnsi="Calibri" w:cs="Times New Roman"/>
          <w:sz w:val="22"/>
          <w:lang w:eastAsia="en-GB"/>
        </w:rPr>
        <w:t xml:space="preserve"> with subject line:</w:t>
      </w:r>
      <w:r w:rsidR="003A5583">
        <w:rPr>
          <w:rFonts w:ascii="Calibri" w:eastAsia="Calibri" w:hAnsi="Calibri" w:cs="Times New Roman"/>
          <w:b/>
          <w:i/>
          <w:sz w:val="22"/>
          <w:lang w:eastAsia="en-GB"/>
        </w:rPr>
        <w:t xml:space="preserve"> </w:t>
      </w:r>
      <w:r w:rsidR="00CE0DB6" w:rsidRPr="008E66DF">
        <w:rPr>
          <w:rFonts w:ascii="Calibri" w:eastAsia="Calibri" w:hAnsi="Calibri" w:cs="Times New Roman"/>
          <w:i/>
          <w:sz w:val="22"/>
          <w:lang w:eastAsia="en-GB"/>
        </w:rPr>
        <w:t>Consultation</w:t>
      </w:r>
      <w:r w:rsidR="00A86B55" w:rsidRPr="008E66DF">
        <w:rPr>
          <w:rFonts w:ascii="Calibri" w:eastAsia="Calibri" w:hAnsi="Calibri" w:cs="Times New Roman"/>
          <w:i/>
          <w:sz w:val="22"/>
          <w:lang w:eastAsia="en-GB"/>
        </w:rPr>
        <w:t xml:space="preserve">: </w:t>
      </w:r>
      <w:r w:rsidR="00F279B5">
        <w:rPr>
          <w:rFonts w:ascii="Calibri" w:eastAsia="Calibri" w:hAnsi="Calibri" w:cs="Times New Roman"/>
          <w:i/>
          <w:sz w:val="22"/>
          <w:lang w:eastAsia="en-GB"/>
        </w:rPr>
        <w:t>ACC regulated payments for treatment</w:t>
      </w:r>
      <w:r w:rsidR="00EA1366" w:rsidRPr="00EA1366">
        <w:rPr>
          <w:rFonts w:ascii="Calibri" w:eastAsia="Calibri" w:hAnsi="Calibri" w:cs="Times New Roman"/>
          <w:iCs/>
          <w:sz w:val="22"/>
          <w:lang w:eastAsia="en-GB"/>
        </w:rPr>
        <w:t>, or</w:t>
      </w:r>
      <w:r w:rsidRPr="00EA1366">
        <w:rPr>
          <w:rFonts w:ascii="Calibri" w:eastAsia="Calibri" w:hAnsi="Calibri" w:cs="Times New Roman"/>
          <w:iCs/>
          <w:sz w:val="22"/>
          <w:lang w:eastAsia="en-GB"/>
        </w:rPr>
        <w:t xml:space="preserve"> </w:t>
      </w:r>
    </w:p>
    <w:p w14:paraId="19FD0152" w14:textId="6D82FD44" w:rsidR="00AC747E" w:rsidRPr="003A5583" w:rsidRDefault="00AC747E" w:rsidP="00D30756">
      <w:pPr>
        <w:numPr>
          <w:ilvl w:val="0"/>
          <w:numId w:val="9"/>
        </w:numPr>
        <w:spacing w:before="0" w:after="120" w:line="240" w:lineRule="auto"/>
        <w:rPr>
          <w:rFonts w:ascii="Calibri" w:eastAsia="Calibri" w:hAnsi="Calibri" w:cs="Times New Roman"/>
          <w:b/>
          <w:i/>
          <w:sz w:val="22"/>
          <w:lang w:eastAsia="en-GB"/>
        </w:rPr>
      </w:pPr>
      <w:r w:rsidRPr="003A5583">
        <w:rPr>
          <w:rFonts w:ascii="Calibri" w:eastAsia="Calibri" w:hAnsi="Calibri" w:cs="Times New Roman"/>
          <w:sz w:val="22"/>
          <w:lang w:eastAsia="en-GB"/>
        </w:rPr>
        <w:t>By mailing your submission to:</w:t>
      </w:r>
    </w:p>
    <w:p w14:paraId="586A4D77" w14:textId="437CD229" w:rsidR="00483347" w:rsidRDefault="00E2557C" w:rsidP="00483347">
      <w:pPr>
        <w:spacing w:line="240" w:lineRule="auto"/>
        <w:ind w:left="1080"/>
        <w:rPr>
          <w:sz w:val="22"/>
        </w:rPr>
      </w:pPr>
      <w:r>
        <w:rPr>
          <w:sz w:val="22"/>
        </w:rPr>
        <w:t xml:space="preserve">The Manager, Accident Compensation Policy </w:t>
      </w:r>
      <w:r w:rsidR="00AC747E" w:rsidRPr="00F5174B">
        <w:rPr>
          <w:sz w:val="22"/>
        </w:rPr>
        <w:br/>
        <w:t>Ministry of Business, Innova</w:t>
      </w:r>
      <w:r w:rsidR="00483347">
        <w:rPr>
          <w:sz w:val="22"/>
        </w:rPr>
        <w:t>tion and Employment</w:t>
      </w:r>
      <w:r w:rsidR="00483347">
        <w:rPr>
          <w:sz w:val="22"/>
        </w:rPr>
        <w:br/>
        <w:t>PO Box 1473</w:t>
      </w:r>
    </w:p>
    <w:p w14:paraId="438F4C5C" w14:textId="798932DB" w:rsidR="00EE1486" w:rsidRPr="00D57B19" w:rsidRDefault="00C1103D" w:rsidP="00D57B19">
      <w:pPr>
        <w:spacing w:line="240" w:lineRule="auto"/>
        <w:ind w:left="1080"/>
        <w:rPr>
          <w:sz w:val="22"/>
        </w:rPr>
      </w:pPr>
      <w:r>
        <w:rPr>
          <w:sz w:val="22"/>
        </w:rPr>
        <w:t>Wellington 6140</w:t>
      </w:r>
      <w:r>
        <w:rPr>
          <w:sz w:val="22"/>
        </w:rPr>
        <w:br/>
        <w:t>New Zealand</w:t>
      </w:r>
      <w:bookmarkStart w:id="2" w:name="_Toc69002629"/>
    </w:p>
    <w:p w14:paraId="4B8E763C" w14:textId="77777777" w:rsidR="00EE1486" w:rsidRDefault="00EE1486" w:rsidP="00EE1486">
      <w:pPr>
        <w:spacing w:after="0"/>
      </w:pPr>
    </w:p>
    <w:p w14:paraId="34319985" w14:textId="77777777" w:rsidR="00D57B19" w:rsidRDefault="00D57B19" w:rsidP="00EE1486">
      <w:pPr>
        <w:pStyle w:val="Heading1"/>
        <w:numPr>
          <w:ilvl w:val="0"/>
          <w:numId w:val="0"/>
        </w:numPr>
        <w:spacing w:before="0"/>
        <w:rPr>
          <w:color w:val="00B050"/>
        </w:rPr>
        <w:sectPr w:rsidR="00D57B19" w:rsidSect="00F15B77">
          <w:headerReference w:type="default" r:id="rId9"/>
          <w:pgSz w:w="11906" w:h="16838"/>
          <w:pgMar w:top="1440" w:right="1440" w:bottom="1440" w:left="1440" w:header="340" w:footer="397" w:gutter="0"/>
          <w:cols w:space="708"/>
          <w:docGrid w:linePitch="360"/>
        </w:sectPr>
      </w:pPr>
    </w:p>
    <w:p w14:paraId="3AD299BA" w14:textId="77777777" w:rsidR="00D57B19" w:rsidRDefault="00D57B19" w:rsidP="00D57B19">
      <w:pPr>
        <w:spacing w:after="0"/>
      </w:pPr>
    </w:p>
    <w:p w14:paraId="679D77F4" w14:textId="76306D00" w:rsidR="00104B50" w:rsidRPr="00C1103D" w:rsidRDefault="00104B50" w:rsidP="00EE1486">
      <w:pPr>
        <w:pStyle w:val="Heading1"/>
        <w:numPr>
          <w:ilvl w:val="0"/>
          <w:numId w:val="0"/>
        </w:numPr>
        <w:spacing w:before="0"/>
        <w:rPr>
          <w:color w:val="00B050"/>
        </w:rPr>
      </w:pPr>
      <w:r w:rsidRPr="00C1103D">
        <w:rPr>
          <w:color w:val="00B050"/>
        </w:rPr>
        <w:t>S</w:t>
      </w:r>
      <w:r w:rsidR="00AB1B10" w:rsidRPr="00C1103D">
        <w:rPr>
          <w:color w:val="00B050"/>
        </w:rPr>
        <w:t>ubmitter information</w:t>
      </w:r>
      <w:bookmarkEnd w:id="2"/>
      <w:r w:rsidRPr="00C1103D">
        <w:rPr>
          <w:color w:val="00B050"/>
        </w:rPr>
        <w:t xml:space="preserve"> </w:t>
      </w:r>
    </w:p>
    <w:p w14:paraId="0341AF84" w14:textId="284D42E7" w:rsidR="003E6E08" w:rsidRPr="00CE0DB6" w:rsidRDefault="003E6E08" w:rsidP="00623023">
      <w:pPr>
        <w:spacing w:before="0" w:line="240" w:lineRule="auto"/>
        <w:rPr>
          <w:sz w:val="22"/>
          <w:szCs w:val="20"/>
        </w:rPr>
      </w:pPr>
      <w:r w:rsidRPr="00CE0DB6">
        <w:rPr>
          <w:sz w:val="22"/>
          <w:lang w:val="en"/>
        </w:rPr>
        <w:t>MBIE would appreciate if you would provide some information about yourself. If you choose</w:t>
      </w:r>
      <w:r w:rsidR="009B7F89">
        <w:rPr>
          <w:sz w:val="22"/>
          <w:lang w:val="en"/>
        </w:rPr>
        <w:t xml:space="preserve"> to provide information in the </w:t>
      </w:r>
      <w:r w:rsidRPr="00CE0DB6">
        <w:rPr>
          <w:sz w:val="22"/>
          <w:lang w:val="en"/>
        </w:rPr>
        <w:t>section below it will be used to help MBIE understand the impact of our proposals on different occupational groups. Any information you provide will be stored securely.</w:t>
      </w:r>
    </w:p>
    <w:p w14:paraId="0B8EDD02" w14:textId="0121920B" w:rsidR="003E6E08" w:rsidRPr="00B111B7" w:rsidRDefault="00CE0DB6" w:rsidP="00CE0DB6">
      <w:pPr>
        <w:spacing w:after="120" w:line="240" w:lineRule="auto"/>
        <w:rPr>
          <w:b/>
          <w:sz w:val="28"/>
          <w:szCs w:val="24"/>
        </w:rPr>
      </w:pPr>
      <w:r w:rsidRPr="00B111B7">
        <w:rPr>
          <w:b/>
          <w:sz w:val="28"/>
          <w:szCs w:val="24"/>
        </w:rPr>
        <w:t>Your name, email address, phone number and organisation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3"/>
        <w:gridCol w:w="7235"/>
      </w:tblGrid>
      <w:tr w:rsidR="003E6E08" w14:paraId="0A64CDA9" w14:textId="77777777" w:rsidTr="003E6E08">
        <w:tc>
          <w:tcPr>
            <w:tcW w:w="1701" w:type="dxa"/>
          </w:tcPr>
          <w:p w14:paraId="571965BB" w14:textId="77777777" w:rsidR="003E6E08" w:rsidRDefault="003E6E08" w:rsidP="00F9595E">
            <w:pPr>
              <w:spacing w:before="120" w:after="120"/>
            </w:pPr>
            <w:r>
              <w:t>Name:</w:t>
            </w:r>
          </w:p>
        </w:tc>
        <w:tc>
          <w:tcPr>
            <w:tcW w:w="7371" w:type="dxa"/>
            <w:shd w:val="clear" w:color="auto" w:fill="E8F9D9"/>
          </w:tcPr>
          <w:p w14:paraId="0460A349" w14:textId="20AF46D5" w:rsidR="003E6E08" w:rsidRDefault="003E6E08" w:rsidP="00F9595E">
            <w:pPr>
              <w:spacing w:before="120" w:after="120"/>
            </w:pPr>
          </w:p>
        </w:tc>
      </w:tr>
    </w:tbl>
    <w:p w14:paraId="370BB84E" w14:textId="77777777" w:rsidR="003E6E08" w:rsidRPr="0079357C" w:rsidRDefault="003E6E08" w:rsidP="0079357C">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7232"/>
      </w:tblGrid>
      <w:tr w:rsidR="0079357C" w14:paraId="5F0EDFBD" w14:textId="77777777" w:rsidTr="00F9595E">
        <w:tc>
          <w:tcPr>
            <w:tcW w:w="1701" w:type="dxa"/>
          </w:tcPr>
          <w:p w14:paraId="1C8232BD" w14:textId="77777777" w:rsidR="0079357C" w:rsidRDefault="0079357C" w:rsidP="00F9595E">
            <w:pPr>
              <w:spacing w:before="120" w:after="120"/>
            </w:pPr>
            <w:r>
              <w:t>Email address:</w:t>
            </w:r>
          </w:p>
        </w:tc>
        <w:tc>
          <w:tcPr>
            <w:tcW w:w="7371" w:type="dxa"/>
            <w:shd w:val="clear" w:color="auto" w:fill="E8F9D9"/>
          </w:tcPr>
          <w:p w14:paraId="49E13083" w14:textId="77777777" w:rsidR="0079357C" w:rsidRDefault="0079357C" w:rsidP="00F9595E">
            <w:pPr>
              <w:spacing w:before="120" w:after="120"/>
            </w:pPr>
          </w:p>
        </w:tc>
      </w:tr>
    </w:tbl>
    <w:p w14:paraId="2096DB6B" w14:textId="6198A559" w:rsidR="00CE0DB6" w:rsidRDefault="00CE0DB6" w:rsidP="00CE0DB6">
      <w:pPr>
        <w:pStyle w:val="ListParagraph"/>
        <w:spacing w:before="0" w:after="0" w:line="240" w:lineRule="auto"/>
        <w:ind w:left="567"/>
        <w:rPr>
          <w:sz w:val="12"/>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7232"/>
      </w:tblGrid>
      <w:tr w:rsidR="00CE0DB6" w14:paraId="1B614C4F" w14:textId="77777777" w:rsidTr="00814B05">
        <w:tc>
          <w:tcPr>
            <w:tcW w:w="1701" w:type="dxa"/>
          </w:tcPr>
          <w:p w14:paraId="0EC7B14B" w14:textId="47FE5AAD" w:rsidR="00CE0DB6" w:rsidRDefault="00CE0DB6" w:rsidP="00814B05">
            <w:pPr>
              <w:spacing w:before="120" w:after="120"/>
            </w:pPr>
            <w:r>
              <w:t>Phone number:</w:t>
            </w:r>
          </w:p>
        </w:tc>
        <w:tc>
          <w:tcPr>
            <w:tcW w:w="7371" w:type="dxa"/>
            <w:shd w:val="clear" w:color="auto" w:fill="E8F9D9"/>
          </w:tcPr>
          <w:p w14:paraId="1DE954A7" w14:textId="77777777" w:rsidR="00CE0DB6" w:rsidRDefault="00CE0DB6" w:rsidP="00814B05">
            <w:pPr>
              <w:spacing w:before="120" w:after="120"/>
            </w:pPr>
          </w:p>
        </w:tc>
      </w:tr>
    </w:tbl>
    <w:p w14:paraId="7EB92AAB" w14:textId="77777777" w:rsidR="00CE0DB6" w:rsidRPr="0079357C" w:rsidRDefault="00CE0DB6" w:rsidP="00CE0DB6">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7225"/>
      </w:tblGrid>
      <w:tr w:rsidR="00CE0DB6" w14:paraId="4E9DAE63" w14:textId="77777777" w:rsidTr="00814B05">
        <w:tc>
          <w:tcPr>
            <w:tcW w:w="1701" w:type="dxa"/>
          </w:tcPr>
          <w:p w14:paraId="20A6D643" w14:textId="41F64401" w:rsidR="00CE0DB6" w:rsidRDefault="00CE0DB6" w:rsidP="00814B05">
            <w:pPr>
              <w:spacing w:before="120" w:after="120"/>
            </w:pPr>
            <w:r>
              <w:t>Organisation:</w:t>
            </w:r>
          </w:p>
        </w:tc>
        <w:tc>
          <w:tcPr>
            <w:tcW w:w="7371" w:type="dxa"/>
            <w:shd w:val="clear" w:color="auto" w:fill="E8F9D9"/>
          </w:tcPr>
          <w:p w14:paraId="3B7690CC" w14:textId="77777777" w:rsidR="00CE0DB6" w:rsidRDefault="00CE0DB6" w:rsidP="00814B05">
            <w:pPr>
              <w:spacing w:before="120" w:after="120"/>
            </w:pPr>
          </w:p>
        </w:tc>
      </w:tr>
    </w:tbl>
    <w:p w14:paraId="59644372" w14:textId="60064BD9" w:rsidR="00B510BB" w:rsidRPr="00CE0DB6" w:rsidRDefault="00B510BB" w:rsidP="00B510BB">
      <w:pPr>
        <w:pStyle w:val="ListParagraph"/>
        <w:spacing w:before="120" w:after="0" w:line="240" w:lineRule="auto"/>
        <w:ind w:left="0"/>
        <w:rPr>
          <w:szCs w:val="20"/>
        </w:rPr>
      </w:pP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45"/>
      </w:tblGrid>
      <w:tr w:rsidR="00B111B7" w14:paraId="57B0A201" w14:textId="77777777" w:rsidTr="008D035E">
        <w:trPr>
          <w:trHeight w:val="789"/>
        </w:trPr>
        <w:tc>
          <w:tcPr>
            <w:tcW w:w="567" w:type="dxa"/>
          </w:tcPr>
          <w:p w14:paraId="6A200B24" w14:textId="070159F9" w:rsidR="00EB1948" w:rsidRDefault="00124352" w:rsidP="00EB1948">
            <w:pPr>
              <w:spacing w:before="120" w:after="120" w:line="240" w:lineRule="auto"/>
              <w:rPr>
                <w:szCs w:val="20"/>
              </w:rPr>
            </w:pPr>
            <w:sdt>
              <w:sdtPr>
                <w:rPr>
                  <w:rFonts w:ascii="MS Gothic" w:eastAsia="MS Gothic" w:hAnsi="MS Gothic"/>
                  <w:sz w:val="28"/>
                </w:rPr>
                <w:id w:val="360403012"/>
                <w14:checkbox>
                  <w14:checked w14:val="0"/>
                  <w14:checkedState w14:val="2612" w14:font="MS Gothic"/>
                  <w14:uncheckedState w14:val="2610" w14:font="MS Gothic"/>
                </w14:checkbox>
              </w:sdtPr>
              <w:sdtEndPr/>
              <w:sdtContent>
                <w:r w:rsidR="00EB1948" w:rsidRPr="00EF798E">
                  <w:rPr>
                    <w:rFonts w:ascii="MS Gothic" w:eastAsia="MS Gothic" w:hAnsi="MS Gothic" w:hint="eastAsia"/>
                    <w:sz w:val="28"/>
                  </w:rPr>
                  <w:t>☐</w:t>
                </w:r>
              </w:sdtContent>
            </w:sdt>
            <w:r w:rsidR="00EB1948" w:rsidRPr="00EF798E">
              <w:rPr>
                <w:sz w:val="22"/>
              </w:rPr>
              <w:t xml:space="preserve"> </w:t>
            </w:r>
          </w:p>
        </w:tc>
        <w:tc>
          <w:tcPr>
            <w:tcW w:w="8545" w:type="dxa"/>
          </w:tcPr>
          <w:p w14:paraId="6A584735" w14:textId="46113A74" w:rsidR="00EB1948" w:rsidRDefault="00EB1948" w:rsidP="00EB1948">
            <w:pPr>
              <w:pStyle w:val="ListParagraph"/>
              <w:spacing w:before="120" w:after="120" w:line="240" w:lineRule="auto"/>
              <w:ind w:left="0"/>
              <w:rPr>
                <w:szCs w:val="20"/>
              </w:rPr>
            </w:pPr>
            <w:r w:rsidRPr="00EB1948">
              <w:rPr>
                <w:rFonts w:ascii="Calibri" w:eastAsia="Times New Roman" w:hAnsi="Calibri" w:cs="Times New Roman"/>
                <w:sz w:val="22"/>
                <w:lang w:eastAsia="ko-KR"/>
              </w:rPr>
              <w:t xml:space="preserve">The Privacy Act </w:t>
            </w:r>
            <w:r w:rsidR="00CC280E">
              <w:rPr>
                <w:rFonts w:ascii="Calibri" w:eastAsia="Times New Roman" w:hAnsi="Calibri" w:cs="Times New Roman"/>
                <w:sz w:val="22"/>
                <w:lang w:eastAsia="ko-KR"/>
              </w:rPr>
              <w:t>2020</w:t>
            </w:r>
            <w:r w:rsidRPr="00EB1948">
              <w:rPr>
                <w:rFonts w:ascii="Calibri" w:eastAsia="Times New Roman" w:hAnsi="Calibri" w:cs="Times New Roman"/>
                <w:sz w:val="22"/>
                <w:lang w:eastAsia="ko-KR"/>
              </w:rPr>
              <w:t xml:space="preserve"> applies to submissions. Please tick the box if you do </w:t>
            </w:r>
            <w:r w:rsidRPr="00EF798E">
              <w:rPr>
                <w:rFonts w:ascii="Calibri" w:eastAsia="Times New Roman" w:hAnsi="Calibri" w:cs="Times New Roman"/>
                <w:b/>
                <w:sz w:val="22"/>
                <w:u w:val="single"/>
                <w:lang w:eastAsia="ko-KR"/>
              </w:rPr>
              <w:t>not</w:t>
            </w:r>
            <w:r w:rsidRPr="00EF798E">
              <w:rPr>
                <w:rFonts w:ascii="Calibri" w:eastAsia="Times New Roman" w:hAnsi="Calibri" w:cs="Times New Roman"/>
                <w:b/>
                <w:sz w:val="22"/>
                <w:lang w:eastAsia="ko-KR"/>
              </w:rPr>
              <w:t xml:space="preserve"> </w:t>
            </w:r>
            <w:r w:rsidRPr="00EB1948">
              <w:rPr>
                <w:rFonts w:ascii="Calibri" w:eastAsia="Times New Roman" w:hAnsi="Calibri" w:cs="Times New Roman"/>
                <w:sz w:val="22"/>
                <w:lang w:eastAsia="ko-KR"/>
              </w:rPr>
              <w:t>wish your name or other personal information to be included in any information about submissions that MBIE may</w:t>
            </w:r>
            <w:r w:rsidR="00B111B7">
              <w:rPr>
                <w:rFonts w:ascii="Calibri" w:eastAsia="Times New Roman" w:hAnsi="Calibri" w:cs="Times New Roman"/>
                <w:sz w:val="22"/>
                <w:lang w:eastAsia="ko-KR"/>
              </w:rPr>
              <w:t xml:space="preserve"> publish. </w:t>
            </w:r>
            <w:r>
              <w:tab/>
            </w:r>
          </w:p>
        </w:tc>
      </w:tr>
      <w:tr w:rsidR="00EB1948" w14:paraId="693B8E1B" w14:textId="77777777" w:rsidTr="008D035E">
        <w:trPr>
          <w:trHeight w:val="982"/>
        </w:trPr>
        <w:tc>
          <w:tcPr>
            <w:tcW w:w="567" w:type="dxa"/>
          </w:tcPr>
          <w:p w14:paraId="03B1E4EA" w14:textId="57A3FC09" w:rsidR="00EB1948" w:rsidRPr="00EB1948" w:rsidRDefault="00124352" w:rsidP="00EB1948">
            <w:pPr>
              <w:spacing w:before="120" w:after="120" w:line="240" w:lineRule="auto"/>
              <w:rPr>
                <w:rFonts w:ascii="MS Gothic" w:eastAsia="MS Gothic" w:hAnsi="MS Gothic"/>
                <w:sz w:val="24"/>
              </w:rPr>
            </w:pPr>
            <w:sdt>
              <w:sdtPr>
                <w:rPr>
                  <w:rFonts w:ascii="MS Gothic" w:eastAsia="MS Gothic" w:hAnsi="MS Gothic"/>
                  <w:sz w:val="28"/>
                </w:rPr>
                <w:id w:val="-532648112"/>
                <w14:checkbox>
                  <w14:checked w14:val="0"/>
                  <w14:checkedState w14:val="2612" w14:font="MS Gothic"/>
                  <w14:uncheckedState w14:val="2610" w14:font="MS Gothic"/>
                </w14:checkbox>
              </w:sdtPr>
              <w:sdtEndPr/>
              <w:sdtContent>
                <w:r w:rsidR="00504EA9" w:rsidRPr="00EF798E">
                  <w:rPr>
                    <w:rFonts w:ascii="MS Gothic" w:eastAsia="MS Gothic" w:hAnsi="MS Gothic" w:hint="eastAsia"/>
                    <w:sz w:val="28"/>
                  </w:rPr>
                  <w:t>☐</w:t>
                </w:r>
              </w:sdtContent>
            </w:sdt>
          </w:p>
        </w:tc>
        <w:tc>
          <w:tcPr>
            <w:tcW w:w="8545" w:type="dxa"/>
          </w:tcPr>
          <w:p w14:paraId="5AA78F91" w14:textId="664FDA2F" w:rsidR="00EB1948" w:rsidRPr="00EB1948" w:rsidRDefault="00EB1948" w:rsidP="00504EA9">
            <w:pPr>
              <w:pStyle w:val="ListParagraph"/>
              <w:spacing w:before="120" w:after="0" w:line="240" w:lineRule="auto"/>
              <w:ind w:left="0"/>
              <w:rPr>
                <w:rFonts w:ascii="Calibri" w:eastAsia="Times New Roman" w:hAnsi="Calibri" w:cs="Times New Roman"/>
                <w:sz w:val="22"/>
                <w:lang w:eastAsia="ko-KR"/>
              </w:rPr>
            </w:pPr>
            <w:r w:rsidRPr="00EB1948">
              <w:rPr>
                <w:sz w:val="22"/>
              </w:rPr>
              <w:t xml:space="preserve">MBIE may upload submissions or a summary of submissions received to MBIE’s website at </w:t>
            </w:r>
            <w:hyperlink r:id="rId10" w:history="1">
              <w:r w:rsidRPr="00AA0E39">
                <w:rPr>
                  <w:rStyle w:val="Hyperlink"/>
                  <w:b/>
                  <w:sz w:val="22"/>
                </w:rPr>
                <w:t>www.mbie.govt.nz</w:t>
              </w:r>
            </w:hyperlink>
            <w:r w:rsidRPr="00EB1948">
              <w:rPr>
                <w:sz w:val="22"/>
              </w:rPr>
              <w:t>. If you do</w:t>
            </w:r>
            <w:r w:rsidRPr="00EF798E">
              <w:rPr>
                <w:b/>
                <w:sz w:val="22"/>
              </w:rPr>
              <w:t xml:space="preserve"> </w:t>
            </w:r>
            <w:r w:rsidRPr="00EF798E">
              <w:rPr>
                <w:b/>
                <w:sz w:val="22"/>
                <w:u w:val="single"/>
              </w:rPr>
              <w:t>not</w:t>
            </w:r>
            <w:r w:rsidRPr="00EB1948">
              <w:rPr>
                <w:sz w:val="22"/>
              </w:rPr>
              <w:t xml:space="preserve"> want your submission or a summary of your submission to be placed on our website, please tick the box and type an explanation below</w:t>
            </w:r>
            <w:r w:rsidR="00504EA9">
              <w:rPr>
                <w:sz w:val="22"/>
              </w:rPr>
              <w:t>:</w:t>
            </w:r>
          </w:p>
        </w:tc>
      </w:tr>
    </w:tbl>
    <w:p w14:paraId="5CFE719F" w14:textId="74D3E3DE" w:rsidR="00504EA9" w:rsidRPr="00B111B7" w:rsidRDefault="00504EA9" w:rsidP="009B206B">
      <w:pPr>
        <w:spacing w:line="240" w:lineRule="auto"/>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26"/>
      </w:tblGrid>
      <w:tr w:rsidR="00504EA9" w:rsidRPr="007725E8" w14:paraId="0F10D969" w14:textId="77777777" w:rsidTr="008D035E">
        <w:trPr>
          <w:trHeight w:val="281"/>
        </w:trPr>
        <w:tc>
          <w:tcPr>
            <w:tcW w:w="9026" w:type="dxa"/>
            <w:shd w:val="clear" w:color="auto" w:fill="E8F9D9"/>
          </w:tcPr>
          <w:p w14:paraId="45A9683E" w14:textId="4373833D" w:rsidR="00504EA9" w:rsidRPr="00B111B7" w:rsidRDefault="00504EA9" w:rsidP="00814B05">
            <w:pPr>
              <w:spacing w:before="120" w:after="120"/>
              <w:rPr>
                <w:sz w:val="22"/>
                <w:szCs w:val="20"/>
              </w:rPr>
            </w:pPr>
            <w:r w:rsidRPr="00B111B7">
              <w:rPr>
                <w:sz w:val="22"/>
                <w:szCs w:val="20"/>
              </w:rPr>
              <w:t>I do not want my submission placed on MBIE’s website because… [insert reasoning here]</w:t>
            </w:r>
          </w:p>
        </w:tc>
      </w:tr>
    </w:tbl>
    <w:p w14:paraId="2933A00C" w14:textId="5A5EF4D2" w:rsidR="008C7C83" w:rsidRDefault="008C7C83" w:rsidP="00E71BDB">
      <w:pPr>
        <w:spacing w:after="0" w:line="240" w:lineRule="auto"/>
      </w:pPr>
      <w:bookmarkStart w:id="3" w:name="_Energy_efficiency_for_1"/>
      <w:bookmarkEnd w:id="3"/>
    </w:p>
    <w:p w14:paraId="0F0175A1" w14:textId="33082CE4" w:rsidR="008D035E" w:rsidRDefault="008D035E" w:rsidP="00B111B7">
      <w:pPr>
        <w:spacing w:after="120" w:line="240" w:lineRule="auto"/>
        <w:rPr>
          <w:b/>
          <w:sz w:val="28"/>
          <w:szCs w:val="24"/>
        </w:rPr>
      </w:pPr>
      <w:r>
        <w:rPr>
          <w:b/>
          <w:sz w:val="28"/>
          <w:szCs w:val="24"/>
        </w:rPr>
        <w:t xml:space="preserve">Please </w:t>
      </w:r>
      <w:r w:rsidR="00B111B7" w:rsidRPr="00B111B7">
        <w:rPr>
          <w:b/>
          <w:sz w:val="28"/>
          <w:szCs w:val="24"/>
        </w:rPr>
        <w:t>check if your submission contains confidential information</w:t>
      </w:r>
    </w:p>
    <w:tbl>
      <w:tblPr>
        <w:tblStyle w:val="TableGrid"/>
        <w:tblW w:w="91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50"/>
      </w:tblGrid>
      <w:tr w:rsidR="008D035E" w14:paraId="037D2A61" w14:textId="77777777" w:rsidTr="008D035E">
        <w:trPr>
          <w:trHeight w:val="789"/>
        </w:trPr>
        <w:tc>
          <w:tcPr>
            <w:tcW w:w="567" w:type="dxa"/>
          </w:tcPr>
          <w:p w14:paraId="3B8F2E6A" w14:textId="77777777" w:rsidR="008D035E" w:rsidRDefault="00124352" w:rsidP="00814B05">
            <w:pPr>
              <w:spacing w:before="120" w:after="120" w:line="240" w:lineRule="auto"/>
              <w:rPr>
                <w:szCs w:val="20"/>
              </w:rPr>
            </w:pPr>
            <w:sdt>
              <w:sdtPr>
                <w:rPr>
                  <w:rFonts w:ascii="MS Gothic" w:eastAsia="MS Gothic" w:hAnsi="MS Gothic"/>
                  <w:sz w:val="28"/>
                </w:rPr>
                <w:id w:val="1723556589"/>
                <w14:checkbox>
                  <w14:checked w14:val="0"/>
                  <w14:checkedState w14:val="2612" w14:font="MS Gothic"/>
                  <w14:uncheckedState w14:val="2610" w14:font="MS Gothic"/>
                </w14:checkbox>
              </w:sdtPr>
              <w:sdtEndPr/>
              <w:sdtContent>
                <w:r w:rsidR="008D035E" w:rsidRPr="00EF798E">
                  <w:rPr>
                    <w:rFonts w:ascii="MS Gothic" w:eastAsia="MS Gothic" w:hAnsi="MS Gothic" w:hint="eastAsia"/>
                    <w:sz w:val="28"/>
                  </w:rPr>
                  <w:t>☐</w:t>
                </w:r>
              </w:sdtContent>
            </w:sdt>
            <w:r w:rsidR="008D035E" w:rsidRPr="00EF798E">
              <w:rPr>
                <w:sz w:val="22"/>
              </w:rPr>
              <w:t xml:space="preserve"> </w:t>
            </w:r>
          </w:p>
        </w:tc>
        <w:tc>
          <w:tcPr>
            <w:tcW w:w="8550" w:type="dxa"/>
          </w:tcPr>
          <w:p w14:paraId="08C83D10" w14:textId="7CC86242" w:rsidR="00FF7417" w:rsidRDefault="008D035E" w:rsidP="00814B05">
            <w:pPr>
              <w:pStyle w:val="ListParagraph"/>
              <w:spacing w:before="120" w:after="120" w:line="240" w:lineRule="auto"/>
              <w:ind w:left="0"/>
              <w:rPr>
                <w:rFonts w:ascii="Calibri" w:eastAsia="Times New Roman" w:hAnsi="Calibri" w:cs="Times New Roman"/>
                <w:sz w:val="22"/>
                <w:lang w:eastAsia="ko-KR"/>
              </w:rPr>
            </w:pPr>
            <w:r>
              <w:rPr>
                <w:rFonts w:ascii="Calibri" w:eastAsia="Times New Roman" w:hAnsi="Calibri" w:cs="Times New Roman"/>
                <w:sz w:val="22"/>
                <w:lang w:eastAsia="ko-KR"/>
              </w:rPr>
              <w:t xml:space="preserve">I would like my submission (or identifiable parts of my submission) to be kept confidential, and </w:t>
            </w:r>
            <w:r w:rsidRPr="008D035E">
              <w:rPr>
                <w:rFonts w:ascii="Calibri" w:eastAsia="Times New Roman" w:hAnsi="Calibri" w:cs="Times New Roman"/>
                <w:b/>
                <w:sz w:val="22"/>
                <w:u w:val="single"/>
                <w:lang w:eastAsia="ko-KR"/>
              </w:rPr>
              <w:t>have stated</w:t>
            </w:r>
            <w:r w:rsidRPr="008D035E">
              <w:rPr>
                <w:rFonts w:ascii="Calibri" w:eastAsia="Times New Roman" w:hAnsi="Calibri" w:cs="Times New Roman"/>
                <w:sz w:val="22"/>
                <w:u w:val="single"/>
                <w:lang w:eastAsia="ko-KR"/>
              </w:rPr>
              <w:t xml:space="preserve"> </w:t>
            </w:r>
            <w:r>
              <w:rPr>
                <w:rFonts w:ascii="Calibri" w:eastAsia="Times New Roman" w:hAnsi="Calibri" w:cs="Times New Roman"/>
                <w:sz w:val="22"/>
                <w:lang w:eastAsia="ko-KR"/>
              </w:rPr>
              <w:t>my reasons and ground under</w:t>
            </w:r>
            <w:r w:rsidR="003A1A6F">
              <w:rPr>
                <w:rFonts w:ascii="Calibri" w:eastAsia="Times New Roman" w:hAnsi="Calibri" w:cs="Times New Roman"/>
                <w:sz w:val="22"/>
                <w:lang w:eastAsia="ko-KR"/>
              </w:rPr>
              <w:t xml:space="preserve"> section 9 of</w:t>
            </w:r>
            <w:r>
              <w:rPr>
                <w:rFonts w:ascii="Calibri" w:eastAsia="Times New Roman" w:hAnsi="Calibri" w:cs="Times New Roman"/>
                <w:sz w:val="22"/>
                <w:lang w:eastAsia="ko-KR"/>
              </w:rPr>
              <w:t xml:space="preserve"> the Official Information Act that I believe apply, for consideration by MBIE. </w:t>
            </w:r>
          </w:p>
          <w:p w14:paraId="7EF476C4" w14:textId="26A7A741" w:rsidR="00483347" w:rsidRPr="00483347" w:rsidRDefault="00483347" w:rsidP="00483347">
            <w:pPr>
              <w:pStyle w:val="ListParagraph"/>
              <w:spacing w:before="120" w:after="0" w:line="240" w:lineRule="auto"/>
              <w:ind w:left="0"/>
              <w:rPr>
                <w:rFonts w:ascii="Calibri" w:eastAsia="Times New Roman" w:hAnsi="Calibri" w:cs="Times New Roman"/>
                <w:sz w:val="22"/>
                <w:lang w:eastAsia="ko-KR"/>
              </w:rPr>
            </w:pPr>
          </w:p>
        </w:tc>
      </w:tr>
    </w:tbl>
    <w:p w14:paraId="18010660" w14:textId="77777777" w:rsidR="00EE1486" w:rsidRDefault="00EE1486" w:rsidP="00EE1486">
      <w:pPr>
        <w:spacing w:after="0"/>
      </w:pPr>
      <w:bookmarkStart w:id="4" w:name="_Toc69002630"/>
    </w:p>
    <w:p w14:paraId="2242DB63" w14:textId="77777777" w:rsidR="00EE1486" w:rsidRDefault="00EE1486" w:rsidP="00EE1486">
      <w:pPr>
        <w:pStyle w:val="Heading1"/>
        <w:numPr>
          <w:ilvl w:val="0"/>
          <w:numId w:val="0"/>
        </w:numPr>
        <w:spacing w:before="0"/>
        <w:ind w:left="851" w:hanging="851"/>
        <w:rPr>
          <w:color w:val="00B050"/>
        </w:rPr>
        <w:sectPr w:rsidR="00EE1486" w:rsidSect="00F15B77">
          <w:headerReference w:type="default" r:id="rId11"/>
          <w:pgSz w:w="11906" w:h="16838"/>
          <w:pgMar w:top="1440" w:right="1440" w:bottom="1440" w:left="1440" w:header="340" w:footer="397" w:gutter="0"/>
          <w:cols w:space="708"/>
          <w:docGrid w:linePitch="360"/>
        </w:sectPr>
      </w:pPr>
    </w:p>
    <w:p w14:paraId="321A334B" w14:textId="77777777" w:rsidR="00EE1486" w:rsidRDefault="00EE1486" w:rsidP="005C5C40">
      <w:pPr>
        <w:spacing w:after="0"/>
      </w:pPr>
    </w:p>
    <w:bookmarkEnd w:id="4"/>
    <w:p w14:paraId="53FD4571" w14:textId="4D854ECF" w:rsidR="002B1C77" w:rsidRDefault="002B1C77" w:rsidP="00A86B55">
      <w:pPr>
        <w:pStyle w:val="NumberedParagraphLevel2"/>
        <w:numPr>
          <w:ilvl w:val="0"/>
          <w:numId w:val="0"/>
        </w:numPr>
        <w:spacing w:line="240" w:lineRule="auto"/>
        <w:rPr>
          <w:b/>
          <w:noProof w:val="0"/>
          <w:color w:val="00B050"/>
          <w:sz w:val="36"/>
          <w:szCs w:val="30"/>
        </w:rPr>
      </w:pPr>
      <w:r w:rsidRPr="002B1C77">
        <w:rPr>
          <w:b/>
          <w:noProof w:val="0"/>
          <w:color w:val="00B050"/>
          <w:sz w:val="36"/>
          <w:szCs w:val="30"/>
        </w:rPr>
        <w:t xml:space="preserve">Proposed </w:t>
      </w:r>
      <w:r w:rsidR="00F279B5">
        <w:rPr>
          <w:b/>
          <w:noProof w:val="0"/>
          <w:color w:val="00B050"/>
          <w:sz w:val="36"/>
          <w:szCs w:val="30"/>
        </w:rPr>
        <w:t>updates to ACC regulated payments for treatment</w:t>
      </w:r>
      <w:r w:rsidRPr="002B1C77">
        <w:rPr>
          <w:b/>
          <w:noProof w:val="0"/>
          <w:color w:val="00B050"/>
          <w:sz w:val="36"/>
          <w:szCs w:val="30"/>
        </w:rPr>
        <w:t xml:space="preserve"> </w:t>
      </w:r>
    </w:p>
    <w:p w14:paraId="10494187" w14:textId="33AF4478" w:rsidR="00E71BDB" w:rsidRPr="005170B3" w:rsidRDefault="008448F7" w:rsidP="00A86B55">
      <w:pPr>
        <w:pStyle w:val="NumberedParagraphLevel2"/>
        <w:numPr>
          <w:ilvl w:val="0"/>
          <w:numId w:val="0"/>
        </w:numPr>
        <w:spacing w:line="240" w:lineRule="auto"/>
        <w:rPr>
          <w:b/>
          <w:sz w:val="28"/>
        </w:rPr>
      </w:pPr>
      <w:r>
        <w:rPr>
          <w:b/>
          <w:sz w:val="28"/>
        </w:rPr>
        <w:t xml:space="preserve">Questions on </w:t>
      </w:r>
      <w:r w:rsidR="0097233F">
        <w:rPr>
          <w:b/>
          <w:sz w:val="28"/>
        </w:rPr>
        <w:t xml:space="preserve">increases to rates </w:t>
      </w:r>
      <w:r w:rsidR="00620A23">
        <w:rPr>
          <w:b/>
          <w:sz w:val="28"/>
        </w:rPr>
        <w:t xml:space="preserve">set by </w:t>
      </w:r>
      <w:r w:rsidR="0097233F">
        <w:rPr>
          <w:b/>
          <w:sz w:val="28"/>
        </w:rPr>
        <w:t xml:space="preserve">the </w:t>
      </w:r>
      <w:r w:rsidR="00D42C06">
        <w:rPr>
          <w:b/>
          <w:sz w:val="28"/>
        </w:rPr>
        <w:t>cost of treatment regulations</w:t>
      </w:r>
    </w:p>
    <w:p w14:paraId="6B92409D" w14:textId="77777777" w:rsidR="00005890" w:rsidRDefault="00005890" w:rsidP="00005890">
      <w:pPr>
        <w:pStyle w:val="Heading3"/>
        <w:numPr>
          <w:ilvl w:val="0"/>
          <w:numId w:val="0"/>
        </w:numPr>
        <w:rPr>
          <w:b w:val="0"/>
          <w:bCs/>
        </w:rPr>
      </w:pPr>
      <w:r w:rsidRPr="00BA37C1">
        <w:rPr>
          <w:bCs/>
        </w:rPr>
        <w:t xml:space="preserve">Question </w:t>
      </w:r>
      <w:r>
        <w:rPr>
          <w:bCs/>
        </w:rPr>
        <w:t>1</w:t>
      </w:r>
    </w:p>
    <w:p w14:paraId="2782153A" w14:textId="684B7BEE" w:rsidR="00D42C06" w:rsidRDefault="00005890" w:rsidP="009C0639">
      <w:pPr>
        <w:pBdr>
          <w:top w:val="single" w:sz="4" w:space="1" w:color="auto"/>
          <w:left w:val="single" w:sz="4" w:space="4" w:color="auto"/>
          <w:bottom w:val="single" w:sz="4" w:space="1" w:color="auto"/>
          <w:right w:val="single" w:sz="4" w:space="4" w:color="auto"/>
        </w:pBdr>
        <w:shd w:val="clear" w:color="auto" w:fill="E5E5E5" w:themeFill="background2" w:themeFillShade="F2"/>
        <w:spacing w:after="120"/>
        <w:rPr>
          <w:rFonts w:cs="Arial"/>
          <w:b/>
          <w:bCs/>
          <w:sz w:val="24"/>
          <w:szCs w:val="24"/>
        </w:rPr>
      </w:pPr>
      <w:bookmarkStart w:id="5" w:name="_Hlk101267590"/>
      <w:r w:rsidRPr="00BA37C1">
        <w:rPr>
          <w:rFonts w:cs="Arial"/>
          <w:b/>
          <w:bCs/>
          <w:sz w:val="24"/>
          <w:szCs w:val="24"/>
        </w:rPr>
        <w:t xml:space="preserve">Do you </w:t>
      </w:r>
      <w:r>
        <w:rPr>
          <w:rFonts w:cs="Arial"/>
          <w:b/>
          <w:bCs/>
          <w:sz w:val="24"/>
          <w:szCs w:val="24"/>
        </w:rPr>
        <w:t xml:space="preserve">agree </w:t>
      </w:r>
      <w:r w:rsidR="00620A23">
        <w:rPr>
          <w:rFonts w:cs="Arial"/>
          <w:b/>
          <w:bCs/>
          <w:sz w:val="24"/>
          <w:szCs w:val="24"/>
        </w:rPr>
        <w:t xml:space="preserve">that </w:t>
      </w:r>
      <w:r>
        <w:rPr>
          <w:rFonts w:cs="Arial"/>
          <w:b/>
          <w:bCs/>
          <w:sz w:val="24"/>
          <w:szCs w:val="24"/>
        </w:rPr>
        <w:t>tailored payment increases reflecting wage increases in the main occupational groups</w:t>
      </w:r>
      <w:r w:rsidR="00620A23">
        <w:rPr>
          <w:rFonts w:cs="Arial"/>
          <w:b/>
          <w:bCs/>
          <w:sz w:val="24"/>
          <w:szCs w:val="24"/>
        </w:rPr>
        <w:t xml:space="preserve"> (option D in discussion document)</w:t>
      </w:r>
      <w:r>
        <w:rPr>
          <w:rFonts w:cs="Arial"/>
          <w:b/>
          <w:bCs/>
          <w:sz w:val="24"/>
          <w:szCs w:val="24"/>
        </w:rPr>
        <w:t xml:space="preserve">, </w:t>
      </w:r>
      <w:r w:rsidR="00EA1366">
        <w:rPr>
          <w:rFonts w:cs="Arial"/>
          <w:b/>
          <w:bCs/>
          <w:sz w:val="24"/>
          <w:szCs w:val="24"/>
        </w:rPr>
        <w:t xml:space="preserve">which will result in </w:t>
      </w:r>
      <w:r w:rsidR="009C0639">
        <w:rPr>
          <w:rFonts w:cs="Arial"/>
          <w:b/>
          <w:bCs/>
          <w:sz w:val="24"/>
          <w:szCs w:val="24"/>
        </w:rPr>
        <w:t xml:space="preserve">the increases </w:t>
      </w:r>
      <w:r>
        <w:rPr>
          <w:rFonts w:cs="Arial"/>
          <w:b/>
          <w:bCs/>
          <w:sz w:val="24"/>
          <w:szCs w:val="24"/>
        </w:rPr>
        <w:t xml:space="preserve">detailed in Table 4 </w:t>
      </w:r>
      <w:r w:rsidR="00073345">
        <w:rPr>
          <w:rFonts w:cs="Arial"/>
          <w:b/>
          <w:bCs/>
          <w:sz w:val="24"/>
          <w:szCs w:val="24"/>
        </w:rPr>
        <w:t xml:space="preserve">reproduced </w:t>
      </w:r>
      <w:r>
        <w:rPr>
          <w:rFonts w:cs="Arial"/>
          <w:b/>
          <w:bCs/>
          <w:sz w:val="24"/>
          <w:szCs w:val="24"/>
        </w:rPr>
        <w:t xml:space="preserve">below, best meets the </w:t>
      </w:r>
      <w:r w:rsidR="00620A23">
        <w:rPr>
          <w:rFonts w:cs="Arial"/>
          <w:b/>
          <w:bCs/>
          <w:sz w:val="24"/>
          <w:szCs w:val="24"/>
        </w:rPr>
        <w:t xml:space="preserve">following policy </w:t>
      </w:r>
      <w:r>
        <w:rPr>
          <w:rFonts w:cs="Arial"/>
          <w:b/>
          <w:bCs/>
          <w:sz w:val="24"/>
          <w:szCs w:val="24"/>
        </w:rPr>
        <w:t>objectives</w:t>
      </w:r>
      <w:r w:rsidR="00944DC6">
        <w:rPr>
          <w:rFonts w:cs="Arial"/>
          <w:b/>
          <w:bCs/>
          <w:sz w:val="24"/>
          <w:szCs w:val="24"/>
        </w:rPr>
        <w:t>:</w:t>
      </w:r>
      <w:r>
        <w:rPr>
          <w:rFonts w:cs="Arial"/>
          <w:b/>
          <w:bCs/>
          <w:sz w:val="24"/>
          <w:szCs w:val="24"/>
        </w:rPr>
        <w:t xml:space="preserve"> </w:t>
      </w:r>
    </w:p>
    <w:p w14:paraId="50478342" w14:textId="0196238F" w:rsidR="00944DC6" w:rsidRPr="00944DC6" w:rsidRDefault="009C0639" w:rsidP="009C0639">
      <w:pPr>
        <w:pBdr>
          <w:top w:val="single" w:sz="4" w:space="1" w:color="auto"/>
          <w:left w:val="single" w:sz="4" w:space="4" w:color="auto"/>
          <w:bottom w:val="single" w:sz="4" w:space="1" w:color="auto"/>
          <w:right w:val="single" w:sz="4" w:space="4" w:color="auto"/>
        </w:pBdr>
        <w:shd w:val="clear" w:color="auto" w:fill="E5E5E5" w:themeFill="background2" w:themeFillShade="F2"/>
        <w:spacing w:after="120"/>
        <w:ind w:left="720" w:hanging="720"/>
        <w:rPr>
          <w:rFonts w:cs="Arial"/>
          <w:b/>
          <w:bCs/>
          <w:sz w:val="24"/>
          <w:szCs w:val="24"/>
        </w:rPr>
      </w:pPr>
      <w:r>
        <w:rPr>
          <w:rFonts w:cs="Arial"/>
          <w:b/>
          <w:bCs/>
          <w:sz w:val="24"/>
          <w:szCs w:val="24"/>
        </w:rPr>
        <w:t xml:space="preserve">     </w:t>
      </w:r>
      <w:r w:rsidR="00944DC6" w:rsidRPr="00944DC6">
        <w:rPr>
          <w:rFonts w:cs="Arial"/>
          <w:b/>
          <w:bCs/>
          <w:sz w:val="24"/>
          <w:szCs w:val="24"/>
        </w:rPr>
        <w:t>•</w:t>
      </w:r>
      <w:r w:rsidR="00944DC6" w:rsidRPr="00944DC6">
        <w:rPr>
          <w:rFonts w:cs="Arial"/>
          <w:b/>
          <w:bCs/>
          <w:sz w:val="24"/>
          <w:szCs w:val="24"/>
        </w:rPr>
        <w:tab/>
        <w:t>Claimants are able to access treatment, meaning co-payments should be affordable</w:t>
      </w:r>
    </w:p>
    <w:p w14:paraId="628353D7" w14:textId="77DED221" w:rsidR="00944DC6" w:rsidRPr="00944DC6" w:rsidRDefault="009C0639" w:rsidP="00944DC6">
      <w:pPr>
        <w:pBdr>
          <w:top w:val="single" w:sz="4" w:space="1" w:color="auto"/>
          <w:left w:val="single" w:sz="4" w:space="4" w:color="auto"/>
          <w:bottom w:val="single" w:sz="4" w:space="1" w:color="auto"/>
          <w:right w:val="single" w:sz="4" w:space="4" w:color="auto"/>
        </w:pBdr>
        <w:shd w:val="clear" w:color="auto" w:fill="E5E5E5" w:themeFill="background2" w:themeFillShade="F2"/>
        <w:ind w:left="720" w:hanging="720"/>
        <w:rPr>
          <w:rFonts w:cs="Arial"/>
          <w:b/>
          <w:bCs/>
          <w:sz w:val="24"/>
          <w:szCs w:val="24"/>
        </w:rPr>
      </w:pPr>
      <w:r>
        <w:rPr>
          <w:rFonts w:cs="Arial"/>
          <w:b/>
          <w:bCs/>
          <w:sz w:val="24"/>
          <w:szCs w:val="24"/>
        </w:rPr>
        <w:t xml:space="preserve">     </w:t>
      </w:r>
      <w:r w:rsidR="00944DC6" w:rsidRPr="00944DC6">
        <w:rPr>
          <w:rFonts w:cs="Arial"/>
          <w:b/>
          <w:bCs/>
          <w:sz w:val="24"/>
          <w:szCs w:val="24"/>
        </w:rPr>
        <w:t>•</w:t>
      </w:r>
      <w:r w:rsidR="00944DC6" w:rsidRPr="00944DC6">
        <w:rPr>
          <w:rFonts w:cs="Arial"/>
          <w:b/>
          <w:bCs/>
          <w:sz w:val="24"/>
          <w:szCs w:val="24"/>
        </w:rPr>
        <w:tab/>
        <w:t>Costs to ACC are sustainable, affordable and predictable (gradual increases)</w:t>
      </w:r>
    </w:p>
    <w:p w14:paraId="6FC89158" w14:textId="3A302A22" w:rsidR="00944DC6" w:rsidRDefault="009C0639" w:rsidP="00944DC6">
      <w:pPr>
        <w:pBdr>
          <w:top w:val="single" w:sz="4" w:space="1" w:color="auto"/>
          <w:left w:val="single" w:sz="4" w:space="4" w:color="auto"/>
          <w:bottom w:val="single" w:sz="4" w:space="1" w:color="auto"/>
          <w:right w:val="single" w:sz="4" w:space="4" w:color="auto"/>
        </w:pBdr>
        <w:shd w:val="clear" w:color="auto" w:fill="E5E5E5" w:themeFill="background2" w:themeFillShade="F2"/>
        <w:ind w:left="720" w:hanging="720"/>
        <w:rPr>
          <w:rFonts w:cs="Arial"/>
          <w:b/>
          <w:bCs/>
          <w:sz w:val="24"/>
          <w:szCs w:val="24"/>
        </w:rPr>
      </w:pPr>
      <w:r>
        <w:rPr>
          <w:rFonts w:cs="Arial"/>
          <w:b/>
          <w:bCs/>
          <w:sz w:val="24"/>
          <w:szCs w:val="24"/>
        </w:rPr>
        <w:t xml:space="preserve">     </w:t>
      </w:r>
      <w:r w:rsidR="00944DC6" w:rsidRPr="00944DC6">
        <w:rPr>
          <w:rFonts w:cs="Arial"/>
          <w:b/>
          <w:bCs/>
          <w:sz w:val="24"/>
          <w:szCs w:val="24"/>
        </w:rPr>
        <w:t>•</w:t>
      </w:r>
      <w:r w:rsidR="00944DC6" w:rsidRPr="00944DC6">
        <w:rPr>
          <w:rFonts w:cs="Arial"/>
          <w:b/>
          <w:bCs/>
          <w:sz w:val="24"/>
          <w:szCs w:val="24"/>
        </w:rPr>
        <w:tab/>
        <w:t>Payments are not too dissimilar between the health and ACC systems.</w:t>
      </w:r>
    </w:p>
    <w:p w14:paraId="64C5B2A1" w14:textId="6AEAF113" w:rsidR="00005890" w:rsidRPr="00BA37C1" w:rsidRDefault="009C0639" w:rsidP="007E541A">
      <w:pPr>
        <w:pBdr>
          <w:top w:val="single" w:sz="4" w:space="1" w:color="auto"/>
          <w:left w:val="single" w:sz="4" w:space="4" w:color="auto"/>
          <w:bottom w:val="single" w:sz="4" w:space="1" w:color="auto"/>
          <w:right w:val="single" w:sz="4" w:space="4" w:color="auto"/>
        </w:pBdr>
        <w:shd w:val="clear" w:color="auto" w:fill="E5E5E5" w:themeFill="background2" w:themeFillShade="F2"/>
        <w:spacing w:after="240"/>
        <w:rPr>
          <w:rFonts w:cs="Arial"/>
          <w:b/>
          <w:bCs/>
          <w:sz w:val="24"/>
          <w:szCs w:val="24"/>
        </w:rPr>
      </w:pPr>
      <w:r>
        <w:rPr>
          <w:rFonts w:cs="Arial"/>
          <w:b/>
          <w:bCs/>
          <w:sz w:val="24"/>
          <w:szCs w:val="24"/>
        </w:rPr>
        <w:t xml:space="preserve">If you do </w:t>
      </w:r>
      <w:r w:rsidR="00005890">
        <w:rPr>
          <w:rFonts w:cs="Arial"/>
          <w:b/>
          <w:bCs/>
          <w:sz w:val="24"/>
          <w:szCs w:val="24"/>
        </w:rPr>
        <w:t>not</w:t>
      </w:r>
      <w:r>
        <w:rPr>
          <w:rFonts w:cs="Arial"/>
          <w:b/>
          <w:bCs/>
          <w:sz w:val="24"/>
          <w:szCs w:val="24"/>
        </w:rPr>
        <w:t xml:space="preserve"> agree</w:t>
      </w:r>
      <w:r w:rsidR="00005890">
        <w:rPr>
          <w:rFonts w:cs="Arial"/>
          <w:b/>
          <w:bCs/>
          <w:sz w:val="24"/>
          <w:szCs w:val="24"/>
        </w:rPr>
        <w:t xml:space="preserve">, why not? </w:t>
      </w:r>
      <w:r w:rsidR="00005890" w:rsidRPr="00BA37C1">
        <w:rPr>
          <w:rFonts w:cs="Arial"/>
          <w:b/>
          <w:bCs/>
          <w:sz w:val="24"/>
          <w:szCs w:val="24"/>
        </w:rPr>
        <w:t>Please provide reasons for your view.</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005890" w:rsidRPr="007725E8" w14:paraId="1D6B3E8A" w14:textId="77777777" w:rsidTr="005224CE">
        <w:trPr>
          <w:trHeight w:val="401"/>
        </w:trPr>
        <w:tc>
          <w:tcPr>
            <w:tcW w:w="8646" w:type="dxa"/>
            <w:shd w:val="clear" w:color="auto" w:fill="E8F9D9"/>
          </w:tcPr>
          <w:p w14:paraId="421AE90C" w14:textId="05FA2263" w:rsidR="00005890" w:rsidRPr="007725E8" w:rsidRDefault="00005890" w:rsidP="005224CE">
            <w:pPr>
              <w:spacing w:before="120" w:after="120"/>
              <w:rPr>
                <w:szCs w:val="20"/>
              </w:rPr>
            </w:pPr>
            <w:bookmarkStart w:id="6" w:name="_Hlk101268282"/>
            <w:bookmarkEnd w:id="5"/>
            <w:r>
              <w:rPr>
                <w:szCs w:val="20"/>
              </w:rPr>
              <w:t>[insert response here]</w:t>
            </w:r>
          </w:p>
        </w:tc>
      </w:tr>
      <w:tr w:rsidR="00165614" w:rsidRPr="007725E8" w14:paraId="00A9322B" w14:textId="77777777" w:rsidTr="005224CE">
        <w:trPr>
          <w:trHeight w:val="401"/>
        </w:trPr>
        <w:tc>
          <w:tcPr>
            <w:tcW w:w="8646" w:type="dxa"/>
            <w:shd w:val="clear" w:color="auto" w:fill="E8F9D9"/>
          </w:tcPr>
          <w:p w14:paraId="7D354BC8" w14:textId="77777777" w:rsidR="00165614" w:rsidRDefault="00165614" w:rsidP="005224CE">
            <w:pPr>
              <w:spacing w:before="120" w:after="120"/>
              <w:rPr>
                <w:szCs w:val="20"/>
              </w:rPr>
            </w:pPr>
          </w:p>
        </w:tc>
      </w:tr>
      <w:tr w:rsidR="00073345" w:rsidRPr="007725E8" w14:paraId="38395DE7" w14:textId="77777777" w:rsidTr="005224CE">
        <w:trPr>
          <w:trHeight w:val="401"/>
        </w:trPr>
        <w:tc>
          <w:tcPr>
            <w:tcW w:w="8646" w:type="dxa"/>
            <w:shd w:val="clear" w:color="auto" w:fill="E8F9D9"/>
          </w:tcPr>
          <w:p w14:paraId="218CF901" w14:textId="77777777" w:rsidR="00073345" w:rsidRDefault="00073345" w:rsidP="005224CE">
            <w:pPr>
              <w:spacing w:before="120" w:after="120"/>
              <w:rPr>
                <w:szCs w:val="20"/>
              </w:rPr>
            </w:pPr>
          </w:p>
        </w:tc>
      </w:tr>
    </w:tbl>
    <w:bookmarkEnd w:id="6"/>
    <w:p w14:paraId="59FEA008" w14:textId="2B6B1287" w:rsidR="00005890" w:rsidRPr="00EA695D" w:rsidRDefault="00005890" w:rsidP="00165614">
      <w:pPr>
        <w:spacing w:before="120"/>
        <w:rPr>
          <w:b/>
          <w:bCs/>
          <w:color w:val="000000" w:themeColor="text1"/>
          <w:sz w:val="24"/>
          <w:szCs w:val="24"/>
        </w:rPr>
      </w:pPr>
      <w:r w:rsidRPr="00EA695D">
        <w:rPr>
          <w:b/>
          <w:bCs/>
          <w:color w:val="000000" w:themeColor="text1"/>
          <w:sz w:val="24"/>
          <w:szCs w:val="24"/>
        </w:rPr>
        <w:t xml:space="preserve">Table </w:t>
      </w:r>
      <w:r>
        <w:rPr>
          <w:b/>
          <w:bCs/>
          <w:color w:val="000000" w:themeColor="text1"/>
          <w:sz w:val="24"/>
          <w:szCs w:val="24"/>
        </w:rPr>
        <w:t>4</w:t>
      </w:r>
      <w:r w:rsidRPr="00EA695D">
        <w:rPr>
          <w:b/>
          <w:bCs/>
          <w:color w:val="000000" w:themeColor="text1"/>
          <w:sz w:val="24"/>
          <w:szCs w:val="24"/>
        </w:rPr>
        <w:t>: Services eligible for payment increases</w:t>
      </w:r>
    </w:p>
    <w:tbl>
      <w:tblPr>
        <w:tblStyle w:val="TableGrid1"/>
        <w:tblW w:w="9184" w:type="dxa"/>
        <w:tblLook w:val="04A0" w:firstRow="1" w:lastRow="0" w:firstColumn="1" w:lastColumn="0" w:noHBand="0" w:noVBand="1"/>
      </w:tblPr>
      <w:tblGrid>
        <w:gridCol w:w="3397"/>
        <w:gridCol w:w="1791"/>
        <w:gridCol w:w="2733"/>
        <w:gridCol w:w="1263"/>
      </w:tblGrid>
      <w:tr w:rsidR="00005890" w:rsidRPr="003601BA" w14:paraId="09625536" w14:textId="77777777" w:rsidTr="005224CE">
        <w:trPr>
          <w:trHeight w:val="56"/>
          <w:tblHeader/>
        </w:trPr>
        <w:tc>
          <w:tcPr>
            <w:tcW w:w="9184" w:type="dxa"/>
            <w:gridSpan w:val="4"/>
            <w:shd w:val="clear" w:color="auto" w:fill="00457C" w:themeFill="text2" w:themeFillShade="BF"/>
            <w:vAlign w:val="center"/>
          </w:tcPr>
          <w:p w14:paraId="184E2807" w14:textId="77777777" w:rsidR="00005890" w:rsidRPr="00BC05CB" w:rsidRDefault="00005890" w:rsidP="005224CE">
            <w:pPr>
              <w:keepNext/>
              <w:spacing w:after="120" w:line="240" w:lineRule="atLeast"/>
              <w:rPr>
                <w:rFonts w:eastAsia="Times New Roman" w:cs="Arial"/>
                <w:b/>
                <w:color w:val="000000"/>
                <w:sz w:val="28"/>
                <w:szCs w:val="28"/>
                <w:lang w:val="en"/>
              </w:rPr>
            </w:pPr>
            <w:r w:rsidRPr="003379C8">
              <w:rPr>
                <w:rFonts w:eastAsia="Times New Roman" w:cs="Arial"/>
                <w:b/>
                <w:color w:val="FFFFFF" w:themeColor="background1"/>
                <w:sz w:val="24"/>
                <w:szCs w:val="24"/>
                <w:lang w:val="en"/>
              </w:rPr>
              <w:t>Accident Compensation (Liability to Pay or Contribute to Cost of Treatment) Regulations 2003</w:t>
            </w:r>
          </w:p>
        </w:tc>
      </w:tr>
      <w:tr w:rsidR="00005890" w:rsidRPr="003601BA" w14:paraId="38F04D2B" w14:textId="77777777" w:rsidTr="007E541A">
        <w:trPr>
          <w:trHeight w:val="56"/>
        </w:trPr>
        <w:tc>
          <w:tcPr>
            <w:tcW w:w="3397" w:type="dxa"/>
            <w:shd w:val="clear" w:color="auto" w:fill="005DA6" w:themeFill="text2"/>
            <w:vAlign w:val="center"/>
          </w:tcPr>
          <w:p w14:paraId="1C6BA2BB" w14:textId="745FB4A1" w:rsidR="00005890" w:rsidRPr="003379C8" w:rsidRDefault="007E541A" w:rsidP="005224CE">
            <w:pPr>
              <w:keepNext/>
              <w:spacing w:after="120" w:line="240" w:lineRule="atLeast"/>
              <w:rPr>
                <w:rFonts w:eastAsia="Times New Roman" w:cs="Arial"/>
                <w:b/>
                <w:color w:val="FFFFFF" w:themeColor="background1"/>
                <w:sz w:val="24"/>
                <w:szCs w:val="24"/>
                <w:lang w:val="en"/>
              </w:rPr>
            </w:pPr>
            <w:r>
              <w:rPr>
                <w:rFonts w:eastAsia="Times New Roman" w:cs="Arial"/>
                <w:b/>
                <w:color w:val="FFFFFF" w:themeColor="background1"/>
                <w:sz w:val="24"/>
                <w:szCs w:val="24"/>
                <w:lang w:val="en"/>
              </w:rPr>
              <w:t xml:space="preserve">Treatment </w:t>
            </w:r>
            <w:r w:rsidR="00005890" w:rsidRPr="003379C8">
              <w:rPr>
                <w:rFonts w:eastAsia="Times New Roman" w:cs="Arial"/>
                <w:b/>
                <w:color w:val="FFFFFF" w:themeColor="background1"/>
                <w:sz w:val="24"/>
                <w:szCs w:val="24"/>
                <w:lang w:val="en"/>
              </w:rPr>
              <w:t>Provider</w:t>
            </w:r>
          </w:p>
        </w:tc>
        <w:tc>
          <w:tcPr>
            <w:tcW w:w="1791" w:type="dxa"/>
            <w:shd w:val="clear" w:color="auto" w:fill="005DA6" w:themeFill="text2"/>
            <w:vAlign w:val="center"/>
          </w:tcPr>
          <w:p w14:paraId="684E968E" w14:textId="77777777" w:rsidR="00005890" w:rsidRPr="003379C8" w:rsidRDefault="00005890" w:rsidP="005224CE">
            <w:pPr>
              <w:widowControl w:val="0"/>
              <w:spacing w:after="120" w:line="240" w:lineRule="atLeast"/>
              <w:rPr>
                <w:rFonts w:eastAsia="Times New Roman" w:cs="Arial"/>
                <w:b/>
                <w:color w:val="FFFFFF" w:themeColor="background1"/>
                <w:sz w:val="24"/>
                <w:szCs w:val="24"/>
                <w:lang w:val="en"/>
              </w:rPr>
            </w:pPr>
            <w:r w:rsidRPr="003379C8">
              <w:rPr>
                <w:rFonts w:eastAsia="Times New Roman" w:cs="Arial"/>
                <w:b/>
                <w:color w:val="FFFFFF" w:themeColor="background1"/>
                <w:sz w:val="24"/>
                <w:szCs w:val="24"/>
                <w:lang w:val="en"/>
              </w:rPr>
              <w:t>Regulation</w:t>
            </w:r>
          </w:p>
        </w:tc>
        <w:tc>
          <w:tcPr>
            <w:tcW w:w="2733" w:type="dxa"/>
            <w:shd w:val="clear" w:color="auto" w:fill="005DA6" w:themeFill="text2"/>
            <w:vAlign w:val="center"/>
          </w:tcPr>
          <w:p w14:paraId="29F2AF63" w14:textId="77777777" w:rsidR="00005890" w:rsidRPr="003379C8" w:rsidRDefault="00005890" w:rsidP="005224CE">
            <w:pPr>
              <w:widowControl w:val="0"/>
              <w:spacing w:after="120" w:line="240" w:lineRule="atLeast"/>
              <w:rPr>
                <w:rFonts w:eastAsia="Times New Roman" w:cs="Arial"/>
                <w:b/>
                <w:color w:val="FFFFFF" w:themeColor="background1"/>
                <w:sz w:val="24"/>
                <w:szCs w:val="24"/>
                <w:lang w:val="en"/>
              </w:rPr>
            </w:pPr>
            <w:r w:rsidRPr="003379C8">
              <w:rPr>
                <w:rFonts w:eastAsia="Times New Roman" w:cs="Arial"/>
                <w:b/>
                <w:color w:val="FFFFFF" w:themeColor="background1"/>
                <w:sz w:val="24"/>
                <w:szCs w:val="24"/>
                <w:lang w:val="en"/>
              </w:rPr>
              <w:t>Service</w:t>
            </w:r>
          </w:p>
        </w:tc>
        <w:tc>
          <w:tcPr>
            <w:tcW w:w="1263" w:type="dxa"/>
            <w:shd w:val="clear" w:color="auto" w:fill="005DA6" w:themeFill="text2"/>
          </w:tcPr>
          <w:p w14:paraId="5E3F2EB9" w14:textId="77777777" w:rsidR="00005890" w:rsidRPr="003379C8" w:rsidRDefault="00005890" w:rsidP="005224CE">
            <w:pPr>
              <w:widowControl w:val="0"/>
              <w:spacing w:after="120" w:line="240" w:lineRule="atLeast"/>
              <w:rPr>
                <w:rFonts w:eastAsia="Times New Roman" w:cs="Arial"/>
                <w:b/>
                <w:color w:val="FFFFFF" w:themeColor="background1"/>
                <w:sz w:val="24"/>
                <w:szCs w:val="24"/>
                <w:lang w:val="en"/>
              </w:rPr>
            </w:pPr>
            <w:r>
              <w:rPr>
                <w:rFonts w:eastAsia="Times New Roman" w:cs="Arial"/>
                <w:b/>
                <w:color w:val="FFFFFF" w:themeColor="background1"/>
                <w:sz w:val="24"/>
                <w:szCs w:val="24"/>
                <w:lang w:val="en"/>
              </w:rPr>
              <w:t xml:space="preserve">Proposed </w:t>
            </w:r>
            <w:r w:rsidRPr="003379C8">
              <w:rPr>
                <w:rFonts w:eastAsia="Times New Roman" w:cs="Arial"/>
                <w:b/>
                <w:color w:val="FFFFFF" w:themeColor="background1"/>
                <w:sz w:val="24"/>
                <w:szCs w:val="24"/>
                <w:lang w:val="en"/>
              </w:rPr>
              <w:t>Increase</w:t>
            </w:r>
          </w:p>
        </w:tc>
      </w:tr>
      <w:tr w:rsidR="00005890" w:rsidRPr="003601BA" w14:paraId="4994C4F8" w14:textId="77777777" w:rsidTr="007E541A">
        <w:trPr>
          <w:cantSplit/>
          <w:trHeight w:val="56"/>
        </w:trPr>
        <w:tc>
          <w:tcPr>
            <w:tcW w:w="3397" w:type="dxa"/>
            <w:vAlign w:val="center"/>
          </w:tcPr>
          <w:p w14:paraId="75CD3BEA" w14:textId="77777777" w:rsidR="00005890" w:rsidRPr="00BC05CB" w:rsidRDefault="00005890" w:rsidP="005224CE">
            <w:pPr>
              <w:widowControl w:val="0"/>
              <w:spacing w:before="60" w:after="60" w:line="240" w:lineRule="atLeast"/>
              <w:rPr>
                <w:rFonts w:eastAsia="Times New Roman" w:cs="Arial"/>
                <w:color w:val="000000"/>
                <w:lang w:val="en"/>
              </w:rPr>
            </w:pPr>
            <w:r w:rsidRPr="00BC05CB">
              <w:rPr>
                <w:rFonts w:eastAsia="Times New Roman" w:cs="Arial"/>
                <w:color w:val="000000"/>
                <w:lang w:val="en"/>
              </w:rPr>
              <w:t>Counsellors</w:t>
            </w:r>
          </w:p>
        </w:tc>
        <w:tc>
          <w:tcPr>
            <w:tcW w:w="1791" w:type="dxa"/>
            <w:vAlign w:val="center"/>
          </w:tcPr>
          <w:p w14:paraId="5D808348" w14:textId="77777777" w:rsidR="00005890" w:rsidRPr="00BC05CB" w:rsidRDefault="00005890" w:rsidP="005224CE">
            <w:pPr>
              <w:widowControl w:val="0"/>
              <w:spacing w:before="60" w:after="60" w:line="240" w:lineRule="atLeast"/>
              <w:rPr>
                <w:rFonts w:eastAsia="Times New Roman" w:cs="Arial"/>
                <w:color w:val="000000"/>
                <w:lang w:val="en"/>
              </w:rPr>
            </w:pPr>
            <w:r>
              <w:rPr>
                <w:rFonts w:eastAsia="Times New Roman" w:cs="Arial"/>
                <w:color w:val="000000"/>
                <w:lang w:val="en"/>
              </w:rPr>
              <w:t xml:space="preserve"> </w:t>
            </w:r>
            <w:r w:rsidRPr="00BC05CB">
              <w:rPr>
                <w:rFonts w:eastAsia="Times New Roman" w:cs="Arial"/>
                <w:color w:val="000000"/>
                <w:lang w:val="en"/>
              </w:rPr>
              <w:t>9</w:t>
            </w:r>
          </w:p>
        </w:tc>
        <w:tc>
          <w:tcPr>
            <w:tcW w:w="2733" w:type="dxa"/>
            <w:vAlign w:val="center"/>
          </w:tcPr>
          <w:p w14:paraId="263943FD" w14:textId="77777777" w:rsidR="00005890" w:rsidRPr="00BC05CB" w:rsidRDefault="00005890" w:rsidP="005224CE">
            <w:pPr>
              <w:widowControl w:val="0"/>
              <w:spacing w:before="60" w:after="60" w:line="240" w:lineRule="atLeast"/>
              <w:rPr>
                <w:rFonts w:eastAsia="Times New Roman" w:cs="Arial"/>
                <w:color w:val="000000"/>
                <w:lang w:val="en"/>
              </w:rPr>
            </w:pPr>
            <w:r w:rsidRPr="00BC05CB">
              <w:rPr>
                <w:rFonts w:eastAsia="Times New Roman" w:cs="Arial"/>
                <w:color w:val="000000"/>
                <w:lang w:val="en"/>
              </w:rPr>
              <w:t xml:space="preserve">Consultation </w:t>
            </w:r>
          </w:p>
        </w:tc>
        <w:tc>
          <w:tcPr>
            <w:tcW w:w="1263" w:type="dxa"/>
          </w:tcPr>
          <w:p w14:paraId="7DF20AC9" w14:textId="77777777" w:rsidR="00005890" w:rsidRPr="00BC05CB" w:rsidRDefault="00005890" w:rsidP="005224CE">
            <w:pPr>
              <w:widowControl w:val="0"/>
              <w:spacing w:before="60" w:after="60" w:line="240" w:lineRule="atLeast"/>
              <w:rPr>
                <w:rFonts w:eastAsia="Times New Roman" w:cs="Arial"/>
                <w:color w:val="000000"/>
                <w:lang w:val="en"/>
              </w:rPr>
            </w:pPr>
            <w:r>
              <w:rPr>
                <w:rFonts w:eastAsia="Times New Roman" w:cs="Arial"/>
                <w:color w:val="000000"/>
                <w:lang w:val="en"/>
              </w:rPr>
              <w:t>9.36%</w:t>
            </w:r>
          </w:p>
        </w:tc>
      </w:tr>
      <w:tr w:rsidR="00005890" w:rsidRPr="003601BA" w14:paraId="32509B9E" w14:textId="77777777" w:rsidTr="007E541A">
        <w:trPr>
          <w:cantSplit/>
          <w:trHeight w:val="56"/>
        </w:trPr>
        <w:tc>
          <w:tcPr>
            <w:tcW w:w="3397" w:type="dxa"/>
            <w:vAlign w:val="center"/>
          </w:tcPr>
          <w:p w14:paraId="6B5532FC" w14:textId="77777777" w:rsidR="00005890" w:rsidRPr="00BC05CB" w:rsidRDefault="00005890" w:rsidP="005224CE">
            <w:pPr>
              <w:widowControl w:val="0"/>
              <w:spacing w:before="60" w:after="60" w:line="240" w:lineRule="atLeast"/>
              <w:rPr>
                <w:rFonts w:eastAsia="Times New Roman" w:cs="Arial"/>
                <w:color w:val="000000"/>
                <w:lang w:val="en"/>
              </w:rPr>
            </w:pPr>
            <w:r w:rsidRPr="00BC05CB">
              <w:rPr>
                <w:rFonts w:eastAsia="Times New Roman" w:cs="Arial"/>
                <w:color w:val="000000"/>
                <w:lang w:val="en"/>
              </w:rPr>
              <w:t>Dentists</w:t>
            </w:r>
          </w:p>
        </w:tc>
        <w:tc>
          <w:tcPr>
            <w:tcW w:w="1791" w:type="dxa"/>
            <w:vAlign w:val="center"/>
          </w:tcPr>
          <w:p w14:paraId="3E91E608" w14:textId="77777777" w:rsidR="00005890" w:rsidRPr="00BC05CB" w:rsidRDefault="00005890" w:rsidP="005224CE">
            <w:pPr>
              <w:widowControl w:val="0"/>
              <w:spacing w:before="60" w:after="60" w:line="240" w:lineRule="atLeast"/>
              <w:rPr>
                <w:rFonts w:eastAsia="Times New Roman" w:cs="Arial"/>
                <w:color w:val="000000"/>
                <w:lang w:val="en"/>
              </w:rPr>
            </w:pPr>
            <w:r w:rsidRPr="00BC05CB">
              <w:rPr>
                <w:rFonts w:eastAsia="Times New Roman" w:cs="Arial"/>
                <w:color w:val="000000"/>
                <w:lang w:val="en"/>
              </w:rPr>
              <w:t>10 and Schedule</w:t>
            </w:r>
          </w:p>
        </w:tc>
        <w:tc>
          <w:tcPr>
            <w:tcW w:w="2733" w:type="dxa"/>
            <w:vAlign w:val="center"/>
          </w:tcPr>
          <w:p w14:paraId="7E329DBD" w14:textId="77777777" w:rsidR="00005890" w:rsidRPr="00BC05CB" w:rsidRDefault="00005890" w:rsidP="005224CE">
            <w:pPr>
              <w:widowControl w:val="0"/>
              <w:spacing w:before="60" w:after="60" w:line="240" w:lineRule="atLeast"/>
              <w:rPr>
                <w:rFonts w:eastAsia="Times New Roman" w:cs="Arial"/>
                <w:color w:val="000000"/>
                <w:lang w:val="en"/>
              </w:rPr>
            </w:pPr>
            <w:r w:rsidRPr="00BC05CB">
              <w:rPr>
                <w:rFonts w:eastAsia="Times New Roman" w:cs="Arial"/>
                <w:color w:val="000000"/>
                <w:lang w:val="en"/>
              </w:rPr>
              <w:t xml:space="preserve">Consultation and treatment costs </w:t>
            </w:r>
          </w:p>
        </w:tc>
        <w:tc>
          <w:tcPr>
            <w:tcW w:w="1263" w:type="dxa"/>
          </w:tcPr>
          <w:p w14:paraId="76DA5DE2" w14:textId="77777777" w:rsidR="00005890" w:rsidRPr="00BC05CB" w:rsidRDefault="00005890" w:rsidP="005224CE">
            <w:pPr>
              <w:widowControl w:val="0"/>
              <w:spacing w:before="60" w:after="60" w:line="240" w:lineRule="atLeast"/>
              <w:rPr>
                <w:rFonts w:eastAsia="Times New Roman" w:cs="Arial"/>
                <w:color w:val="000000"/>
                <w:lang w:val="en"/>
              </w:rPr>
            </w:pPr>
            <w:r>
              <w:rPr>
                <w:rFonts w:eastAsia="Times New Roman" w:cs="Arial"/>
                <w:color w:val="000000"/>
                <w:lang w:val="en"/>
              </w:rPr>
              <w:t>5</w:t>
            </w:r>
            <w:r w:rsidRPr="00320648">
              <w:rPr>
                <w:rFonts w:eastAsia="Times New Roman" w:cs="Arial"/>
                <w:color w:val="000000"/>
                <w:lang w:val="en"/>
              </w:rPr>
              <w:t>.</w:t>
            </w:r>
            <w:r>
              <w:rPr>
                <w:rFonts w:eastAsia="Times New Roman" w:cs="Arial"/>
                <w:color w:val="000000"/>
                <w:lang w:val="en"/>
              </w:rPr>
              <w:t>7</w:t>
            </w:r>
            <w:r w:rsidRPr="00320648">
              <w:rPr>
                <w:rFonts w:eastAsia="Times New Roman" w:cs="Arial"/>
                <w:color w:val="000000"/>
                <w:lang w:val="en"/>
              </w:rPr>
              <w:t>0%</w:t>
            </w:r>
          </w:p>
        </w:tc>
      </w:tr>
      <w:tr w:rsidR="00005890" w:rsidRPr="003601BA" w14:paraId="1A38322F" w14:textId="77777777" w:rsidTr="007E541A">
        <w:trPr>
          <w:cantSplit/>
          <w:trHeight w:val="56"/>
        </w:trPr>
        <w:tc>
          <w:tcPr>
            <w:tcW w:w="3397" w:type="dxa"/>
            <w:vAlign w:val="center"/>
          </w:tcPr>
          <w:p w14:paraId="596EC142" w14:textId="77777777" w:rsidR="00005890" w:rsidRPr="00BC05CB" w:rsidRDefault="00005890" w:rsidP="005224CE">
            <w:pPr>
              <w:widowControl w:val="0"/>
              <w:spacing w:before="60" w:after="60" w:line="240" w:lineRule="atLeast"/>
              <w:rPr>
                <w:rFonts w:eastAsia="Times New Roman" w:cs="Arial"/>
                <w:color w:val="000000"/>
                <w:lang w:val="en"/>
              </w:rPr>
            </w:pPr>
            <w:r w:rsidRPr="00BC05CB">
              <w:rPr>
                <w:rFonts w:eastAsia="Times New Roman" w:cs="Arial"/>
                <w:color w:val="000000"/>
                <w:lang w:val="en"/>
              </w:rPr>
              <w:t>Medical practitioners</w:t>
            </w:r>
          </w:p>
        </w:tc>
        <w:tc>
          <w:tcPr>
            <w:tcW w:w="1791" w:type="dxa"/>
            <w:vAlign w:val="center"/>
          </w:tcPr>
          <w:p w14:paraId="08F8D80C" w14:textId="77777777" w:rsidR="00005890" w:rsidRPr="00BC05CB" w:rsidRDefault="00005890" w:rsidP="005224CE">
            <w:pPr>
              <w:widowControl w:val="0"/>
              <w:spacing w:before="60" w:after="60" w:line="240" w:lineRule="atLeast"/>
              <w:rPr>
                <w:rFonts w:eastAsia="Times New Roman" w:cs="Arial"/>
                <w:color w:val="000000"/>
                <w:lang w:val="en"/>
              </w:rPr>
            </w:pPr>
            <w:r w:rsidRPr="00BC05CB">
              <w:rPr>
                <w:rFonts w:eastAsia="Times New Roman" w:cs="Arial"/>
                <w:color w:val="000000"/>
                <w:lang w:val="en"/>
              </w:rPr>
              <w:t>13 and Schedule</w:t>
            </w:r>
          </w:p>
        </w:tc>
        <w:tc>
          <w:tcPr>
            <w:tcW w:w="2733" w:type="dxa"/>
            <w:vAlign w:val="center"/>
          </w:tcPr>
          <w:p w14:paraId="4D84FA62" w14:textId="77777777" w:rsidR="00005890" w:rsidRPr="00BC05CB" w:rsidRDefault="00005890" w:rsidP="005224CE">
            <w:pPr>
              <w:widowControl w:val="0"/>
              <w:spacing w:before="60" w:after="60" w:line="240" w:lineRule="atLeast"/>
              <w:rPr>
                <w:rFonts w:eastAsia="Times New Roman" w:cs="Arial"/>
                <w:color w:val="000000"/>
                <w:lang w:val="en"/>
              </w:rPr>
            </w:pPr>
            <w:r w:rsidRPr="00BC05CB">
              <w:rPr>
                <w:rFonts w:eastAsia="Times New Roman" w:cs="Arial"/>
                <w:color w:val="000000"/>
                <w:lang w:val="en"/>
              </w:rPr>
              <w:t xml:space="preserve">Consultation and treatment </w:t>
            </w:r>
          </w:p>
        </w:tc>
        <w:tc>
          <w:tcPr>
            <w:tcW w:w="1263" w:type="dxa"/>
          </w:tcPr>
          <w:p w14:paraId="01865A05" w14:textId="77777777" w:rsidR="00005890" w:rsidRPr="00BC05CB" w:rsidRDefault="00005890" w:rsidP="005224CE">
            <w:pPr>
              <w:widowControl w:val="0"/>
              <w:spacing w:before="60" w:after="60" w:line="240" w:lineRule="atLeast"/>
              <w:rPr>
                <w:rFonts w:eastAsia="Times New Roman" w:cs="Arial"/>
                <w:color w:val="000000"/>
                <w:lang w:val="en"/>
              </w:rPr>
            </w:pPr>
            <w:r>
              <w:rPr>
                <w:rFonts w:eastAsia="Times New Roman" w:cs="Arial"/>
                <w:color w:val="000000"/>
                <w:lang w:val="en"/>
              </w:rPr>
              <w:t>5</w:t>
            </w:r>
            <w:r w:rsidRPr="00320648">
              <w:rPr>
                <w:rFonts w:eastAsia="Times New Roman" w:cs="Arial"/>
                <w:color w:val="000000"/>
                <w:lang w:val="en"/>
              </w:rPr>
              <w:t>.</w:t>
            </w:r>
            <w:r>
              <w:rPr>
                <w:rFonts w:eastAsia="Times New Roman" w:cs="Arial"/>
                <w:color w:val="000000"/>
                <w:lang w:val="en"/>
              </w:rPr>
              <w:t>7</w:t>
            </w:r>
            <w:r w:rsidRPr="00320648">
              <w:rPr>
                <w:rFonts w:eastAsia="Times New Roman" w:cs="Arial"/>
                <w:color w:val="000000"/>
                <w:lang w:val="en"/>
              </w:rPr>
              <w:t>0%</w:t>
            </w:r>
          </w:p>
        </w:tc>
      </w:tr>
      <w:tr w:rsidR="00005890" w:rsidRPr="003601BA" w14:paraId="4714394E" w14:textId="77777777" w:rsidTr="007E541A">
        <w:trPr>
          <w:cantSplit/>
          <w:trHeight w:val="56"/>
        </w:trPr>
        <w:tc>
          <w:tcPr>
            <w:tcW w:w="3397" w:type="dxa"/>
            <w:vAlign w:val="center"/>
          </w:tcPr>
          <w:p w14:paraId="78E9E9AC" w14:textId="77777777" w:rsidR="00005890" w:rsidRPr="00BC05CB" w:rsidRDefault="00005890" w:rsidP="005224CE">
            <w:pPr>
              <w:widowControl w:val="0"/>
              <w:spacing w:before="60" w:after="60" w:line="240" w:lineRule="atLeast"/>
              <w:rPr>
                <w:rFonts w:eastAsia="Times New Roman" w:cs="Arial"/>
                <w:color w:val="000000"/>
                <w:lang w:val="en"/>
              </w:rPr>
            </w:pPr>
            <w:r w:rsidRPr="00BC05CB">
              <w:rPr>
                <w:rFonts w:eastAsia="Times New Roman" w:cs="Arial"/>
                <w:color w:val="000000"/>
                <w:lang w:val="en"/>
              </w:rPr>
              <w:t>Nurses</w:t>
            </w:r>
          </w:p>
        </w:tc>
        <w:tc>
          <w:tcPr>
            <w:tcW w:w="1791" w:type="dxa"/>
            <w:vAlign w:val="center"/>
          </w:tcPr>
          <w:p w14:paraId="40B66475" w14:textId="77777777" w:rsidR="00005890" w:rsidRPr="00BC05CB" w:rsidRDefault="00005890" w:rsidP="005224CE">
            <w:pPr>
              <w:widowControl w:val="0"/>
              <w:spacing w:before="60" w:after="60" w:line="240" w:lineRule="atLeast"/>
              <w:rPr>
                <w:rFonts w:eastAsia="Times New Roman" w:cs="Arial"/>
                <w:color w:val="000000"/>
                <w:lang w:val="en"/>
              </w:rPr>
            </w:pPr>
            <w:r w:rsidRPr="00BC05CB">
              <w:rPr>
                <w:rFonts w:eastAsia="Times New Roman" w:cs="Arial"/>
                <w:color w:val="000000"/>
                <w:lang w:val="en"/>
              </w:rPr>
              <w:t>14 and Schedule</w:t>
            </w:r>
          </w:p>
        </w:tc>
        <w:tc>
          <w:tcPr>
            <w:tcW w:w="2733" w:type="dxa"/>
            <w:vAlign w:val="center"/>
          </w:tcPr>
          <w:p w14:paraId="3038AD34" w14:textId="77777777" w:rsidR="00005890" w:rsidRPr="00BC05CB" w:rsidRDefault="00005890" w:rsidP="005224CE">
            <w:pPr>
              <w:widowControl w:val="0"/>
              <w:spacing w:before="60" w:after="60" w:line="240" w:lineRule="atLeast"/>
              <w:rPr>
                <w:rFonts w:eastAsia="Times New Roman" w:cs="Arial"/>
                <w:color w:val="000000"/>
                <w:lang w:val="en"/>
              </w:rPr>
            </w:pPr>
            <w:r w:rsidRPr="00BC05CB">
              <w:rPr>
                <w:rFonts w:eastAsia="Times New Roman" w:cs="Arial"/>
                <w:color w:val="000000"/>
                <w:lang w:val="en"/>
              </w:rPr>
              <w:t>Consultation and treatment</w:t>
            </w:r>
          </w:p>
        </w:tc>
        <w:tc>
          <w:tcPr>
            <w:tcW w:w="1263" w:type="dxa"/>
          </w:tcPr>
          <w:p w14:paraId="09596F6C" w14:textId="77777777" w:rsidR="00005890" w:rsidRPr="00BC05CB" w:rsidRDefault="00005890" w:rsidP="005224CE">
            <w:pPr>
              <w:widowControl w:val="0"/>
              <w:spacing w:before="60" w:after="60" w:line="240" w:lineRule="atLeast"/>
              <w:rPr>
                <w:rFonts w:eastAsia="Times New Roman" w:cs="Arial"/>
                <w:color w:val="000000"/>
                <w:lang w:val="en"/>
              </w:rPr>
            </w:pPr>
            <w:r>
              <w:rPr>
                <w:rFonts w:eastAsia="Times New Roman" w:cs="Arial"/>
                <w:color w:val="000000"/>
                <w:lang w:val="en"/>
              </w:rPr>
              <w:t>7</w:t>
            </w:r>
            <w:r w:rsidRPr="00320648">
              <w:rPr>
                <w:rFonts w:eastAsia="Times New Roman" w:cs="Arial"/>
                <w:color w:val="000000"/>
                <w:lang w:val="en"/>
              </w:rPr>
              <w:t>.</w:t>
            </w:r>
            <w:r>
              <w:rPr>
                <w:rFonts w:eastAsia="Times New Roman" w:cs="Arial"/>
                <w:color w:val="000000"/>
                <w:lang w:val="en"/>
              </w:rPr>
              <w:t>8</w:t>
            </w:r>
            <w:r w:rsidRPr="00320648">
              <w:rPr>
                <w:rFonts w:eastAsia="Times New Roman" w:cs="Arial"/>
                <w:color w:val="000000"/>
                <w:lang w:val="en"/>
              </w:rPr>
              <w:t>5%</w:t>
            </w:r>
          </w:p>
        </w:tc>
      </w:tr>
      <w:tr w:rsidR="00005890" w:rsidRPr="003601BA" w14:paraId="3BAA4BE6" w14:textId="77777777" w:rsidTr="007E541A">
        <w:trPr>
          <w:cantSplit/>
          <w:trHeight w:val="56"/>
        </w:trPr>
        <w:tc>
          <w:tcPr>
            <w:tcW w:w="3397" w:type="dxa"/>
            <w:vAlign w:val="center"/>
          </w:tcPr>
          <w:p w14:paraId="6DE75294" w14:textId="77777777" w:rsidR="00005890" w:rsidRPr="00BC05CB" w:rsidRDefault="00005890" w:rsidP="005224CE">
            <w:pPr>
              <w:widowControl w:val="0"/>
              <w:spacing w:before="60" w:after="60" w:line="240" w:lineRule="atLeast"/>
              <w:rPr>
                <w:rFonts w:eastAsia="Times New Roman" w:cs="Arial"/>
                <w:color w:val="000000"/>
                <w:lang w:val="en"/>
              </w:rPr>
            </w:pPr>
            <w:r w:rsidRPr="00BC05CB">
              <w:rPr>
                <w:rFonts w:eastAsia="Times New Roman" w:cs="Arial"/>
                <w:color w:val="000000"/>
                <w:lang w:val="en"/>
              </w:rPr>
              <w:t>Medical practitioners and nurses</w:t>
            </w:r>
          </w:p>
        </w:tc>
        <w:tc>
          <w:tcPr>
            <w:tcW w:w="1791" w:type="dxa"/>
            <w:vAlign w:val="center"/>
          </w:tcPr>
          <w:p w14:paraId="5E57F186" w14:textId="77777777" w:rsidR="00005890" w:rsidRPr="00BC05CB" w:rsidRDefault="00005890" w:rsidP="005224CE">
            <w:pPr>
              <w:widowControl w:val="0"/>
              <w:spacing w:before="60" w:after="60" w:line="240" w:lineRule="atLeast"/>
              <w:rPr>
                <w:rFonts w:eastAsia="Times New Roman" w:cs="Arial"/>
                <w:color w:val="000000"/>
                <w:lang w:val="en"/>
              </w:rPr>
            </w:pPr>
            <w:r w:rsidRPr="00BC05CB">
              <w:rPr>
                <w:rFonts w:eastAsia="Times New Roman" w:cs="Arial"/>
                <w:color w:val="000000"/>
                <w:lang w:val="en"/>
              </w:rPr>
              <w:t>15 and Schedule</w:t>
            </w:r>
          </w:p>
        </w:tc>
        <w:tc>
          <w:tcPr>
            <w:tcW w:w="2733" w:type="dxa"/>
            <w:vAlign w:val="center"/>
          </w:tcPr>
          <w:p w14:paraId="6ED981F6" w14:textId="77777777" w:rsidR="00005890" w:rsidRPr="00BC05CB" w:rsidRDefault="00005890" w:rsidP="005224CE">
            <w:pPr>
              <w:widowControl w:val="0"/>
              <w:spacing w:before="60" w:after="60" w:line="240" w:lineRule="atLeast"/>
              <w:rPr>
                <w:rFonts w:eastAsia="Times New Roman" w:cs="Arial"/>
                <w:color w:val="000000"/>
                <w:lang w:val="en"/>
              </w:rPr>
            </w:pPr>
            <w:r w:rsidRPr="00BC05CB">
              <w:rPr>
                <w:rFonts w:eastAsia="Times New Roman" w:cs="Arial"/>
                <w:color w:val="000000"/>
                <w:lang w:val="en"/>
              </w:rPr>
              <w:t>Combined consultation and treatment</w:t>
            </w:r>
          </w:p>
        </w:tc>
        <w:tc>
          <w:tcPr>
            <w:tcW w:w="1263" w:type="dxa"/>
          </w:tcPr>
          <w:p w14:paraId="295BA3DE" w14:textId="77777777" w:rsidR="00005890" w:rsidRPr="00BC05CB" w:rsidRDefault="00005890" w:rsidP="005224CE">
            <w:pPr>
              <w:widowControl w:val="0"/>
              <w:spacing w:before="60" w:after="60" w:line="240" w:lineRule="atLeast"/>
              <w:rPr>
                <w:rFonts w:eastAsia="Times New Roman" w:cs="Arial"/>
                <w:color w:val="000000"/>
                <w:lang w:val="en"/>
              </w:rPr>
            </w:pPr>
            <w:r>
              <w:rPr>
                <w:rFonts w:eastAsia="Times New Roman" w:cs="Arial"/>
                <w:color w:val="000000"/>
                <w:lang w:val="en"/>
              </w:rPr>
              <w:t>4</w:t>
            </w:r>
            <w:r w:rsidRPr="00320648">
              <w:rPr>
                <w:rFonts w:eastAsia="Times New Roman" w:cs="Arial"/>
                <w:color w:val="000000"/>
                <w:lang w:val="en"/>
              </w:rPr>
              <w:t>.</w:t>
            </w:r>
            <w:r>
              <w:rPr>
                <w:rFonts w:eastAsia="Times New Roman" w:cs="Arial"/>
                <w:color w:val="000000"/>
                <w:lang w:val="en"/>
              </w:rPr>
              <w:t>6</w:t>
            </w:r>
            <w:r w:rsidRPr="00320648">
              <w:rPr>
                <w:rFonts w:eastAsia="Times New Roman" w:cs="Arial"/>
                <w:color w:val="000000"/>
                <w:lang w:val="en"/>
              </w:rPr>
              <w:t>0%</w:t>
            </w:r>
          </w:p>
        </w:tc>
      </w:tr>
      <w:tr w:rsidR="00005890" w:rsidRPr="003601BA" w14:paraId="55A971B4" w14:textId="77777777" w:rsidTr="007E541A">
        <w:trPr>
          <w:cantSplit/>
          <w:trHeight w:val="56"/>
        </w:trPr>
        <w:tc>
          <w:tcPr>
            <w:tcW w:w="3397" w:type="dxa"/>
            <w:vAlign w:val="center"/>
          </w:tcPr>
          <w:p w14:paraId="0F2E7EA4" w14:textId="77777777" w:rsidR="00005890" w:rsidRPr="00BC05CB" w:rsidRDefault="00005890" w:rsidP="005224CE">
            <w:pPr>
              <w:widowControl w:val="0"/>
              <w:spacing w:before="60" w:after="60" w:line="240" w:lineRule="atLeast"/>
              <w:rPr>
                <w:rFonts w:eastAsia="Times New Roman" w:cs="Arial"/>
                <w:color w:val="000000"/>
                <w:lang w:val="en"/>
              </w:rPr>
            </w:pPr>
            <w:r w:rsidRPr="00BC05CB">
              <w:rPr>
                <w:rFonts w:eastAsia="Times New Roman" w:cs="Arial"/>
                <w:color w:val="000000"/>
                <w:lang w:val="en"/>
              </w:rPr>
              <w:t>Nurse practitioners</w:t>
            </w:r>
          </w:p>
        </w:tc>
        <w:tc>
          <w:tcPr>
            <w:tcW w:w="1791" w:type="dxa"/>
            <w:vAlign w:val="center"/>
          </w:tcPr>
          <w:p w14:paraId="05BD0304" w14:textId="77777777" w:rsidR="00005890" w:rsidRPr="00BC05CB" w:rsidRDefault="00005890" w:rsidP="005224CE">
            <w:pPr>
              <w:widowControl w:val="0"/>
              <w:spacing w:before="60" w:after="60" w:line="240" w:lineRule="atLeast"/>
              <w:rPr>
                <w:rFonts w:eastAsia="Times New Roman" w:cs="Arial"/>
                <w:color w:val="000000"/>
                <w:lang w:val="en"/>
              </w:rPr>
            </w:pPr>
            <w:r w:rsidRPr="00BC05CB">
              <w:rPr>
                <w:rFonts w:eastAsia="Times New Roman" w:cs="Arial"/>
                <w:color w:val="000000"/>
                <w:lang w:val="en"/>
              </w:rPr>
              <w:t>15A and Schedule</w:t>
            </w:r>
          </w:p>
        </w:tc>
        <w:tc>
          <w:tcPr>
            <w:tcW w:w="2733" w:type="dxa"/>
            <w:vAlign w:val="center"/>
          </w:tcPr>
          <w:p w14:paraId="3F297516" w14:textId="77777777" w:rsidR="00005890" w:rsidRPr="00BC05CB" w:rsidRDefault="00005890" w:rsidP="005224CE">
            <w:pPr>
              <w:widowControl w:val="0"/>
              <w:spacing w:before="60" w:after="60" w:line="240" w:lineRule="atLeast"/>
              <w:rPr>
                <w:rFonts w:eastAsia="Times New Roman" w:cs="Arial"/>
                <w:color w:val="000000"/>
                <w:lang w:val="en"/>
              </w:rPr>
            </w:pPr>
            <w:r w:rsidRPr="00BC05CB">
              <w:rPr>
                <w:rFonts w:eastAsia="Times New Roman" w:cs="Arial"/>
                <w:color w:val="000000"/>
                <w:lang w:val="en"/>
              </w:rPr>
              <w:t>Consultation and treatment</w:t>
            </w:r>
          </w:p>
        </w:tc>
        <w:tc>
          <w:tcPr>
            <w:tcW w:w="1263" w:type="dxa"/>
          </w:tcPr>
          <w:p w14:paraId="347DB585" w14:textId="77777777" w:rsidR="00005890" w:rsidRPr="00BC05CB" w:rsidRDefault="00005890" w:rsidP="005224CE">
            <w:pPr>
              <w:widowControl w:val="0"/>
              <w:spacing w:before="60" w:after="60" w:line="240" w:lineRule="atLeast"/>
              <w:rPr>
                <w:rFonts w:eastAsia="Times New Roman" w:cs="Arial"/>
                <w:color w:val="000000"/>
                <w:lang w:val="en"/>
              </w:rPr>
            </w:pPr>
            <w:r>
              <w:rPr>
                <w:rFonts w:eastAsia="Times New Roman" w:cs="Arial"/>
                <w:color w:val="000000"/>
                <w:lang w:val="en"/>
              </w:rPr>
              <w:t>7</w:t>
            </w:r>
            <w:r w:rsidRPr="00320648">
              <w:rPr>
                <w:rFonts w:eastAsia="Times New Roman" w:cs="Arial"/>
                <w:color w:val="000000"/>
                <w:lang w:val="en"/>
              </w:rPr>
              <w:t>.</w:t>
            </w:r>
            <w:r>
              <w:rPr>
                <w:rFonts w:eastAsia="Times New Roman" w:cs="Arial"/>
                <w:color w:val="000000"/>
                <w:lang w:val="en"/>
              </w:rPr>
              <w:t>8</w:t>
            </w:r>
            <w:r w:rsidRPr="00320648">
              <w:rPr>
                <w:rFonts w:eastAsia="Times New Roman" w:cs="Arial"/>
                <w:color w:val="000000"/>
                <w:lang w:val="en"/>
              </w:rPr>
              <w:t>5%</w:t>
            </w:r>
          </w:p>
        </w:tc>
      </w:tr>
      <w:tr w:rsidR="00005890" w:rsidRPr="003601BA" w14:paraId="08318153" w14:textId="77777777" w:rsidTr="007E541A">
        <w:trPr>
          <w:cantSplit/>
          <w:trHeight w:val="56"/>
        </w:trPr>
        <w:tc>
          <w:tcPr>
            <w:tcW w:w="3397" w:type="dxa"/>
            <w:vAlign w:val="center"/>
          </w:tcPr>
          <w:p w14:paraId="607BDDAE" w14:textId="77777777" w:rsidR="00005890" w:rsidRPr="00BC05CB" w:rsidRDefault="00005890" w:rsidP="005224CE">
            <w:pPr>
              <w:widowControl w:val="0"/>
              <w:spacing w:before="60" w:after="60" w:line="240" w:lineRule="atLeast"/>
              <w:rPr>
                <w:rFonts w:eastAsia="Times New Roman" w:cs="Arial"/>
                <w:color w:val="000000"/>
                <w:lang w:val="en"/>
              </w:rPr>
            </w:pPr>
            <w:r w:rsidRPr="00BC05CB">
              <w:rPr>
                <w:rFonts w:eastAsia="Times New Roman" w:cs="Arial"/>
                <w:color w:val="000000"/>
                <w:lang w:val="en"/>
              </w:rPr>
              <w:t>Specialists</w:t>
            </w:r>
          </w:p>
        </w:tc>
        <w:tc>
          <w:tcPr>
            <w:tcW w:w="1791" w:type="dxa"/>
            <w:vAlign w:val="center"/>
          </w:tcPr>
          <w:p w14:paraId="0AF44D82" w14:textId="77777777" w:rsidR="00005890" w:rsidRPr="00BC05CB" w:rsidRDefault="00005890" w:rsidP="005224CE">
            <w:pPr>
              <w:widowControl w:val="0"/>
              <w:spacing w:before="60" w:after="60" w:line="240" w:lineRule="atLeast"/>
              <w:rPr>
                <w:rFonts w:eastAsia="Times New Roman" w:cs="Arial"/>
                <w:color w:val="000000"/>
                <w:lang w:val="en"/>
              </w:rPr>
            </w:pPr>
            <w:r w:rsidRPr="00BC05CB">
              <w:rPr>
                <w:rFonts w:eastAsia="Times New Roman" w:cs="Arial"/>
                <w:color w:val="000000"/>
                <w:lang w:val="en"/>
              </w:rPr>
              <w:t>16 and Schedule</w:t>
            </w:r>
          </w:p>
        </w:tc>
        <w:tc>
          <w:tcPr>
            <w:tcW w:w="2733" w:type="dxa"/>
            <w:vAlign w:val="center"/>
          </w:tcPr>
          <w:p w14:paraId="594E19EA" w14:textId="77777777" w:rsidR="00005890" w:rsidRPr="00BC05CB" w:rsidRDefault="00005890" w:rsidP="005224CE">
            <w:pPr>
              <w:widowControl w:val="0"/>
              <w:spacing w:before="60" w:after="60" w:line="240" w:lineRule="atLeast"/>
              <w:rPr>
                <w:rFonts w:eastAsia="Times New Roman" w:cs="Arial"/>
                <w:color w:val="000000"/>
                <w:lang w:val="en"/>
              </w:rPr>
            </w:pPr>
            <w:r w:rsidRPr="00BC05CB">
              <w:rPr>
                <w:rFonts w:eastAsia="Times New Roman" w:cs="Arial"/>
                <w:color w:val="000000"/>
                <w:lang w:val="en"/>
              </w:rPr>
              <w:t>Consultation and treatment</w:t>
            </w:r>
          </w:p>
        </w:tc>
        <w:tc>
          <w:tcPr>
            <w:tcW w:w="1263" w:type="dxa"/>
          </w:tcPr>
          <w:p w14:paraId="24450DDC" w14:textId="77777777" w:rsidR="00005890" w:rsidRPr="00BC05CB" w:rsidRDefault="00005890" w:rsidP="005224CE">
            <w:pPr>
              <w:widowControl w:val="0"/>
              <w:spacing w:before="60" w:after="60" w:line="240" w:lineRule="atLeast"/>
              <w:rPr>
                <w:rFonts w:eastAsia="Times New Roman" w:cs="Arial"/>
                <w:color w:val="000000"/>
                <w:lang w:val="en"/>
              </w:rPr>
            </w:pPr>
            <w:r>
              <w:rPr>
                <w:rFonts w:eastAsia="Times New Roman" w:cs="Arial"/>
                <w:color w:val="000000"/>
                <w:lang w:val="en"/>
              </w:rPr>
              <w:t>5</w:t>
            </w:r>
            <w:r w:rsidRPr="00320648">
              <w:rPr>
                <w:rFonts w:eastAsia="Times New Roman" w:cs="Arial"/>
                <w:color w:val="000000"/>
                <w:lang w:val="en"/>
              </w:rPr>
              <w:t>.</w:t>
            </w:r>
            <w:r>
              <w:rPr>
                <w:rFonts w:eastAsia="Times New Roman" w:cs="Arial"/>
                <w:color w:val="000000"/>
                <w:lang w:val="en"/>
              </w:rPr>
              <w:t>7</w:t>
            </w:r>
            <w:r w:rsidRPr="00320648">
              <w:rPr>
                <w:rFonts w:eastAsia="Times New Roman" w:cs="Arial"/>
                <w:color w:val="000000"/>
                <w:lang w:val="en"/>
              </w:rPr>
              <w:t>0%</w:t>
            </w:r>
          </w:p>
        </w:tc>
      </w:tr>
      <w:tr w:rsidR="00005890" w:rsidRPr="003601BA" w14:paraId="749C1B35" w14:textId="77777777" w:rsidTr="007E541A">
        <w:trPr>
          <w:cantSplit/>
          <w:trHeight w:val="56"/>
        </w:trPr>
        <w:tc>
          <w:tcPr>
            <w:tcW w:w="3397" w:type="dxa"/>
            <w:vAlign w:val="center"/>
          </w:tcPr>
          <w:p w14:paraId="6E3AFCCE" w14:textId="77777777" w:rsidR="00005890" w:rsidRPr="00BC05CB" w:rsidRDefault="00005890" w:rsidP="005224CE">
            <w:pPr>
              <w:widowControl w:val="0"/>
              <w:spacing w:before="60" w:after="60" w:line="240" w:lineRule="atLeast"/>
              <w:rPr>
                <w:rFonts w:eastAsia="Times New Roman" w:cs="Arial"/>
                <w:color w:val="000000"/>
                <w:lang w:val="en"/>
              </w:rPr>
            </w:pPr>
            <w:r w:rsidRPr="00BC05CB">
              <w:rPr>
                <w:rFonts w:eastAsia="Times New Roman" w:cs="Arial"/>
                <w:color w:val="000000"/>
                <w:lang w:val="en"/>
              </w:rPr>
              <w:t>Hyperbaric oxygen</w:t>
            </w:r>
          </w:p>
        </w:tc>
        <w:tc>
          <w:tcPr>
            <w:tcW w:w="1791" w:type="dxa"/>
            <w:vAlign w:val="center"/>
          </w:tcPr>
          <w:p w14:paraId="680158C1" w14:textId="77777777" w:rsidR="00005890" w:rsidRPr="00BC05CB" w:rsidRDefault="00005890" w:rsidP="005224CE">
            <w:pPr>
              <w:widowControl w:val="0"/>
              <w:spacing w:before="60" w:after="60" w:line="240" w:lineRule="atLeast"/>
              <w:rPr>
                <w:rFonts w:eastAsia="Times New Roman" w:cs="Arial"/>
                <w:color w:val="000000"/>
                <w:lang w:val="en"/>
              </w:rPr>
            </w:pPr>
            <w:r w:rsidRPr="00BC05CB">
              <w:rPr>
                <w:rFonts w:eastAsia="Times New Roman" w:cs="Arial"/>
                <w:color w:val="000000"/>
                <w:lang w:val="en"/>
              </w:rPr>
              <w:t>11 and Schedule</w:t>
            </w:r>
          </w:p>
        </w:tc>
        <w:tc>
          <w:tcPr>
            <w:tcW w:w="2733" w:type="dxa"/>
            <w:vAlign w:val="center"/>
          </w:tcPr>
          <w:p w14:paraId="16B6CFF0" w14:textId="77777777" w:rsidR="00005890" w:rsidRPr="00BC05CB" w:rsidRDefault="00005890" w:rsidP="005224CE">
            <w:pPr>
              <w:widowControl w:val="0"/>
              <w:spacing w:before="60" w:after="60" w:line="240" w:lineRule="atLeast"/>
              <w:rPr>
                <w:rFonts w:eastAsia="Times New Roman" w:cs="Arial"/>
                <w:color w:val="000000"/>
                <w:lang w:val="en"/>
              </w:rPr>
            </w:pPr>
            <w:r w:rsidRPr="00BC05CB">
              <w:rPr>
                <w:rFonts w:eastAsia="Times New Roman" w:cs="Arial"/>
                <w:color w:val="000000"/>
                <w:lang w:val="en"/>
              </w:rPr>
              <w:t>Treatment costs</w:t>
            </w:r>
          </w:p>
        </w:tc>
        <w:tc>
          <w:tcPr>
            <w:tcW w:w="1263" w:type="dxa"/>
          </w:tcPr>
          <w:p w14:paraId="7E53EC45" w14:textId="77777777" w:rsidR="00005890" w:rsidRPr="00BC05CB" w:rsidRDefault="00005890" w:rsidP="005224CE">
            <w:pPr>
              <w:widowControl w:val="0"/>
              <w:spacing w:before="60" w:after="60" w:line="240" w:lineRule="atLeast"/>
              <w:rPr>
                <w:rFonts w:eastAsia="Times New Roman" w:cs="Arial"/>
                <w:color w:val="000000"/>
                <w:lang w:val="en"/>
              </w:rPr>
            </w:pPr>
            <w:r>
              <w:rPr>
                <w:rFonts w:eastAsia="Times New Roman" w:cs="Arial"/>
                <w:color w:val="000000"/>
                <w:lang w:val="en"/>
              </w:rPr>
              <w:t>5.70%</w:t>
            </w:r>
          </w:p>
        </w:tc>
      </w:tr>
      <w:tr w:rsidR="00005890" w:rsidRPr="003601BA" w14:paraId="122B5F28" w14:textId="77777777" w:rsidTr="007E541A">
        <w:trPr>
          <w:cantSplit/>
          <w:trHeight w:val="56"/>
        </w:trPr>
        <w:tc>
          <w:tcPr>
            <w:tcW w:w="3397" w:type="dxa"/>
            <w:vAlign w:val="center"/>
          </w:tcPr>
          <w:p w14:paraId="23CCC21B" w14:textId="77777777" w:rsidR="00005890" w:rsidRPr="00BC05CB" w:rsidRDefault="00005890" w:rsidP="005224CE">
            <w:pPr>
              <w:widowControl w:val="0"/>
              <w:spacing w:before="60" w:after="60" w:line="240" w:lineRule="atLeast"/>
              <w:rPr>
                <w:rFonts w:eastAsia="Times New Roman" w:cs="Arial"/>
                <w:color w:val="000000"/>
                <w:lang w:val="en"/>
              </w:rPr>
            </w:pPr>
            <w:r w:rsidRPr="00BC05CB">
              <w:rPr>
                <w:rFonts w:eastAsia="Times New Roman" w:cs="Arial"/>
                <w:color w:val="000000"/>
                <w:lang w:val="en"/>
              </w:rPr>
              <w:t>Radiologists</w:t>
            </w:r>
          </w:p>
        </w:tc>
        <w:tc>
          <w:tcPr>
            <w:tcW w:w="1791" w:type="dxa"/>
            <w:vAlign w:val="center"/>
          </w:tcPr>
          <w:p w14:paraId="013F5769" w14:textId="77777777" w:rsidR="00005890" w:rsidRPr="00BC05CB" w:rsidRDefault="00005890" w:rsidP="005224CE">
            <w:pPr>
              <w:widowControl w:val="0"/>
              <w:spacing w:before="60" w:after="60" w:line="240" w:lineRule="atLeast"/>
              <w:rPr>
                <w:rFonts w:eastAsia="Times New Roman" w:cs="Arial"/>
                <w:color w:val="000000"/>
                <w:lang w:val="en"/>
              </w:rPr>
            </w:pPr>
            <w:r w:rsidRPr="00BC05CB">
              <w:rPr>
                <w:rFonts w:eastAsia="Times New Roman" w:cs="Arial"/>
                <w:color w:val="000000"/>
                <w:lang w:val="en"/>
              </w:rPr>
              <w:t>12 and Schedule</w:t>
            </w:r>
          </w:p>
        </w:tc>
        <w:tc>
          <w:tcPr>
            <w:tcW w:w="2733" w:type="dxa"/>
            <w:vAlign w:val="center"/>
          </w:tcPr>
          <w:p w14:paraId="76090333" w14:textId="77777777" w:rsidR="00005890" w:rsidRPr="00BC05CB" w:rsidRDefault="00005890" w:rsidP="005224CE">
            <w:pPr>
              <w:widowControl w:val="0"/>
              <w:spacing w:before="60" w:after="60" w:line="240" w:lineRule="atLeast"/>
              <w:rPr>
                <w:rFonts w:eastAsia="Times New Roman" w:cs="Arial"/>
                <w:color w:val="000000"/>
                <w:lang w:val="en"/>
              </w:rPr>
            </w:pPr>
            <w:r w:rsidRPr="00BC05CB">
              <w:rPr>
                <w:rFonts w:eastAsia="Times New Roman" w:cs="Arial"/>
                <w:color w:val="000000"/>
                <w:lang w:val="en"/>
              </w:rPr>
              <w:t>Consultations and imaging</w:t>
            </w:r>
          </w:p>
        </w:tc>
        <w:tc>
          <w:tcPr>
            <w:tcW w:w="1263" w:type="dxa"/>
          </w:tcPr>
          <w:p w14:paraId="52CCB43D" w14:textId="77777777" w:rsidR="00005890" w:rsidRPr="00BC05CB" w:rsidRDefault="00005890" w:rsidP="005224CE">
            <w:pPr>
              <w:widowControl w:val="0"/>
              <w:spacing w:before="60" w:after="60" w:line="240" w:lineRule="atLeast"/>
              <w:rPr>
                <w:rFonts w:eastAsia="Times New Roman" w:cs="Arial"/>
                <w:color w:val="000000"/>
                <w:lang w:val="en"/>
              </w:rPr>
            </w:pPr>
            <w:r>
              <w:rPr>
                <w:rFonts w:eastAsia="Times New Roman" w:cs="Arial"/>
                <w:color w:val="000000"/>
                <w:lang w:val="en"/>
              </w:rPr>
              <w:t>5.70%</w:t>
            </w:r>
          </w:p>
        </w:tc>
      </w:tr>
    </w:tbl>
    <w:p w14:paraId="1101B419" w14:textId="77777777" w:rsidR="007E541A" w:rsidRDefault="007E541A">
      <w:r>
        <w:br w:type="page"/>
      </w:r>
    </w:p>
    <w:tbl>
      <w:tblPr>
        <w:tblStyle w:val="TableGrid1"/>
        <w:tblpPr w:leftFromText="180" w:rightFromText="180" w:horzAnchor="margin" w:tblpY="538"/>
        <w:tblW w:w="9184" w:type="dxa"/>
        <w:tblLook w:val="04A0" w:firstRow="1" w:lastRow="0" w:firstColumn="1" w:lastColumn="0" w:noHBand="0" w:noVBand="1"/>
      </w:tblPr>
      <w:tblGrid>
        <w:gridCol w:w="3397"/>
        <w:gridCol w:w="1791"/>
        <w:gridCol w:w="2733"/>
        <w:gridCol w:w="1263"/>
      </w:tblGrid>
      <w:tr w:rsidR="00005890" w:rsidRPr="003601BA" w14:paraId="684FC08F" w14:textId="77777777" w:rsidTr="007E541A">
        <w:trPr>
          <w:trHeight w:val="56"/>
        </w:trPr>
        <w:tc>
          <w:tcPr>
            <w:tcW w:w="3397" w:type="dxa"/>
            <w:shd w:val="clear" w:color="auto" w:fill="005DA6" w:themeFill="text2"/>
            <w:vAlign w:val="center"/>
          </w:tcPr>
          <w:p w14:paraId="24EE3097" w14:textId="700528F8" w:rsidR="00005890" w:rsidRPr="003379C8" w:rsidRDefault="00005890" w:rsidP="007E541A">
            <w:pPr>
              <w:keepNext/>
              <w:spacing w:after="120" w:line="240" w:lineRule="atLeast"/>
              <w:rPr>
                <w:rFonts w:eastAsia="Times New Roman" w:cs="Arial"/>
                <w:b/>
                <w:color w:val="FFFFFF" w:themeColor="background1"/>
                <w:sz w:val="24"/>
                <w:szCs w:val="24"/>
                <w:lang w:val="en"/>
              </w:rPr>
            </w:pPr>
            <w:r w:rsidRPr="003379C8">
              <w:rPr>
                <w:rFonts w:eastAsia="Times New Roman" w:cs="Arial"/>
                <w:b/>
                <w:color w:val="FFFFFF" w:themeColor="background1"/>
                <w:sz w:val="24"/>
                <w:szCs w:val="24"/>
                <w:lang w:val="en"/>
              </w:rPr>
              <w:lastRenderedPageBreak/>
              <w:t>Specified Treatment Provider</w:t>
            </w:r>
          </w:p>
        </w:tc>
        <w:tc>
          <w:tcPr>
            <w:tcW w:w="1791" w:type="dxa"/>
            <w:shd w:val="clear" w:color="auto" w:fill="005DA6" w:themeFill="text2"/>
            <w:vAlign w:val="center"/>
          </w:tcPr>
          <w:p w14:paraId="60CAC707" w14:textId="77777777" w:rsidR="00005890" w:rsidRPr="003379C8" w:rsidRDefault="00005890" w:rsidP="007E541A">
            <w:pPr>
              <w:keepNext/>
              <w:spacing w:after="120" w:line="240" w:lineRule="atLeast"/>
              <w:rPr>
                <w:rFonts w:eastAsia="Times New Roman" w:cs="Arial"/>
                <w:b/>
                <w:color w:val="FFFFFF" w:themeColor="background1"/>
                <w:sz w:val="24"/>
                <w:szCs w:val="24"/>
                <w:lang w:val="en"/>
              </w:rPr>
            </w:pPr>
            <w:r w:rsidRPr="003379C8">
              <w:rPr>
                <w:rFonts w:eastAsia="Times New Roman" w:cs="Arial"/>
                <w:b/>
                <w:color w:val="FFFFFF" w:themeColor="background1"/>
                <w:sz w:val="24"/>
                <w:szCs w:val="24"/>
                <w:lang w:val="en"/>
              </w:rPr>
              <w:t>Regulation</w:t>
            </w:r>
          </w:p>
        </w:tc>
        <w:tc>
          <w:tcPr>
            <w:tcW w:w="2733" w:type="dxa"/>
            <w:shd w:val="clear" w:color="auto" w:fill="005DA6" w:themeFill="text2"/>
            <w:vAlign w:val="center"/>
          </w:tcPr>
          <w:p w14:paraId="5E423DE5" w14:textId="77777777" w:rsidR="00005890" w:rsidRPr="003379C8" w:rsidRDefault="00005890" w:rsidP="007E541A">
            <w:pPr>
              <w:keepNext/>
              <w:spacing w:after="120" w:line="240" w:lineRule="atLeast"/>
              <w:rPr>
                <w:rFonts w:eastAsia="Times New Roman" w:cs="Arial"/>
                <w:b/>
                <w:color w:val="FFFFFF" w:themeColor="background1"/>
                <w:sz w:val="24"/>
                <w:szCs w:val="24"/>
                <w:lang w:val="en"/>
              </w:rPr>
            </w:pPr>
            <w:r w:rsidRPr="003379C8">
              <w:rPr>
                <w:rFonts w:eastAsia="Times New Roman" w:cs="Arial"/>
                <w:b/>
                <w:color w:val="FFFFFF" w:themeColor="background1"/>
                <w:sz w:val="24"/>
                <w:szCs w:val="24"/>
                <w:lang w:val="en"/>
              </w:rPr>
              <w:t>Service</w:t>
            </w:r>
          </w:p>
        </w:tc>
        <w:tc>
          <w:tcPr>
            <w:tcW w:w="1263" w:type="dxa"/>
            <w:shd w:val="clear" w:color="auto" w:fill="005DA6" w:themeFill="text2"/>
          </w:tcPr>
          <w:p w14:paraId="2E4D58AD" w14:textId="77777777" w:rsidR="00005890" w:rsidRPr="003379C8" w:rsidRDefault="00005890" w:rsidP="007E541A">
            <w:pPr>
              <w:keepNext/>
              <w:spacing w:after="120" w:line="240" w:lineRule="atLeast"/>
              <w:rPr>
                <w:rFonts w:eastAsia="Times New Roman" w:cs="Arial"/>
                <w:b/>
                <w:color w:val="FFFFFF" w:themeColor="background1"/>
                <w:sz w:val="24"/>
                <w:szCs w:val="24"/>
                <w:lang w:val="en"/>
              </w:rPr>
            </w:pPr>
            <w:r>
              <w:rPr>
                <w:rFonts w:eastAsia="Times New Roman" w:cs="Arial"/>
                <w:b/>
                <w:color w:val="FFFFFF" w:themeColor="background1"/>
                <w:sz w:val="24"/>
                <w:szCs w:val="24"/>
                <w:lang w:val="en"/>
              </w:rPr>
              <w:t xml:space="preserve">Proposed </w:t>
            </w:r>
            <w:r w:rsidRPr="003379C8">
              <w:rPr>
                <w:rFonts w:eastAsia="Times New Roman" w:cs="Arial"/>
                <w:b/>
                <w:color w:val="FFFFFF" w:themeColor="background1"/>
                <w:sz w:val="24"/>
                <w:szCs w:val="24"/>
                <w:lang w:val="en"/>
              </w:rPr>
              <w:t>Increase</w:t>
            </w:r>
          </w:p>
        </w:tc>
      </w:tr>
      <w:tr w:rsidR="00005890" w:rsidRPr="003601BA" w14:paraId="5CD5469A" w14:textId="77777777" w:rsidTr="007E541A">
        <w:trPr>
          <w:cantSplit/>
          <w:trHeight w:val="56"/>
        </w:trPr>
        <w:tc>
          <w:tcPr>
            <w:tcW w:w="3397" w:type="dxa"/>
            <w:vAlign w:val="center"/>
          </w:tcPr>
          <w:p w14:paraId="569B1460" w14:textId="77777777" w:rsidR="00005890" w:rsidRPr="00BC05CB" w:rsidRDefault="00005890" w:rsidP="007E541A">
            <w:pPr>
              <w:keepNext/>
              <w:spacing w:before="60" w:after="60" w:line="240" w:lineRule="atLeast"/>
              <w:rPr>
                <w:rFonts w:eastAsia="Times New Roman" w:cs="Arial"/>
                <w:color w:val="000000"/>
                <w:lang w:val="en"/>
              </w:rPr>
            </w:pPr>
            <w:r>
              <w:rPr>
                <w:rFonts w:eastAsia="Times New Roman" w:cs="Arial"/>
                <w:color w:val="000000"/>
                <w:lang w:val="en"/>
              </w:rPr>
              <w:t>A</w:t>
            </w:r>
            <w:r w:rsidRPr="00BC05CB">
              <w:rPr>
                <w:rFonts w:eastAsia="Times New Roman" w:cs="Arial"/>
                <w:color w:val="000000"/>
                <w:lang w:val="en"/>
              </w:rPr>
              <w:t>cupuncturists</w:t>
            </w:r>
          </w:p>
        </w:tc>
        <w:tc>
          <w:tcPr>
            <w:tcW w:w="1791" w:type="dxa"/>
            <w:vAlign w:val="center"/>
          </w:tcPr>
          <w:p w14:paraId="16698C55" w14:textId="77777777" w:rsidR="00005890" w:rsidRPr="00BC05CB" w:rsidRDefault="00005890" w:rsidP="007E541A">
            <w:pPr>
              <w:widowControl w:val="0"/>
              <w:spacing w:before="60" w:after="60" w:line="240" w:lineRule="atLeast"/>
              <w:rPr>
                <w:rFonts w:eastAsia="Times New Roman" w:cs="Arial"/>
                <w:color w:val="000000"/>
                <w:lang w:val="en"/>
              </w:rPr>
            </w:pPr>
            <w:r w:rsidRPr="00F01B05">
              <w:rPr>
                <w:rFonts w:eastAsia="Times New Roman" w:cs="Arial"/>
                <w:color w:val="000000"/>
                <w:lang w:val="en"/>
              </w:rPr>
              <w:t>17 and Schedule</w:t>
            </w:r>
          </w:p>
        </w:tc>
        <w:tc>
          <w:tcPr>
            <w:tcW w:w="2733" w:type="dxa"/>
            <w:vAlign w:val="center"/>
          </w:tcPr>
          <w:p w14:paraId="6A394A1B" w14:textId="77777777" w:rsidR="00005890" w:rsidRPr="00BC05CB" w:rsidRDefault="00005890" w:rsidP="007E541A">
            <w:pPr>
              <w:widowControl w:val="0"/>
              <w:spacing w:before="60" w:after="60" w:line="240" w:lineRule="atLeast"/>
              <w:rPr>
                <w:rFonts w:eastAsia="Times New Roman" w:cs="Arial"/>
                <w:color w:val="000000"/>
                <w:lang w:val="en"/>
              </w:rPr>
            </w:pPr>
            <w:r>
              <w:rPr>
                <w:rFonts w:eastAsia="Times New Roman" w:cs="Arial"/>
                <w:color w:val="000000"/>
                <w:lang w:val="en"/>
              </w:rPr>
              <w:t>Treatment costs</w:t>
            </w:r>
          </w:p>
        </w:tc>
        <w:tc>
          <w:tcPr>
            <w:tcW w:w="1263" w:type="dxa"/>
          </w:tcPr>
          <w:p w14:paraId="32DCD49D" w14:textId="77777777" w:rsidR="00005890" w:rsidRPr="00BC05CB" w:rsidRDefault="00005890" w:rsidP="007E541A">
            <w:pPr>
              <w:widowControl w:val="0"/>
              <w:spacing w:before="60" w:after="60" w:line="240" w:lineRule="atLeast"/>
              <w:rPr>
                <w:rFonts w:eastAsia="Times New Roman" w:cs="Arial"/>
                <w:color w:val="000000"/>
                <w:lang w:val="en"/>
              </w:rPr>
            </w:pPr>
            <w:r>
              <w:rPr>
                <w:rFonts w:eastAsia="Times New Roman" w:cs="Arial"/>
                <w:color w:val="000000"/>
                <w:lang w:val="en"/>
              </w:rPr>
              <w:t>9</w:t>
            </w:r>
            <w:r w:rsidRPr="00320648">
              <w:rPr>
                <w:rFonts w:eastAsia="Times New Roman" w:cs="Arial"/>
                <w:color w:val="000000"/>
                <w:lang w:val="en"/>
              </w:rPr>
              <w:t>.</w:t>
            </w:r>
            <w:r>
              <w:rPr>
                <w:rFonts w:eastAsia="Times New Roman" w:cs="Arial"/>
                <w:color w:val="000000"/>
                <w:lang w:val="en"/>
              </w:rPr>
              <w:t>36</w:t>
            </w:r>
            <w:r w:rsidRPr="00320648">
              <w:rPr>
                <w:rFonts w:eastAsia="Times New Roman" w:cs="Arial"/>
                <w:color w:val="000000"/>
                <w:lang w:val="en"/>
              </w:rPr>
              <w:t>%</w:t>
            </w:r>
          </w:p>
        </w:tc>
      </w:tr>
      <w:tr w:rsidR="00005890" w:rsidRPr="003601BA" w14:paraId="2223AC12" w14:textId="77777777" w:rsidTr="007E541A">
        <w:trPr>
          <w:cantSplit/>
          <w:trHeight w:val="56"/>
        </w:trPr>
        <w:tc>
          <w:tcPr>
            <w:tcW w:w="3397" w:type="dxa"/>
            <w:vAlign w:val="center"/>
          </w:tcPr>
          <w:p w14:paraId="7D026B4B" w14:textId="77777777" w:rsidR="00005890" w:rsidRPr="00BC05CB" w:rsidRDefault="00005890" w:rsidP="007E541A">
            <w:pPr>
              <w:widowControl w:val="0"/>
              <w:spacing w:before="60" w:after="60" w:line="240" w:lineRule="atLeast"/>
              <w:rPr>
                <w:rFonts w:eastAsia="Times New Roman" w:cs="Arial"/>
                <w:color w:val="000000"/>
                <w:lang w:val="en"/>
              </w:rPr>
            </w:pPr>
            <w:r>
              <w:rPr>
                <w:rFonts w:eastAsia="Times New Roman" w:cs="Arial"/>
                <w:color w:val="000000"/>
                <w:lang w:val="en"/>
              </w:rPr>
              <w:t>C</w:t>
            </w:r>
            <w:r w:rsidRPr="00BC05CB">
              <w:rPr>
                <w:rFonts w:eastAsia="Times New Roman" w:cs="Arial"/>
                <w:color w:val="000000"/>
                <w:lang w:val="en"/>
              </w:rPr>
              <w:t>hiropractors</w:t>
            </w:r>
          </w:p>
        </w:tc>
        <w:tc>
          <w:tcPr>
            <w:tcW w:w="1791" w:type="dxa"/>
            <w:vAlign w:val="center"/>
          </w:tcPr>
          <w:p w14:paraId="60DB04EB" w14:textId="77777777" w:rsidR="00005890" w:rsidRPr="00BC05CB" w:rsidRDefault="00005890" w:rsidP="007E541A">
            <w:pPr>
              <w:widowControl w:val="0"/>
              <w:spacing w:before="60" w:after="60" w:line="240" w:lineRule="atLeast"/>
              <w:rPr>
                <w:rFonts w:eastAsia="Times New Roman" w:cs="Arial"/>
                <w:color w:val="000000"/>
                <w:lang w:val="en"/>
              </w:rPr>
            </w:pPr>
            <w:r w:rsidRPr="00F01B05">
              <w:rPr>
                <w:rFonts w:eastAsia="Times New Roman" w:cs="Arial"/>
                <w:color w:val="000000"/>
                <w:lang w:val="en"/>
              </w:rPr>
              <w:t>17 and Schedule</w:t>
            </w:r>
          </w:p>
        </w:tc>
        <w:tc>
          <w:tcPr>
            <w:tcW w:w="2733" w:type="dxa"/>
            <w:vAlign w:val="center"/>
          </w:tcPr>
          <w:p w14:paraId="4D58A222" w14:textId="77777777" w:rsidR="00005890" w:rsidRPr="00BC05CB" w:rsidRDefault="00005890" w:rsidP="007E541A">
            <w:pPr>
              <w:widowControl w:val="0"/>
              <w:spacing w:before="60" w:after="60" w:line="240" w:lineRule="atLeast"/>
              <w:rPr>
                <w:rFonts w:eastAsia="Times New Roman" w:cs="Arial"/>
                <w:color w:val="000000"/>
                <w:lang w:val="en"/>
              </w:rPr>
            </w:pPr>
            <w:r w:rsidRPr="00F01B05">
              <w:rPr>
                <w:rFonts w:eastAsia="Times New Roman" w:cs="Arial"/>
                <w:color w:val="000000"/>
                <w:lang w:val="en"/>
              </w:rPr>
              <w:t>Consultation, treatment and imaging</w:t>
            </w:r>
          </w:p>
        </w:tc>
        <w:tc>
          <w:tcPr>
            <w:tcW w:w="1263" w:type="dxa"/>
          </w:tcPr>
          <w:p w14:paraId="5C50C85E" w14:textId="77777777" w:rsidR="00005890" w:rsidRPr="00BC05CB" w:rsidRDefault="00005890" w:rsidP="007E541A">
            <w:pPr>
              <w:widowControl w:val="0"/>
              <w:spacing w:before="60" w:after="60" w:line="240" w:lineRule="atLeast"/>
              <w:rPr>
                <w:rFonts w:eastAsia="Times New Roman" w:cs="Arial"/>
                <w:color w:val="000000"/>
                <w:lang w:val="en"/>
              </w:rPr>
            </w:pPr>
            <w:r>
              <w:rPr>
                <w:rFonts w:eastAsia="Times New Roman" w:cs="Arial"/>
                <w:color w:val="000000"/>
                <w:lang w:val="en"/>
              </w:rPr>
              <w:t>9</w:t>
            </w:r>
            <w:r w:rsidRPr="00320648">
              <w:rPr>
                <w:rFonts w:eastAsia="Times New Roman" w:cs="Arial"/>
                <w:color w:val="000000"/>
                <w:lang w:val="en"/>
              </w:rPr>
              <w:t>.</w:t>
            </w:r>
            <w:r>
              <w:rPr>
                <w:rFonts w:eastAsia="Times New Roman" w:cs="Arial"/>
                <w:color w:val="000000"/>
                <w:lang w:val="en"/>
              </w:rPr>
              <w:t>36</w:t>
            </w:r>
            <w:r w:rsidRPr="00320648">
              <w:rPr>
                <w:rFonts w:eastAsia="Times New Roman" w:cs="Arial"/>
                <w:color w:val="000000"/>
                <w:lang w:val="en"/>
              </w:rPr>
              <w:t>%</w:t>
            </w:r>
          </w:p>
        </w:tc>
      </w:tr>
      <w:tr w:rsidR="00005890" w:rsidRPr="003601BA" w14:paraId="71F18127" w14:textId="77777777" w:rsidTr="007E541A">
        <w:trPr>
          <w:cantSplit/>
          <w:trHeight w:val="56"/>
        </w:trPr>
        <w:tc>
          <w:tcPr>
            <w:tcW w:w="3397" w:type="dxa"/>
            <w:vAlign w:val="center"/>
          </w:tcPr>
          <w:p w14:paraId="4D8CF3EC" w14:textId="77777777" w:rsidR="00005890" w:rsidRPr="00BC05CB" w:rsidRDefault="00005890" w:rsidP="007E541A">
            <w:pPr>
              <w:widowControl w:val="0"/>
              <w:spacing w:before="60" w:after="60" w:line="240" w:lineRule="atLeast"/>
              <w:rPr>
                <w:rFonts w:eastAsia="Times New Roman" w:cs="Arial"/>
                <w:color w:val="000000"/>
                <w:lang w:val="en"/>
              </w:rPr>
            </w:pPr>
            <w:r>
              <w:rPr>
                <w:rFonts w:eastAsia="Times New Roman" w:cs="Arial"/>
                <w:color w:val="000000"/>
                <w:lang w:val="en"/>
              </w:rPr>
              <w:t>O</w:t>
            </w:r>
            <w:r w:rsidRPr="00BC05CB">
              <w:rPr>
                <w:rFonts w:eastAsia="Times New Roman" w:cs="Arial"/>
                <w:color w:val="000000"/>
                <w:lang w:val="en"/>
              </w:rPr>
              <w:t>ccupational therapists</w:t>
            </w:r>
          </w:p>
        </w:tc>
        <w:tc>
          <w:tcPr>
            <w:tcW w:w="1791" w:type="dxa"/>
            <w:vAlign w:val="center"/>
          </w:tcPr>
          <w:p w14:paraId="33768638" w14:textId="77777777" w:rsidR="00005890" w:rsidRPr="00BC05CB" w:rsidRDefault="00005890" w:rsidP="007E541A">
            <w:pPr>
              <w:widowControl w:val="0"/>
              <w:spacing w:before="60" w:after="60" w:line="240" w:lineRule="atLeast"/>
              <w:rPr>
                <w:rFonts w:eastAsia="Times New Roman" w:cs="Arial"/>
                <w:color w:val="000000"/>
                <w:lang w:val="en"/>
              </w:rPr>
            </w:pPr>
            <w:r w:rsidRPr="00F01B05">
              <w:rPr>
                <w:rFonts w:eastAsia="Times New Roman" w:cs="Arial"/>
                <w:color w:val="000000"/>
                <w:lang w:val="en"/>
              </w:rPr>
              <w:t>17 and Schedule</w:t>
            </w:r>
          </w:p>
        </w:tc>
        <w:tc>
          <w:tcPr>
            <w:tcW w:w="2733" w:type="dxa"/>
            <w:vAlign w:val="center"/>
          </w:tcPr>
          <w:p w14:paraId="6507D1E2" w14:textId="77777777" w:rsidR="00005890" w:rsidRPr="00BC05CB" w:rsidRDefault="00005890" w:rsidP="007E541A">
            <w:pPr>
              <w:widowControl w:val="0"/>
              <w:spacing w:before="60" w:after="60" w:line="240" w:lineRule="atLeast"/>
              <w:rPr>
                <w:rFonts w:eastAsia="Times New Roman" w:cs="Arial"/>
                <w:color w:val="000000"/>
                <w:lang w:val="en"/>
              </w:rPr>
            </w:pPr>
            <w:r>
              <w:rPr>
                <w:rFonts w:eastAsia="Times New Roman" w:cs="Arial"/>
                <w:color w:val="000000"/>
                <w:lang w:val="en"/>
              </w:rPr>
              <w:t xml:space="preserve">Treatment costs </w:t>
            </w:r>
          </w:p>
        </w:tc>
        <w:tc>
          <w:tcPr>
            <w:tcW w:w="1263" w:type="dxa"/>
          </w:tcPr>
          <w:p w14:paraId="780BA623" w14:textId="77777777" w:rsidR="00005890" w:rsidRPr="00BC05CB" w:rsidRDefault="00005890" w:rsidP="007E541A">
            <w:pPr>
              <w:widowControl w:val="0"/>
              <w:spacing w:before="60" w:after="60" w:line="240" w:lineRule="atLeast"/>
              <w:rPr>
                <w:rFonts w:eastAsia="Times New Roman" w:cs="Arial"/>
                <w:color w:val="000000"/>
                <w:lang w:val="en"/>
              </w:rPr>
            </w:pPr>
            <w:r>
              <w:rPr>
                <w:rFonts w:eastAsia="Times New Roman" w:cs="Arial"/>
                <w:color w:val="000000"/>
                <w:lang w:val="en"/>
              </w:rPr>
              <w:t>9</w:t>
            </w:r>
            <w:r w:rsidRPr="00320648">
              <w:rPr>
                <w:rFonts w:eastAsia="Times New Roman" w:cs="Arial"/>
                <w:color w:val="000000"/>
                <w:lang w:val="en"/>
              </w:rPr>
              <w:t>.</w:t>
            </w:r>
            <w:r>
              <w:rPr>
                <w:rFonts w:eastAsia="Times New Roman" w:cs="Arial"/>
                <w:color w:val="000000"/>
                <w:lang w:val="en"/>
              </w:rPr>
              <w:t>36</w:t>
            </w:r>
            <w:r w:rsidRPr="00320648">
              <w:rPr>
                <w:rFonts w:eastAsia="Times New Roman" w:cs="Arial"/>
                <w:color w:val="000000"/>
                <w:lang w:val="en"/>
              </w:rPr>
              <w:t>%</w:t>
            </w:r>
          </w:p>
        </w:tc>
      </w:tr>
      <w:tr w:rsidR="00005890" w:rsidRPr="003601BA" w14:paraId="5A08F531" w14:textId="77777777" w:rsidTr="007E541A">
        <w:trPr>
          <w:cantSplit/>
          <w:trHeight w:val="56"/>
        </w:trPr>
        <w:tc>
          <w:tcPr>
            <w:tcW w:w="3397" w:type="dxa"/>
            <w:vAlign w:val="center"/>
          </w:tcPr>
          <w:p w14:paraId="58F4997F" w14:textId="77777777" w:rsidR="00005890" w:rsidRPr="00BC05CB" w:rsidRDefault="00005890" w:rsidP="007E541A">
            <w:pPr>
              <w:widowControl w:val="0"/>
              <w:spacing w:before="60" w:after="60" w:line="240" w:lineRule="atLeast"/>
              <w:rPr>
                <w:rFonts w:eastAsia="Times New Roman" w:cs="Arial"/>
                <w:color w:val="000000"/>
                <w:lang w:val="en"/>
              </w:rPr>
            </w:pPr>
            <w:r>
              <w:rPr>
                <w:rFonts w:eastAsia="Times New Roman" w:cs="Arial"/>
                <w:color w:val="000000"/>
                <w:lang w:val="en"/>
              </w:rPr>
              <w:t>O</w:t>
            </w:r>
            <w:r w:rsidRPr="00BC05CB">
              <w:rPr>
                <w:rFonts w:eastAsia="Times New Roman" w:cs="Arial"/>
                <w:color w:val="000000"/>
                <w:lang w:val="en"/>
              </w:rPr>
              <w:t>steopaths</w:t>
            </w:r>
          </w:p>
        </w:tc>
        <w:tc>
          <w:tcPr>
            <w:tcW w:w="1791" w:type="dxa"/>
            <w:vAlign w:val="center"/>
          </w:tcPr>
          <w:p w14:paraId="3AB17F5E" w14:textId="77777777" w:rsidR="00005890" w:rsidRPr="00BC05CB" w:rsidRDefault="00005890" w:rsidP="007E541A">
            <w:pPr>
              <w:widowControl w:val="0"/>
              <w:spacing w:before="60" w:after="60" w:line="240" w:lineRule="atLeast"/>
              <w:rPr>
                <w:rFonts w:eastAsia="Times New Roman" w:cs="Arial"/>
                <w:color w:val="000000"/>
                <w:lang w:val="en"/>
              </w:rPr>
            </w:pPr>
            <w:r w:rsidRPr="00F01B05">
              <w:rPr>
                <w:rFonts w:eastAsia="Times New Roman" w:cs="Arial"/>
                <w:color w:val="000000"/>
                <w:lang w:val="en"/>
              </w:rPr>
              <w:t>17 and Schedule</w:t>
            </w:r>
          </w:p>
        </w:tc>
        <w:tc>
          <w:tcPr>
            <w:tcW w:w="2733" w:type="dxa"/>
            <w:vAlign w:val="center"/>
          </w:tcPr>
          <w:p w14:paraId="46701802" w14:textId="77777777" w:rsidR="00005890" w:rsidRPr="00BC05CB" w:rsidRDefault="00005890" w:rsidP="007E541A">
            <w:pPr>
              <w:widowControl w:val="0"/>
              <w:spacing w:before="60" w:after="60" w:line="240" w:lineRule="atLeast"/>
              <w:rPr>
                <w:rFonts w:eastAsia="Times New Roman" w:cs="Arial"/>
                <w:color w:val="000000"/>
                <w:lang w:val="en"/>
              </w:rPr>
            </w:pPr>
            <w:r w:rsidRPr="00F01B05">
              <w:rPr>
                <w:rFonts w:eastAsia="Times New Roman" w:cs="Arial"/>
                <w:color w:val="000000"/>
                <w:lang w:val="en"/>
              </w:rPr>
              <w:t>Consultation, treatment and imaging</w:t>
            </w:r>
          </w:p>
        </w:tc>
        <w:tc>
          <w:tcPr>
            <w:tcW w:w="1263" w:type="dxa"/>
          </w:tcPr>
          <w:p w14:paraId="5555DCEB" w14:textId="77777777" w:rsidR="00005890" w:rsidRPr="00BC05CB" w:rsidRDefault="00005890" w:rsidP="007E541A">
            <w:pPr>
              <w:widowControl w:val="0"/>
              <w:spacing w:before="60" w:after="60" w:line="240" w:lineRule="atLeast"/>
              <w:rPr>
                <w:rFonts w:eastAsia="Times New Roman" w:cs="Arial"/>
                <w:color w:val="000000"/>
                <w:lang w:val="en"/>
              </w:rPr>
            </w:pPr>
            <w:r>
              <w:rPr>
                <w:rFonts w:eastAsia="Times New Roman" w:cs="Arial"/>
                <w:color w:val="000000"/>
                <w:lang w:val="en"/>
              </w:rPr>
              <w:t>9</w:t>
            </w:r>
            <w:r w:rsidRPr="00F01B05">
              <w:rPr>
                <w:rFonts w:eastAsia="Times New Roman" w:cs="Arial"/>
                <w:color w:val="000000"/>
                <w:lang w:val="en"/>
              </w:rPr>
              <w:t>.</w:t>
            </w:r>
            <w:r>
              <w:rPr>
                <w:rFonts w:eastAsia="Times New Roman" w:cs="Arial"/>
                <w:color w:val="000000"/>
                <w:lang w:val="en"/>
              </w:rPr>
              <w:t>36</w:t>
            </w:r>
            <w:r w:rsidRPr="00F01B05">
              <w:rPr>
                <w:rFonts w:eastAsia="Times New Roman" w:cs="Arial"/>
                <w:color w:val="000000"/>
                <w:lang w:val="en"/>
              </w:rPr>
              <w:t>%</w:t>
            </w:r>
          </w:p>
        </w:tc>
      </w:tr>
      <w:tr w:rsidR="00005890" w:rsidRPr="003601BA" w14:paraId="5F981102" w14:textId="77777777" w:rsidTr="007E541A">
        <w:trPr>
          <w:cantSplit/>
          <w:trHeight w:val="56"/>
        </w:trPr>
        <w:tc>
          <w:tcPr>
            <w:tcW w:w="3397" w:type="dxa"/>
            <w:vAlign w:val="center"/>
          </w:tcPr>
          <w:p w14:paraId="24B34021" w14:textId="77777777" w:rsidR="00005890" w:rsidRPr="00BC05CB" w:rsidRDefault="00005890" w:rsidP="007E541A">
            <w:pPr>
              <w:widowControl w:val="0"/>
              <w:spacing w:before="60" w:after="60" w:line="240" w:lineRule="atLeast"/>
              <w:rPr>
                <w:rFonts w:eastAsia="Times New Roman" w:cs="Arial"/>
                <w:color w:val="000000"/>
                <w:lang w:val="en"/>
              </w:rPr>
            </w:pPr>
            <w:r>
              <w:rPr>
                <w:rFonts w:eastAsia="Times New Roman" w:cs="Arial"/>
                <w:color w:val="000000"/>
                <w:lang w:val="en"/>
              </w:rPr>
              <w:t>P</w:t>
            </w:r>
            <w:r w:rsidRPr="00BC05CB">
              <w:rPr>
                <w:rFonts w:eastAsia="Times New Roman" w:cs="Arial"/>
                <w:color w:val="000000"/>
                <w:lang w:val="en"/>
              </w:rPr>
              <w:t>hysiotherapists</w:t>
            </w:r>
          </w:p>
        </w:tc>
        <w:tc>
          <w:tcPr>
            <w:tcW w:w="1791" w:type="dxa"/>
            <w:vAlign w:val="center"/>
          </w:tcPr>
          <w:p w14:paraId="0BAFF7FA" w14:textId="77777777" w:rsidR="00005890" w:rsidRPr="00BC05CB" w:rsidRDefault="00005890" w:rsidP="007E541A">
            <w:pPr>
              <w:widowControl w:val="0"/>
              <w:spacing w:before="60" w:after="60" w:line="240" w:lineRule="atLeast"/>
              <w:rPr>
                <w:rFonts w:eastAsia="Times New Roman" w:cs="Arial"/>
                <w:color w:val="000000"/>
                <w:lang w:val="en"/>
              </w:rPr>
            </w:pPr>
            <w:r w:rsidRPr="00F01B05">
              <w:rPr>
                <w:rFonts w:eastAsia="Times New Roman" w:cs="Arial"/>
                <w:color w:val="000000"/>
                <w:lang w:val="en"/>
              </w:rPr>
              <w:t>17 and Schedule</w:t>
            </w:r>
          </w:p>
        </w:tc>
        <w:tc>
          <w:tcPr>
            <w:tcW w:w="2733" w:type="dxa"/>
            <w:vAlign w:val="center"/>
          </w:tcPr>
          <w:p w14:paraId="78C8D7F5" w14:textId="77777777" w:rsidR="00005890" w:rsidRPr="00BC05CB" w:rsidRDefault="00005890" w:rsidP="007E541A">
            <w:pPr>
              <w:widowControl w:val="0"/>
              <w:spacing w:before="60" w:after="60" w:line="240" w:lineRule="atLeast"/>
              <w:rPr>
                <w:rFonts w:eastAsia="Times New Roman" w:cs="Arial"/>
                <w:color w:val="000000"/>
                <w:lang w:val="en"/>
              </w:rPr>
            </w:pPr>
            <w:r w:rsidRPr="00F01B05">
              <w:rPr>
                <w:rFonts w:eastAsia="Times New Roman" w:cs="Arial"/>
                <w:color w:val="000000"/>
                <w:lang w:val="en"/>
              </w:rPr>
              <w:t>Consultation, treatment and imaging</w:t>
            </w:r>
          </w:p>
        </w:tc>
        <w:tc>
          <w:tcPr>
            <w:tcW w:w="1263" w:type="dxa"/>
          </w:tcPr>
          <w:p w14:paraId="4C11BD4D" w14:textId="77777777" w:rsidR="00005890" w:rsidRPr="00BC05CB" w:rsidRDefault="00005890" w:rsidP="007E541A">
            <w:pPr>
              <w:widowControl w:val="0"/>
              <w:spacing w:before="60" w:after="60" w:line="240" w:lineRule="atLeast"/>
              <w:rPr>
                <w:rFonts w:eastAsia="Times New Roman" w:cs="Arial"/>
                <w:color w:val="000000"/>
                <w:lang w:val="en"/>
              </w:rPr>
            </w:pPr>
            <w:r>
              <w:rPr>
                <w:rFonts w:eastAsia="Times New Roman" w:cs="Arial"/>
                <w:color w:val="000000"/>
                <w:lang w:val="en"/>
              </w:rPr>
              <w:t>9</w:t>
            </w:r>
            <w:r w:rsidRPr="00F01B05">
              <w:rPr>
                <w:rFonts w:eastAsia="Times New Roman" w:cs="Arial"/>
                <w:color w:val="000000"/>
                <w:lang w:val="en"/>
              </w:rPr>
              <w:t>.</w:t>
            </w:r>
            <w:r>
              <w:rPr>
                <w:rFonts w:eastAsia="Times New Roman" w:cs="Arial"/>
                <w:color w:val="000000"/>
                <w:lang w:val="en"/>
              </w:rPr>
              <w:t>36</w:t>
            </w:r>
            <w:r w:rsidRPr="00F01B05">
              <w:rPr>
                <w:rFonts w:eastAsia="Times New Roman" w:cs="Arial"/>
                <w:color w:val="000000"/>
                <w:lang w:val="en"/>
              </w:rPr>
              <w:t>%</w:t>
            </w:r>
          </w:p>
        </w:tc>
      </w:tr>
      <w:tr w:rsidR="00005890" w:rsidRPr="003601BA" w14:paraId="62473453" w14:textId="77777777" w:rsidTr="007E541A">
        <w:trPr>
          <w:cantSplit/>
          <w:trHeight w:val="56"/>
        </w:trPr>
        <w:tc>
          <w:tcPr>
            <w:tcW w:w="3397" w:type="dxa"/>
            <w:vAlign w:val="center"/>
          </w:tcPr>
          <w:p w14:paraId="67D151FD" w14:textId="77777777" w:rsidR="00005890" w:rsidRPr="00BC05CB" w:rsidRDefault="00005890" w:rsidP="007E541A">
            <w:pPr>
              <w:widowControl w:val="0"/>
              <w:spacing w:before="60" w:after="60" w:line="240" w:lineRule="atLeast"/>
              <w:rPr>
                <w:rFonts w:eastAsia="Times New Roman" w:cs="Arial"/>
                <w:color w:val="000000"/>
                <w:lang w:val="en"/>
              </w:rPr>
            </w:pPr>
            <w:r>
              <w:rPr>
                <w:rFonts w:eastAsia="Times New Roman" w:cs="Arial"/>
                <w:color w:val="000000"/>
                <w:lang w:val="en"/>
              </w:rPr>
              <w:t>P</w:t>
            </w:r>
            <w:r w:rsidRPr="00BC05CB">
              <w:rPr>
                <w:rFonts w:eastAsia="Times New Roman" w:cs="Arial"/>
                <w:color w:val="000000"/>
                <w:lang w:val="en"/>
              </w:rPr>
              <w:t>odiatrists</w:t>
            </w:r>
          </w:p>
        </w:tc>
        <w:tc>
          <w:tcPr>
            <w:tcW w:w="1791" w:type="dxa"/>
            <w:vAlign w:val="center"/>
          </w:tcPr>
          <w:p w14:paraId="64435610" w14:textId="77777777" w:rsidR="00005890" w:rsidRPr="00BC05CB" w:rsidRDefault="00005890" w:rsidP="007E541A">
            <w:pPr>
              <w:widowControl w:val="0"/>
              <w:spacing w:before="60" w:after="60" w:line="240" w:lineRule="atLeast"/>
              <w:rPr>
                <w:rFonts w:eastAsia="Times New Roman" w:cs="Arial"/>
                <w:color w:val="000000"/>
                <w:lang w:val="en"/>
              </w:rPr>
            </w:pPr>
            <w:r w:rsidRPr="00F01B05">
              <w:rPr>
                <w:rFonts w:eastAsia="Times New Roman" w:cs="Arial"/>
                <w:color w:val="000000"/>
                <w:lang w:val="en"/>
              </w:rPr>
              <w:t>17 and Schedule</w:t>
            </w:r>
          </w:p>
        </w:tc>
        <w:tc>
          <w:tcPr>
            <w:tcW w:w="2733" w:type="dxa"/>
            <w:vAlign w:val="center"/>
          </w:tcPr>
          <w:p w14:paraId="06498705" w14:textId="77777777" w:rsidR="00005890" w:rsidRPr="00BC05CB" w:rsidRDefault="00005890" w:rsidP="007E541A">
            <w:pPr>
              <w:widowControl w:val="0"/>
              <w:spacing w:before="60" w:after="60" w:line="240" w:lineRule="atLeast"/>
              <w:rPr>
                <w:rFonts w:eastAsia="Times New Roman" w:cs="Arial"/>
                <w:color w:val="000000"/>
                <w:lang w:val="en"/>
              </w:rPr>
            </w:pPr>
            <w:r w:rsidRPr="00F01B05">
              <w:rPr>
                <w:rFonts w:eastAsia="Times New Roman" w:cs="Arial"/>
                <w:color w:val="000000"/>
                <w:lang w:val="en"/>
              </w:rPr>
              <w:t>Consultation, treatment and imaging</w:t>
            </w:r>
          </w:p>
        </w:tc>
        <w:tc>
          <w:tcPr>
            <w:tcW w:w="1263" w:type="dxa"/>
          </w:tcPr>
          <w:p w14:paraId="4DCD912C" w14:textId="77777777" w:rsidR="00005890" w:rsidRPr="00BC05CB" w:rsidRDefault="00005890" w:rsidP="007E541A">
            <w:pPr>
              <w:widowControl w:val="0"/>
              <w:spacing w:before="60" w:after="60" w:line="240" w:lineRule="atLeast"/>
              <w:rPr>
                <w:rFonts w:eastAsia="Times New Roman" w:cs="Arial"/>
                <w:color w:val="000000"/>
                <w:lang w:val="en"/>
              </w:rPr>
            </w:pPr>
            <w:r>
              <w:rPr>
                <w:rFonts w:eastAsia="Times New Roman" w:cs="Arial"/>
                <w:color w:val="000000"/>
                <w:lang w:val="en"/>
              </w:rPr>
              <w:t>9</w:t>
            </w:r>
            <w:r w:rsidRPr="00F01B05">
              <w:rPr>
                <w:rFonts w:eastAsia="Times New Roman" w:cs="Arial"/>
                <w:color w:val="000000"/>
                <w:lang w:val="en"/>
              </w:rPr>
              <w:t>.</w:t>
            </w:r>
            <w:r>
              <w:rPr>
                <w:rFonts w:eastAsia="Times New Roman" w:cs="Arial"/>
                <w:color w:val="000000"/>
                <w:lang w:val="en"/>
              </w:rPr>
              <w:t>36</w:t>
            </w:r>
            <w:r w:rsidRPr="00F01B05">
              <w:rPr>
                <w:rFonts w:eastAsia="Times New Roman" w:cs="Arial"/>
                <w:color w:val="000000"/>
                <w:lang w:val="en"/>
              </w:rPr>
              <w:t>%</w:t>
            </w:r>
          </w:p>
        </w:tc>
      </w:tr>
      <w:tr w:rsidR="00005890" w:rsidRPr="003601BA" w14:paraId="44E5747E" w14:textId="77777777" w:rsidTr="007E541A">
        <w:trPr>
          <w:cantSplit/>
          <w:trHeight w:val="56"/>
        </w:trPr>
        <w:tc>
          <w:tcPr>
            <w:tcW w:w="3397" w:type="dxa"/>
            <w:vAlign w:val="center"/>
          </w:tcPr>
          <w:p w14:paraId="60AF5135" w14:textId="77777777" w:rsidR="00005890" w:rsidRPr="00BC05CB" w:rsidRDefault="00005890" w:rsidP="007E541A">
            <w:pPr>
              <w:widowControl w:val="0"/>
              <w:spacing w:before="60" w:after="60" w:line="240" w:lineRule="atLeast"/>
              <w:rPr>
                <w:rFonts w:eastAsia="Times New Roman" w:cs="Arial"/>
                <w:color w:val="000000"/>
                <w:lang w:val="en"/>
              </w:rPr>
            </w:pPr>
            <w:r>
              <w:rPr>
                <w:rFonts w:eastAsia="Times New Roman" w:cs="Arial"/>
                <w:color w:val="000000"/>
                <w:lang w:val="en"/>
              </w:rPr>
              <w:t>S</w:t>
            </w:r>
            <w:r w:rsidRPr="00BC05CB">
              <w:rPr>
                <w:rFonts w:eastAsia="Times New Roman" w:cs="Arial"/>
                <w:color w:val="000000"/>
                <w:lang w:val="en"/>
              </w:rPr>
              <w:t>peech therapists</w:t>
            </w:r>
          </w:p>
        </w:tc>
        <w:tc>
          <w:tcPr>
            <w:tcW w:w="1791" w:type="dxa"/>
            <w:vAlign w:val="center"/>
          </w:tcPr>
          <w:p w14:paraId="40CB3E2A" w14:textId="77777777" w:rsidR="00005890" w:rsidRPr="00BC05CB" w:rsidRDefault="00005890" w:rsidP="007E541A">
            <w:pPr>
              <w:widowControl w:val="0"/>
              <w:spacing w:before="60" w:after="60" w:line="240" w:lineRule="atLeast"/>
              <w:rPr>
                <w:rFonts w:eastAsia="Times New Roman" w:cs="Arial"/>
                <w:color w:val="000000"/>
                <w:lang w:val="en"/>
              </w:rPr>
            </w:pPr>
            <w:r w:rsidRPr="00F01B05">
              <w:rPr>
                <w:rFonts w:eastAsia="Times New Roman" w:cs="Arial"/>
                <w:color w:val="000000"/>
                <w:lang w:val="en"/>
              </w:rPr>
              <w:t>17 and Schedule</w:t>
            </w:r>
          </w:p>
        </w:tc>
        <w:tc>
          <w:tcPr>
            <w:tcW w:w="2733" w:type="dxa"/>
            <w:vAlign w:val="center"/>
          </w:tcPr>
          <w:p w14:paraId="501C97EA" w14:textId="77777777" w:rsidR="00005890" w:rsidRPr="00BC05CB" w:rsidRDefault="00005890" w:rsidP="007E541A">
            <w:pPr>
              <w:widowControl w:val="0"/>
              <w:spacing w:before="60" w:after="60" w:line="240" w:lineRule="atLeast"/>
              <w:rPr>
                <w:rFonts w:eastAsia="Times New Roman" w:cs="Arial"/>
                <w:color w:val="000000"/>
                <w:lang w:val="en"/>
              </w:rPr>
            </w:pPr>
            <w:r>
              <w:rPr>
                <w:rFonts w:eastAsia="Times New Roman" w:cs="Arial"/>
                <w:color w:val="000000"/>
                <w:lang w:val="en"/>
              </w:rPr>
              <w:t>Treatment costs</w:t>
            </w:r>
          </w:p>
        </w:tc>
        <w:tc>
          <w:tcPr>
            <w:tcW w:w="1263" w:type="dxa"/>
          </w:tcPr>
          <w:p w14:paraId="73FCD0DC" w14:textId="77777777" w:rsidR="00005890" w:rsidRPr="00BC05CB" w:rsidRDefault="00005890" w:rsidP="007E541A">
            <w:pPr>
              <w:widowControl w:val="0"/>
              <w:spacing w:before="60" w:after="60" w:line="240" w:lineRule="atLeast"/>
              <w:rPr>
                <w:rFonts w:eastAsia="Times New Roman" w:cs="Arial"/>
                <w:color w:val="000000"/>
                <w:lang w:val="en"/>
              </w:rPr>
            </w:pPr>
            <w:r>
              <w:rPr>
                <w:rFonts w:eastAsia="Times New Roman" w:cs="Arial"/>
                <w:color w:val="000000"/>
                <w:lang w:val="en"/>
              </w:rPr>
              <w:t>9</w:t>
            </w:r>
            <w:r w:rsidRPr="00F01B05">
              <w:rPr>
                <w:rFonts w:eastAsia="Times New Roman" w:cs="Arial"/>
                <w:color w:val="000000"/>
                <w:lang w:val="en"/>
              </w:rPr>
              <w:t>.</w:t>
            </w:r>
            <w:r>
              <w:rPr>
                <w:rFonts w:eastAsia="Times New Roman" w:cs="Arial"/>
                <w:color w:val="000000"/>
                <w:lang w:val="en"/>
              </w:rPr>
              <w:t>36</w:t>
            </w:r>
            <w:r w:rsidRPr="00F01B05">
              <w:rPr>
                <w:rFonts w:eastAsia="Times New Roman" w:cs="Arial"/>
                <w:color w:val="000000"/>
                <w:lang w:val="en"/>
              </w:rPr>
              <w:t>%</w:t>
            </w:r>
          </w:p>
        </w:tc>
      </w:tr>
    </w:tbl>
    <w:p w14:paraId="0DB70467" w14:textId="77777777" w:rsidR="00A47E90" w:rsidRDefault="00A47E90" w:rsidP="00A47E90">
      <w:pPr>
        <w:pStyle w:val="NumberedHeading1"/>
        <w:spacing w:line="240" w:lineRule="auto"/>
        <w:ind w:left="360"/>
        <w:rPr>
          <w:b w:val="0"/>
          <w:sz w:val="2"/>
        </w:rPr>
      </w:pPr>
    </w:p>
    <w:p w14:paraId="27E77FB8" w14:textId="77777777" w:rsidR="0084768B" w:rsidRDefault="0084768B" w:rsidP="00A47E90">
      <w:pPr>
        <w:pStyle w:val="Heading3"/>
        <w:numPr>
          <w:ilvl w:val="0"/>
          <w:numId w:val="0"/>
        </w:numPr>
        <w:ind w:left="851" w:hanging="851"/>
        <w:rPr>
          <w:bCs/>
        </w:rPr>
      </w:pPr>
    </w:p>
    <w:p w14:paraId="367960A8" w14:textId="7ED40C44" w:rsidR="00A47E90" w:rsidRDefault="00A47E90" w:rsidP="007E541A">
      <w:pPr>
        <w:pStyle w:val="Heading3"/>
        <w:numPr>
          <w:ilvl w:val="0"/>
          <w:numId w:val="0"/>
        </w:numPr>
        <w:spacing w:before="240"/>
        <w:ind w:left="851" w:hanging="851"/>
        <w:rPr>
          <w:b w:val="0"/>
          <w:bCs/>
        </w:rPr>
      </w:pPr>
      <w:r w:rsidRPr="00BA37C1">
        <w:rPr>
          <w:bCs/>
        </w:rPr>
        <w:t xml:space="preserve">Question </w:t>
      </w:r>
      <w:r>
        <w:rPr>
          <w:bCs/>
        </w:rPr>
        <w:t>2</w:t>
      </w:r>
    </w:p>
    <w:p w14:paraId="697DE6CB" w14:textId="77777777" w:rsidR="00A47E90" w:rsidRPr="00A47E90" w:rsidRDefault="00A47E90" w:rsidP="007E541A">
      <w:pPr>
        <w:pBdr>
          <w:top w:val="single" w:sz="4" w:space="1" w:color="auto"/>
          <w:left w:val="single" w:sz="4" w:space="4" w:color="auto"/>
          <w:bottom w:val="single" w:sz="4" w:space="1" w:color="auto"/>
          <w:right w:val="single" w:sz="4" w:space="4" w:color="auto"/>
        </w:pBdr>
        <w:shd w:val="clear" w:color="auto" w:fill="E5E5E5" w:themeFill="background2" w:themeFillShade="F2"/>
        <w:spacing w:after="120"/>
        <w:rPr>
          <w:rFonts w:cs="Arial"/>
          <w:b/>
          <w:bCs/>
          <w:sz w:val="24"/>
          <w:szCs w:val="24"/>
        </w:rPr>
      </w:pPr>
      <w:r w:rsidRPr="00A47E90">
        <w:rPr>
          <w:rFonts w:cs="Arial"/>
          <w:b/>
          <w:bCs/>
          <w:sz w:val="24"/>
          <w:szCs w:val="24"/>
        </w:rPr>
        <w:t>Do you have any concerns about the impact the regulated payment regime has on particular population groups who have difficulty in accessing treatment? If so, please provide examples and reasons for your view.</w:t>
      </w:r>
    </w:p>
    <w:p w14:paraId="0F9D1A1E" w14:textId="719A271B" w:rsidR="002B1C77" w:rsidRPr="0039014E" w:rsidRDefault="002B1C77" w:rsidP="002B1C77">
      <w:pPr>
        <w:pStyle w:val="NumberedHeading1"/>
        <w:spacing w:line="240" w:lineRule="auto"/>
        <w:ind w:left="360"/>
        <w:rPr>
          <w:b w:val="0"/>
          <w:sz w:val="2"/>
        </w:rPr>
      </w:pP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2B1C77" w:rsidRPr="007725E8" w14:paraId="25EC7F09" w14:textId="77777777" w:rsidTr="00C55F58">
        <w:trPr>
          <w:trHeight w:val="401"/>
        </w:trPr>
        <w:tc>
          <w:tcPr>
            <w:tcW w:w="8646" w:type="dxa"/>
            <w:shd w:val="clear" w:color="auto" w:fill="E8F9D9"/>
          </w:tcPr>
          <w:p w14:paraId="18FFBC6E" w14:textId="77777777" w:rsidR="002B1C77" w:rsidRPr="007725E8" w:rsidRDefault="002B1C77" w:rsidP="00C55F58">
            <w:pPr>
              <w:spacing w:before="120" w:after="120"/>
              <w:rPr>
                <w:szCs w:val="20"/>
              </w:rPr>
            </w:pPr>
            <w:bookmarkStart w:id="7" w:name="_Hlk111817385"/>
            <w:r>
              <w:rPr>
                <w:szCs w:val="20"/>
              </w:rPr>
              <w:t>[insert response here]</w:t>
            </w:r>
          </w:p>
        </w:tc>
      </w:tr>
      <w:tr w:rsidR="007E541A" w:rsidRPr="007725E8" w14:paraId="6ABE7000" w14:textId="77777777" w:rsidTr="00C55F58">
        <w:trPr>
          <w:trHeight w:val="401"/>
        </w:trPr>
        <w:tc>
          <w:tcPr>
            <w:tcW w:w="8646" w:type="dxa"/>
            <w:shd w:val="clear" w:color="auto" w:fill="E8F9D9"/>
          </w:tcPr>
          <w:p w14:paraId="3261BDE3" w14:textId="77777777" w:rsidR="007E541A" w:rsidRDefault="007E541A" w:rsidP="00C55F58">
            <w:pPr>
              <w:spacing w:before="120" w:after="120"/>
              <w:rPr>
                <w:szCs w:val="20"/>
              </w:rPr>
            </w:pPr>
          </w:p>
        </w:tc>
      </w:tr>
      <w:bookmarkEnd w:id="7"/>
    </w:tbl>
    <w:p w14:paraId="6DEBE092" w14:textId="79E99A66" w:rsidR="008448F7" w:rsidRPr="0039014E" w:rsidRDefault="008448F7" w:rsidP="0092489D">
      <w:pPr>
        <w:pStyle w:val="NumberedHeading1"/>
        <w:spacing w:line="240" w:lineRule="auto"/>
        <w:ind w:left="360"/>
        <w:rPr>
          <w:b w:val="0"/>
          <w:sz w:val="2"/>
        </w:rPr>
      </w:pPr>
    </w:p>
    <w:p w14:paraId="2FF864B9" w14:textId="3B88CDB9" w:rsidR="008448F7" w:rsidRDefault="008448F7" w:rsidP="008448F7">
      <w:pPr>
        <w:pStyle w:val="NumberedParagraphLevel2"/>
        <w:numPr>
          <w:ilvl w:val="0"/>
          <w:numId w:val="0"/>
        </w:numPr>
        <w:spacing w:line="240" w:lineRule="auto"/>
        <w:rPr>
          <w:b/>
          <w:sz w:val="28"/>
          <w:szCs w:val="30"/>
        </w:rPr>
      </w:pPr>
      <w:r>
        <w:rPr>
          <w:b/>
          <w:sz w:val="28"/>
          <w:szCs w:val="30"/>
        </w:rPr>
        <w:t xml:space="preserve">Question on </w:t>
      </w:r>
      <w:r w:rsidR="00464D64">
        <w:rPr>
          <w:b/>
          <w:sz w:val="28"/>
          <w:szCs w:val="30"/>
        </w:rPr>
        <w:t xml:space="preserve">the </w:t>
      </w:r>
      <w:r w:rsidR="0084768B">
        <w:rPr>
          <w:b/>
          <w:sz w:val="28"/>
          <w:szCs w:val="30"/>
        </w:rPr>
        <w:t>hearing loss regulations</w:t>
      </w:r>
    </w:p>
    <w:p w14:paraId="0A4902FC" w14:textId="592BE37A" w:rsidR="0092489D" w:rsidRPr="0092489D" w:rsidRDefault="0092489D" w:rsidP="0092489D">
      <w:pPr>
        <w:pStyle w:val="Heading3"/>
        <w:numPr>
          <w:ilvl w:val="0"/>
          <w:numId w:val="0"/>
        </w:numPr>
        <w:ind w:left="851" w:hanging="851"/>
        <w:rPr>
          <w:bCs/>
        </w:rPr>
      </w:pPr>
      <w:r w:rsidRPr="0092489D">
        <w:rPr>
          <w:bCs/>
        </w:rPr>
        <w:t>Question 3</w:t>
      </w:r>
    </w:p>
    <w:p w14:paraId="7D368369" w14:textId="203FE4C6" w:rsidR="0097233F" w:rsidRPr="00BA37C1" w:rsidRDefault="0097233F" w:rsidP="0097233F">
      <w:pPr>
        <w:pBdr>
          <w:top w:val="single" w:sz="4" w:space="1" w:color="auto"/>
          <w:left w:val="single" w:sz="4" w:space="4" w:color="auto"/>
          <w:bottom w:val="single" w:sz="4" w:space="1" w:color="auto"/>
          <w:right w:val="single" w:sz="4" w:space="4" w:color="auto"/>
        </w:pBdr>
        <w:shd w:val="clear" w:color="auto" w:fill="E5E5E5" w:themeFill="background2" w:themeFillShade="F2"/>
        <w:rPr>
          <w:rFonts w:cs="Arial"/>
          <w:b/>
          <w:bCs/>
          <w:sz w:val="24"/>
          <w:szCs w:val="24"/>
        </w:rPr>
      </w:pPr>
      <w:bookmarkStart w:id="8" w:name="_Hlk99111402"/>
      <w:r w:rsidRPr="00BA37C1">
        <w:rPr>
          <w:rFonts w:cs="Arial"/>
          <w:b/>
          <w:bCs/>
          <w:sz w:val="24"/>
          <w:szCs w:val="24"/>
        </w:rPr>
        <w:t xml:space="preserve">Do you have a view on the proposed nil increase to the payments listed in Table </w:t>
      </w:r>
      <w:r>
        <w:rPr>
          <w:rFonts w:cs="Arial"/>
          <w:b/>
          <w:bCs/>
          <w:sz w:val="24"/>
          <w:szCs w:val="24"/>
        </w:rPr>
        <w:t xml:space="preserve">5 </w:t>
      </w:r>
      <w:r w:rsidR="00C35A39">
        <w:rPr>
          <w:rFonts w:cs="Arial"/>
          <w:b/>
          <w:bCs/>
          <w:sz w:val="24"/>
          <w:szCs w:val="24"/>
        </w:rPr>
        <w:t xml:space="preserve">reproduced </w:t>
      </w:r>
      <w:r>
        <w:rPr>
          <w:rFonts w:cs="Arial"/>
          <w:b/>
          <w:bCs/>
          <w:sz w:val="24"/>
          <w:szCs w:val="24"/>
        </w:rPr>
        <w:t>below</w:t>
      </w:r>
      <w:r w:rsidRPr="00BA37C1">
        <w:rPr>
          <w:rFonts w:cs="Arial"/>
          <w:b/>
          <w:bCs/>
          <w:sz w:val="24"/>
          <w:szCs w:val="24"/>
        </w:rPr>
        <w:t>? Please provide reasons for your view.</w:t>
      </w:r>
    </w:p>
    <w:bookmarkEnd w:id="8"/>
    <w:p w14:paraId="2F5C44AA" w14:textId="77777777" w:rsidR="0097233F" w:rsidRPr="00EA695D" w:rsidRDefault="0097233F" w:rsidP="0097233F">
      <w:pPr>
        <w:rPr>
          <w:b/>
          <w:bCs/>
          <w:color w:val="000000" w:themeColor="text1"/>
          <w:sz w:val="24"/>
          <w:szCs w:val="24"/>
        </w:rPr>
      </w:pPr>
      <w:r w:rsidRPr="00EA695D">
        <w:rPr>
          <w:b/>
          <w:bCs/>
          <w:color w:val="000000" w:themeColor="text1"/>
          <w:sz w:val="24"/>
          <w:szCs w:val="24"/>
        </w:rPr>
        <w:t xml:space="preserve">Table </w:t>
      </w:r>
      <w:r>
        <w:rPr>
          <w:b/>
          <w:bCs/>
          <w:color w:val="000000" w:themeColor="text1"/>
          <w:sz w:val="24"/>
          <w:szCs w:val="24"/>
        </w:rPr>
        <w:t>5</w:t>
      </w:r>
      <w:r w:rsidRPr="00EA695D">
        <w:rPr>
          <w:b/>
          <w:bCs/>
          <w:color w:val="000000" w:themeColor="text1"/>
          <w:sz w:val="24"/>
          <w:szCs w:val="24"/>
        </w:rPr>
        <w:t xml:space="preserve">: Hearing Loss Services </w:t>
      </w:r>
    </w:p>
    <w:tbl>
      <w:tblPr>
        <w:tblStyle w:val="TableGrid1"/>
        <w:tblW w:w="9209" w:type="dxa"/>
        <w:tblLook w:val="04A0" w:firstRow="1" w:lastRow="0" w:firstColumn="1" w:lastColumn="0" w:noHBand="0" w:noVBand="1"/>
      </w:tblPr>
      <w:tblGrid>
        <w:gridCol w:w="1951"/>
        <w:gridCol w:w="2268"/>
        <w:gridCol w:w="3714"/>
        <w:gridCol w:w="1276"/>
      </w:tblGrid>
      <w:tr w:rsidR="0097233F" w:rsidRPr="003601BA" w14:paraId="2D5B800E" w14:textId="77777777" w:rsidTr="005224CE">
        <w:trPr>
          <w:trHeight w:val="57"/>
          <w:tblHeader/>
        </w:trPr>
        <w:tc>
          <w:tcPr>
            <w:tcW w:w="9209" w:type="dxa"/>
            <w:gridSpan w:val="4"/>
            <w:shd w:val="clear" w:color="auto" w:fill="002E53" w:themeFill="text2" w:themeFillShade="80"/>
            <w:vAlign w:val="center"/>
          </w:tcPr>
          <w:p w14:paraId="01C2E86E" w14:textId="77777777" w:rsidR="0097233F" w:rsidRPr="003379C8" w:rsidRDefault="0097233F" w:rsidP="005224CE">
            <w:pPr>
              <w:keepNext/>
              <w:spacing w:after="120" w:line="240" w:lineRule="atLeast"/>
              <w:rPr>
                <w:rFonts w:eastAsia="Times New Roman" w:cs="Arial"/>
                <w:b/>
                <w:color w:val="FFFFFF" w:themeColor="background1"/>
                <w:sz w:val="28"/>
                <w:szCs w:val="28"/>
                <w:lang w:val="en"/>
              </w:rPr>
            </w:pPr>
            <w:r w:rsidRPr="003379C8">
              <w:rPr>
                <w:rFonts w:eastAsia="Times New Roman" w:cs="Arial"/>
                <w:b/>
                <w:color w:val="FFFFFF" w:themeColor="background1"/>
                <w:sz w:val="24"/>
                <w:szCs w:val="24"/>
                <w:lang w:val="en"/>
              </w:rPr>
              <w:t>Accident Compensation (Apportioning Entitlements for Hearing Loss) Regulations 2010 (the Hearing Loss Regulations)</w:t>
            </w:r>
          </w:p>
        </w:tc>
      </w:tr>
      <w:tr w:rsidR="0097233F" w:rsidRPr="003601BA" w14:paraId="1F54042F" w14:textId="77777777" w:rsidTr="005224CE">
        <w:trPr>
          <w:trHeight w:val="57"/>
        </w:trPr>
        <w:tc>
          <w:tcPr>
            <w:tcW w:w="1951" w:type="dxa"/>
            <w:shd w:val="clear" w:color="auto" w:fill="005DA6" w:themeFill="text2"/>
            <w:vAlign w:val="center"/>
          </w:tcPr>
          <w:p w14:paraId="2A4C667E" w14:textId="77777777" w:rsidR="0097233F" w:rsidRPr="003379C8" w:rsidRDefault="0097233F" w:rsidP="005224CE">
            <w:pPr>
              <w:keepNext/>
              <w:spacing w:after="120" w:line="240" w:lineRule="atLeast"/>
              <w:rPr>
                <w:rFonts w:eastAsia="Times New Roman" w:cs="Arial"/>
                <w:b/>
                <w:color w:val="FFFFFF" w:themeColor="background1"/>
                <w:sz w:val="24"/>
                <w:szCs w:val="24"/>
                <w:lang w:val="en"/>
              </w:rPr>
            </w:pPr>
            <w:r w:rsidRPr="003379C8">
              <w:rPr>
                <w:rFonts w:eastAsia="Times New Roman" w:cs="Arial"/>
                <w:b/>
                <w:color w:val="FFFFFF" w:themeColor="background1"/>
                <w:sz w:val="24"/>
                <w:szCs w:val="24"/>
                <w:lang w:val="en"/>
              </w:rPr>
              <w:t>Provider</w:t>
            </w:r>
          </w:p>
        </w:tc>
        <w:tc>
          <w:tcPr>
            <w:tcW w:w="2268" w:type="dxa"/>
            <w:shd w:val="clear" w:color="auto" w:fill="005DA6" w:themeFill="text2"/>
            <w:vAlign w:val="center"/>
          </w:tcPr>
          <w:p w14:paraId="5004AC3D" w14:textId="77777777" w:rsidR="0097233F" w:rsidRPr="003379C8" w:rsidRDefault="0097233F" w:rsidP="005224CE">
            <w:pPr>
              <w:widowControl w:val="0"/>
              <w:spacing w:after="120" w:line="240" w:lineRule="atLeast"/>
              <w:rPr>
                <w:rFonts w:eastAsia="Times New Roman" w:cs="Arial"/>
                <w:b/>
                <w:color w:val="FFFFFF" w:themeColor="background1"/>
                <w:sz w:val="24"/>
                <w:szCs w:val="24"/>
                <w:lang w:val="en"/>
              </w:rPr>
            </w:pPr>
            <w:r w:rsidRPr="003379C8">
              <w:rPr>
                <w:rFonts w:eastAsia="Times New Roman" w:cs="Arial"/>
                <w:b/>
                <w:color w:val="FFFFFF" w:themeColor="background1"/>
                <w:sz w:val="24"/>
                <w:szCs w:val="24"/>
                <w:lang w:val="en"/>
              </w:rPr>
              <w:t>Regulation</w:t>
            </w:r>
          </w:p>
        </w:tc>
        <w:tc>
          <w:tcPr>
            <w:tcW w:w="3714" w:type="dxa"/>
            <w:shd w:val="clear" w:color="auto" w:fill="005DA6" w:themeFill="text2"/>
            <w:vAlign w:val="center"/>
          </w:tcPr>
          <w:p w14:paraId="5E509067" w14:textId="77777777" w:rsidR="0097233F" w:rsidRPr="003379C8" w:rsidRDefault="0097233F" w:rsidP="005224CE">
            <w:pPr>
              <w:widowControl w:val="0"/>
              <w:spacing w:after="120" w:line="240" w:lineRule="atLeast"/>
              <w:rPr>
                <w:rFonts w:eastAsia="Times New Roman" w:cs="Arial"/>
                <w:b/>
                <w:color w:val="FFFFFF" w:themeColor="background1"/>
                <w:sz w:val="24"/>
                <w:szCs w:val="24"/>
                <w:lang w:val="en"/>
              </w:rPr>
            </w:pPr>
            <w:r w:rsidRPr="003379C8">
              <w:rPr>
                <w:rFonts w:eastAsia="Times New Roman" w:cs="Arial"/>
                <w:b/>
                <w:color w:val="FFFFFF" w:themeColor="background1"/>
                <w:sz w:val="24"/>
                <w:szCs w:val="24"/>
                <w:lang w:val="en"/>
              </w:rPr>
              <w:t>Service</w:t>
            </w:r>
          </w:p>
        </w:tc>
        <w:tc>
          <w:tcPr>
            <w:tcW w:w="1276" w:type="dxa"/>
            <w:shd w:val="clear" w:color="auto" w:fill="005DA6" w:themeFill="text2"/>
          </w:tcPr>
          <w:p w14:paraId="53C09D01" w14:textId="77777777" w:rsidR="0097233F" w:rsidRPr="003379C8" w:rsidRDefault="0097233F" w:rsidP="005224CE">
            <w:pPr>
              <w:widowControl w:val="0"/>
              <w:spacing w:after="120" w:line="240" w:lineRule="atLeast"/>
              <w:rPr>
                <w:rFonts w:eastAsia="Times New Roman" w:cs="Arial"/>
                <w:b/>
                <w:color w:val="FFFFFF" w:themeColor="background1"/>
                <w:sz w:val="24"/>
                <w:szCs w:val="24"/>
                <w:lang w:val="en"/>
              </w:rPr>
            </w:pPr>
            <w:r w:rsidRPr="003379C8">
              <w:rPr>
                <w:rFonts w:eastAsia="Times New Roman" w:cs="Arial"/>
                <w:b/>
                <w:color w:val="FFFFFF" w:themeColor="background1"/>
                <w:sz w:val="24"/>
                <w:szCs w:val="24"/>
                <w:lang w:val="en"/>
              </w:rPr>
              <w:t>Increase</w:t>
            </w:r>
          </w:p>
        </w:tc>
      </w:tr>
      <w:tr w:rsidR="0097233F" w:rsidRPr="003601BA" w14:paraId="740EDB10" w14:textId="77777777" w:rsidTr="005224CE">
        <w:trPr>
          <w:cantSplit/>
          <w:trHeight w:val="57"/>
        </w:trPr>
        <w:tc>
          <w:tcPr>
            <w:tcW w:w="1951" w:type="dxa"/>
            <w:vAlign w:val="center"/>
          </w:tcPr>
          <w:p w14:paraId="75314A39" w14:textId="77777777" w:rsidR="0097233F" w:rsidRPr="00BC05CB" w:rsidRDefault="0097233F" w:rsidP="005224CE">
            <w:pPr>
              <w:spacing w:before="60" w:after="60" w:line="240" w:lineRule="atLeast"/>
              <w:rPr>
                <w:rFonts w:eastAsia="Times New Roman" w:cs="Arial"/>
                <w:color w:val="000000"/>
                <w:lang w:val="en"/>
              </w:rPr>
            </w:pPr>
            <w:r>
              <w:rPr>
                <w:rFonts w:eastAsia="Times New Roman" w:cs="Arial"/>
                <w:color w:val="000000"/>
                <w:lang w:val="en"/>
              </w:rPr>
              <w:t>Audiologists</w:t>
            </w:r>
          </w:p>
        </w:tc>
        <w:tc>
          <w:tcPr>
            <w:tcW w:w="2268" w:type="dxa"/>
            <w:vAlign w:val="center"/>
          </w:tcPr>
          <w:p w14:paraId="7EF97406" w14:textId="77777777" w:rsidR="0097233F" w:rsidRPr="00BC05CB" w:rsidRDefault="0097233F" w:rsidP="005224CE">
            <w:pPr>
              <w:widowControl w:val="0"/>
              <w:spacing w:before="60" w:after="60" w:line="240" w:lineRule="atLeast"/>
              <w:rPr>
                <w:rFonts w:eastAsia="Times New Roman" w:cs="Arial"/>
                <w:color w:val="000000"/>
                <w:lang w:val="en"/>
              </w:rPr>
            </w:pPr>
            <w:r>
              <w:rPr>
                <w:rFonts w:eastAsia="Times New Roman" w:cs="Arial"/>
                <w:color w:val="000000"/>
                <w:lang w:val="en"/>
              </w:rPr>
              <w:t>5, 5A, 6, 8, 9, 10, 10A</w:t>
            </w:r>
          </w:p>
        </w:tc>
        <w:tc>
          <w:tcPr>
            <w:tcW w:w="3714" w:type="dxa"/>
            <w:vAlign w:val="center"/>
          </w:tcPr>
          <w:p w14:paraId="42E50C2E" w14:textId="77777777" w:rsidR="0097233F" w:rsidRPr="00BC05CB" w:rsidRDefault="0097233F" w:rsidP="005224CE">
            <w:pPr>
              <w:widowControl w:val="0"/>
              <w:spacing w:before="60" w:after="60" w:line="240" w:lineRule="atLeast"/>
              <w:rPr>
                <w:rFonts w:eastAsia="Times New Roman" w:cs="Arial"/>
                <w:color w:val="000000"/>
                <w:lang w:val="en"/>
              </w:rPr>
            </w:pPr>
            <w:r>
              <w:rPr>
                <w:rFonts w:eastAsia="Times New Roman" w:cs="Arial"/>
                <w:color w:val="000000"/>
                <w:lang w:val="en"/>
              </w:rPr>
              <w:t>Assessment, consultations, fittings, service, repairs and replacement ear moulds</w:t>
            </w:r>
          </w:p>
        </w:tc>
        <w:tc>
          <w:tcPr>
            <w:tcW w:w="1276" w:type="dxa"/>
          </w:tcPr>
          <w:p w14:paraId="6811203E" w14:textId="77777777" w:rsidR="0097233F" w:rsidRPr="00BC05CB" w:rsidRDefault="0097233F" w:rsidP="005224CE">
            <w:pPr>
              <w:widowControl w:val="0"/>
              <w:spacing w:before="60" w:after="60" w:line="240" w:lineRule="atLeast"/>
              <w:rPr>
                <w:rFonts w:eastAsia="Times New Roman" w:cs="Arial"/>
                <w:color w:val="000000"/>
                <w:lang w:val="en"/>
              </w:rPr>
            </w:pPr>
            <w:r>
              <w:rPr>
                <w:rFonts w:eastAsia="Times New Roman" w:cs="Arial"/>
                <w:color w:val="000000"/>
                <w:lang w:val="en"/>
              </w:rPr>
              <w:t>0.00%</w:t>
            </w:r>
          </w:p>
        </w:tc>
      </w:tr>
    </w:tbl>
    <w:p w14:paraId="57854EF9" w14:textId="6897455C" w:rsidR="00EB01E6" w:rsidRPr="008448F7" w:rsidRDefault="00EB01E6" w:rsidP="008448F7">
      <w:pPr>
        <w:pStyle w:val="NumberedParagraphLevel2"/>
        <w:numPr>
          <w:ilvl w:val="0"/>
          <w:numId w:val="0"/>
        </w:numPr>
        <w:spacing w:line="240" w:lineRule="auto"/>
        <w:ind w:left="360"/>
        <w:rPr>
          <w:bCs/>
          <w:szCs w:val="24"/>
        </w:rPr>
      </w:pP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8448F7" w:rsidRPr="007725E8" w14:paraId="4D11F415" w14:textId="77777777" w:rsidTr="00851DEE">
        <w:trPr>
          <w:trHeight w:val="401"/>
        </w:trPr>
        <w:tc>
          <w:tcPr>
            <w:tcW w:w="8646" w:type="dxa"/>
            <w:shd w:val="clear" w:color="auto" w:fill="E8F9D9"/>
          </w:tcPr>
          <w:p w14:paraId="4986A26C" w14:textId="77777777" w:rsidR="008448F7" w:rsidRPr="007725E8" w:rsidRDefault="008448F7" w:rsidP="00851DEE">
            <w:pPr>
              <w:spacing w:before="120" w:after="120"/>
              <w:rPr>
                <w:szCs w:val="20"/>
              </w:rPr>
            </w:pPr>
            <w:r>
              <w:rPr>
                <w:szCs w:val="20"/>
              </w:rPr>
              <w:t>[insert response here]</w:t>
            </w:r>
          </w:p>
        </w:tc>
      </w:tr>
      <w:tr w:rsidR="00C35A39" w:rsidRPr="007725E8" w14:paraId="2B516A1A" w14:textId="77777777" w:rsidTr="00851DEE">
        <w:trPr>
          <w:trHeight w:val="401"/>
        </w:trPr>
        <w:tc>
          <w:tcPr>
            <w:tcW w:w="8646" w:type="dxa"/>
            <w:shd w:val="clear" w:color="auto" w:fill="E8F9D9"/>
          </w:tcPr>
          <w:p w14:paraId="1A4A3148" w14:textId="77777777" w:rsidR="00C35A39" w:rsidRDefault="00C35A39" w:rsidP="00851DEE">
            <w:pPr>
              <w:spacing w:before="120" w:after="120"/>
              <w:rPr>
                <w:szCs w:val="20"/>
              </w:rPr>
            </w:pPr>
          </w:p>
        </w:tc>
      </w:tr>
    </w:tbl>
    <w:p w14:paraId="548AF4D2" w14:textId="77777777" w:rsidR="0097233F" w:rsidRDefault="0097233F" w:rsidP="00A86B55">
      <w:pPr>
        <w:rPr>
          <w:b/>
          <w:sz w:val="28"/>
        </w:rPr>
      </w:pPr>
    </w:p>
    <w:p w14:paraId="70AE692B" w14:textId="2B354CE7" w:rsidR="00E45CFD" w:rsidRPr="007A1E74" w:rsidRDefault="00974C02" w:rsidP="007A1E74">
      <w:r>
        <w:rPr>
          <w:b/>
          <w:sz w:val="28"/>
        </w:rPr>
        <w:t xml:space="preserve">Questions on </w:t>
      </w:r>
      <w:r w:rsidR="0097233F">
        <w:rPr>
          <w:b/>
          <w:sz w:val="28"/>
        </w:rPr>
        <w:t>the proposed new Nurse Practitioner and Nurse combined rate</w:t>
      </w:r>
    </w:p>
    <w:p w14:paraId="3E91E016" w14:textId="77777777" w:rsidR="008E5D6B" w:rsidRPr="00BA37C1" w:rsidRDefault="008E5D6B" w:rsidP="008E5D6B">
      <w:pPr>
        <w:pStyle w:val="Heading3"/>
        <w:numPr>
          <w:ilvl w:val="0"/>
          <w:numId w:val="0"/>
        </w:numPr>
        <w:ind w:left="851" w:hanging="851"/>
        <w:rPr>
          <w:b w:val="0"/>
          <w:bCs/>
        </w:rPr>
      </w:pPr>
      <w:r w:rsidRPr="00BA37C1">
        <w:rPr>
          <w:bCs/>
        </w:rPr>
        <w:t xml:space="preserve">Question </w:t>
      </w:r>
      <w:r>
        <w:rPr>
          <w:bCs/>
        </w:rPr>
        <w:t>4</w:t>
      </w:r>
    </w:p>
    <w:p w14:paraId="7D4E7E2F" w14:textId="03FCE4D7" w:rsidR="008E5D6B" w:rsidRPr="00BA37C1" w:rsidRDefault="008E5D6B" w:rsidP="008E5D6B">
      <w:pPr>
        <w:pBdr>
          <w:top w:val="single" w:sz="4" w:space="1" w:color="auto"/>
          <w:left w:val="single" w:sz="4" w:space="4" w:color="auto"/>
          <w:bottom w:val="single" w:sz="4" w:space="1" w:color="auto"/>
          <w:right w:val="single" w:sz="4" w:space="4" w:color="auto"/>
        </w:pBdr>
        <w:shd w:val="clear" w:color="auto" w:fill="E5E5E5" w:themeFill="background2" w:themeFillShade="F2"/>
        <w:rPr>
          <w:rFonts w:cs="Arial"/>
          <w:b/>
          <w:bCs/>
          <w:sz w:val="24"/>
          <w:szCs w:val="24"/>
        </w:rPr>
      </w:pPr>
      <w:r w:rsidRPr="00BA37C1">
        <w:rPr>
          <w:rFonts w:cs="Arial"/>
          <w:b/>
          <w:bCs/>
          <w:sz w:val="24"/>
          <w:szCs w:val="24"/>
        </w:rPr>
        <w:t xml:space="preserve">Do you </w:t>
      </w:r>
      <w:r>
        <w:rPr>
          <w:rFonts w:cs="Arial"/>
          <w:b/>
          <w:bCs/>
          <w:sz w:val="24"/>
          <w:szCs w:val="24"/>
        </w:rPr>
        <w:t xml:space="preserve">agree with introducing a </w:t>
      </w:r>
      <w:r w:rsidRPr="00BA37C1">
        <w:rPr>
          <w:rFonts w:cs="Arial"/>
          <w:b/>
          <w:bCs/>
          <w:sz w:val="24"/>
          <w:szCs w:val="24"/>
        </w:rPr>
        <w:t xml:space="preserve">new nurse practitioner and </w:t>
      </w:r>
      <w:r>
        <w:rPr>
          <w:rFonts w:cs="Arial"/>
          <w:b/>
          <w:bCs/>
          <w:sz w:val="24"/>
          <w:szCs w:val="24"/>
        </w:rPr>
        <w:t xml:space="preserve">nurse </w:t>
      </w:r>
      <w:r w:rsidRPr="00BA37C1">
        <w:rPr>
          <w:rFonts w:cs="Arial"/>
          <w:b/>
          <w:bCs/>
          <w:sz w:val="24"/>
          <w:szCs w:val="24"/>
        </w:rPr>
        <w:t>combined treatment rate</w:t>
      </w:r>
      <w:r>
        <w:rPr>
          <w:rFonts w:cs="Arial"/>
          <w:b/>
          <w:bCs/>
          <w:sz w:val="24"/>
          <w:szCs w:val="24"/>
        </w:rPr>
        <w:t>, and the specific rate</w:t>
      </w:r>
      <w:r w:rsidRPr="00BA37C1">
        <w:rPr>
          <w:rFonts w:cs="Arial"/>
          <w:b/>
          <w:bCs/>
          <w:sz w:val="24"/>
          <w:szCs w:val="24"/>
        </w:rPr>
        <w:t xml:space="preserve">s (before </w:t>
      </w:r>
      <w:r>
        <w:rPr>
          <w:rFonts w:cs="Arial"/>
          <w:b/>
          <w:bCs/>
          <w:sz w:val="24"/>
          <w:szCs w:val="24"/>
        </w:rPr>
        <w:t>the general increase proposed in section 3</w:t>
      </w:r>
      <w:r w:rsidRPr="00BA37C1">
        <w:rPr>
          <w:rFonts w:cs="Arial"/>
          <w:b/>
          <w:bCs/>
          <w:sz w:val="24"/>
          <w:szCs w:val="24"/>
        </w:rPr>
        <w:t xml:space="preserve">) listed in Table </w:t>
      </w:r>
      <w:r>
        <w:rPr>
          <w:rFonts w:cs="Arial"/>
          <w:b/>
          <w:bCs/>
          <w:sz w:val="24"/>
          <w:szCs w:val="24"/>
        </w:rPr>
        <w:t xml:space="preserve">6 </w:t>
      </w:r>
      <w:r w:rsidR="00C35A39">
        <w:rPr>
          <w:rFonts w:cs="Arial"/>
          <w:b/>
          <w:bCs/>
          <w:sz w:val="24"/>
          <w:szCs w:val="24"/>
        </w:rPr>
        <w:t xml:space="preserve">reproduced </w:t>
      </w:r>
      <w:r>
        <w:rPr>
          <w:rFonts w:cs="Arial"/>
          <w:b/>
          <w:bCs/>
          <w:sz w:val="24"/>
          <w:szCs w:val="24"/>
        </w:rPr>
        <w:t>below</w:t>
      </w:r>
      <w:r w:rsidRPr="00BA37C1">
        <w:rPr>
          <w:rFonts w:cs="Arial"/>
          <w:b/>
          <w:bCs/>
          <w:sz w:val="24"/>
          <w:szCs w:val="24"/>
        </w:rPr>
        <w:t>? Please provide reasons for your view.</w:t>
      </w:r>
    </w:p>
    <w:p w14:paraId="3272700C" w14:textId="71DF076F" w:rsidR="004C02BF" w:rsidRPr="004C02BF" w:rsidRDefault="004C02BF" w:rsidP="004C02BF">
      <w:pPr>
        <w:spacing w:after="0"/>
        <w:ind w:left="360"/>
        <w:rPr>
          <w:sz w:val="24"/>
        </w:rPr>
      </w:pPr>
    </w:p>
    <w:p w14:paraId="7C2D6AEB" w14:textId="77777777" w:rsidR="008E5D6B" w:rsidRPr="00EA695D" w:rsidRDefault="008E5D6B" w:rsidP="008E5D6B">
      <w:pPr>
        <w:rPr>
          <w:b/>
          <w:bCs/>
          <w:color w:val="000000" w:themeColor="text1"/>
          <w:sz w:val="24"/>
          <w:szCs w:val="24"/>
        </w:rPr>
      </w:pPr>
      <w:r w:rsidRPr="00EA695D">
        <w:rPr>
          <w:b/>
          <w:bCs/>
          <w:color w:val="000000" w:themeColor="text1"/>
          <w:sz w:val="24"/>
          <w:szCs w:val="24"/>
        </w:rPr>
        <w:t xml:space="preserve">Table </w:t>
      </w:r>
      <w:r>
        <w:rPr>
          <w:b/>
          <w:bCs/>
          <w:color w:val="000000" w:themeColor="text1"/>
          <w:sz w:val="24"/>
          <w:szCs w:val="24"/>
        </w:rPr>
        <w:t>6</w:t>
      </w:r>
      <w:r w:rsidRPr="00EA695D">
        <w:rPr>
          <w:b/>
          <w:bCs/>
          <w:color w:val="000000" w:themeColor="text1"/>
          <w:sz w:val="24"/>
          <w:szCs w:val="24"/>
        </w:rPr>
        <w:t xml:space="preserve">: Nurse Practitioner and Nurse combined treatment rates </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843"/>
      </w:tblGrid>
      <w:tr w:rsidR="008E5D6B" w:rsidRPr="006B2B2E" w14:paraId="558C3193" w14:textId="77777777" w:rsidTr="005224CE">
        <w:trPr>
          <w:trHeight w:val="754"/>
        </w:trPr>
        <w:tc>
          <w:tcPr>
            <w:tcW w:w="7371" w:type="dxa"/>
            <w:shd w:val="clear" w:color="auto" w:fill="002E53" w:themeFill="text2" w:themeFillShade="80"/>
            <w:vAlign w:val="center"/>
            <w:hideMark/>
          </w:tcPr>
          <w:p w14:paraId="756BB06E" w14:textId="77777777" w:rsidR="008E5D6B" w:rsidRPr="00EA695D" w:rsidRDefault="008E5D6B" w:rsidP="005224CE">
            <w:pPr>
              <w:keepNext/>
              <w:spacing w:after="0"/>
              <w:rPr>
                <w:rFonts w:cs="Arial"/>
                <w:b/>
                <w:bCs/>
                <w:color w:val="FFFFFF"/>
                <w:sz w:val="24"/>
                <w:szCs w:val="24"/>
                <w:lang w:eastAsia="en-NZ"/>
              </w:rPr>
            </w:pPr>
            <w:r w:rsidRPr="00EA695D">
              <w:rPr>
                <w:rFonts w:cs="Arial"/>
                <w:b/>
                <w:bCs/>
                <w:color w:val="FFFFFF"/>
                <w:sz w:val="24"/>
                <w:szCs w:val="24"/>
                <w:lang w:eastAsia="en-NZ"/>
              </w:rPr>
              <w:t xml:space="preserve">Definition </w:t>
            </w:r>
          </w:p>
        </w:tc>
        <w:tc>
          <w:tcPr>
            <w:tcW w:w="1843" w:type="dxa"/>
            <w:shd w:val="clear" w:color="auto" w:fill="002E53" w:themeFill="text2" w:themeFillShade="80"/>
            <w:vAlign w:val="center"/>
            <w:hideMark/>
          </w:tcPr>
          <w:p w14:paraId="3F5C5DED" w14:textId="77777777" w:rsidR="008E5D6B" w:rsidRPr="00EA695D" w:rsidRDefault="008E5D6B" w:rsidP="005224CE">
            <w:pPr>
              <w:keepNext/>
              <w:spacing w:after="0"/>
              <w:jc w:val="center"/>
              <w:rPr>
                <w:rFonts w:cs="Arial"/>
                <w:b/>
                <w:bCs/>
                <w:color w:val="FFFFFF"/>
                <w:sz w:val="24"/>
                <w:szCs w:val="24"/>
                <w:lang w:eastAsia="en-NZ"/>
              </w:rPr>
            </w:pPr>
            <w:r w:rsidRPr="00EA695D">
              <w:rPr>
                <w:rFonts w:cs="Arial"/>
                <w:b/>
                <w:bCs/>
                <w:color w:val="FFFFFF"/>
                <w:sz w:val="24"/>
                <w:szCs w:val="24"/>
                <w:lang w:eastAsia="en-NZ"/>
              </w:rPr>
              <w:t>Treatment rate</w:t>
            </w:r>
          </w:p>
        </w:tc>
      </w:tr>
      <w:tr w:rsidR="008E5D6B" w:rsidRPr="0028770E" w14:paraId="2C79FB28" w14:textId="77777777" w:rsidTr="005224CE">
        <w:trPr>
          <w:trHeight w:val="306"/>
        </w:trPr>
        <w:tc>
          <w:tcPr>
            <w:tcW w:w="7371" w:type="dxa"/>
            <w:shd w:val="clear" w:color="auto" w:fill="auto"/>
            <w:noWrap/>
            <w:vAlign w:val="center"/>
          </w:tcPr>
          <w:p w14:paraId="7E56C47E" w14:textId="77777777" w:rsidR="008E5D6B" w:rsidRPr="0028770E" w:rsidRDefault="008E5D6B" w:rsidP="005224CE">
            <w:pPr>
              <w:rPr>
                <w:rFonts w:cs="Arial"/>
                <w:lang w:eastAsia="en-NZ"/>
              </w:rPr>
            </w:pPr>
            <w:r>
              <w:t>If the claimant is 14 years old or over when the visit takes place and is not the holder of a community services card or the dependent child of a holder</w:t>
            </w:r>
          </w:p>
        </w:tc>
        <w:tc>
          <w:tcPr>
            <w:tcW w:w="1843" w:type="dxa"/>
            <w:shd w:val="clear" w:color="auto" w:fill="auto"/>
            <w:vAlign w:val="center"/>
          </w:tcPr>
          <w:p w14:paraId="61BD0BC9" w14:textId="77777777" w:rsidR="008E5D6B" w:rsidRPr="0028770E" w:rsidRDefault="008E5D6B" w:rsidP="005224CE">
            <w:pPr>
              <w:jc w:val="center"/>
              <w:rPr>
                <w:rFonts w:cs="Arial"/>
                <w:lang w:eastAsia="en-NZ"/>
              </w:rPr>
            </w:pPr>
            <w:r>
              <w:t>$29.33</w:t>
            </w:r>
          </w:p>
        </w:tc>
      </w:tr>
      <w:tr w:rsidR="008E5D6B" w:rsidRPr="0028770E" w14:paraId="29A4BBD2" w14:textId="77777777" w:rsidTr="005224CE">
        <w:trPr>
          <w:trHeight w:val="306"/>
        </w:trPr>
        <w:tc>
          <w:tcPr>
            <w:tcW w:w="7371" w:type="dxa"/>
            <w:shd w:val="clear" w:color="auto" w:fill="auto"/>
            <w:noWrap/>
            <w:vAlign w:val="center"/>
          </w:tcPr>
          <w:p w14:paraId="5EA4FEE7" w14:textId="77777777" w:rsidR="008E5D6B" w:rsidRPr="0028770E" w:rsidRDefault="008E5D6B" w:rsidP="005224CE">
            <w:pPr>
              <w:keepNext/>
              <w:spacing w:after="0"/>
              <w:rPr>
                <w:rFonts w:cs="Arial"/>
                <w:lang w:eastAsia="en-NZ"/>
              </w:rPr>
            </w:pPr>
            <w:r>
              <w:t>If the claimant is under 14 years old when the visit takes place</w:t>
            </w:r>
          </w:p>
        </w:tc>
        <w:tc>
          <w:tcPr>
            <w:tcW w:w="1843" w:type="dxa"/>
            <w:shd w:val="clear" w:color="auto" w:fill="auto"/>
            <w:vAlign w:val="center"/>
          </w:tcPr>
          <w:p w14:paraId="7AD3C7CB" w14:textId="77777777" w:rsidR="008E5D6B" w:rsidRPr="0028770E" w:rsidRDefault="008E5D6B" w:rsidP="005224CE">
            <w:pPr>
              <w:keepNext/>
              <w:spacing w:after="0"/>
              <w:jc w:val="center"/>
              <w:rPr>
                <w:rFonts w:cs="Arial"/>
                <w:lang w:eastAsia="en-NZ"/>
              </w:rPr>
            </w:pPr>
            <w:r>
              <w:t>$54.21</w:t>
            </w:r>
          </w:p>
        </w:tc>
      </w:tr>
      <w:tr w:rsidR="008E5D6B" w:rsidRPr="0028770E" w14:paraId="59FC0386" w14:textId="77777777" w:rsidTr="005224CE">
        <w:trPr>
          <w:trHeight w:val="306"/>
        </w:trPr>
        <w:tc>
          <w:tcPr>
            <w:tcW w:w="7371" w:type="dxa"/>
            <w:shd w:val="clear" w:color="auto" w:fill="auto"/>
            <w:noWrap/>
            <w:vAlign w:val="center"/>
          </w:tcPr>
          <w:p w14:paraId="2FC6318B" w14:textId="77777777" w:rsidR="008E5D6B" w:rsidRPr="0028770E" w:rsidRDefault="008E5D6B" w:rsidP="005224CE">
            <w:pPr>
              <w:rPr>
                <w:rFonts w:cs="Arial"/>
                <w:lang w:eastAsia="en-NZ"/>
              </w:rPr>
            </w:pPr>
            <w:r>
              <w:t>If the claimant is 14 years old or over when the visit takes place and is the holder of a community services card</w:t>
            </w:r>
          </w:p>
        </w:tc>
        <w:tc>
          <w:tcPr>
            <w:tcW w:w="1843" w:type="dxa"/>
            <w:shd w:val="clear" w:color="auto" w:fill="auto"/>
            <w:vAlign w:val="center"/>
          </w:tcPr>
          <w:p w14:paraId="61677B8F" w14:textId="77777777" w:rsidR="008E5D6B" w:rsidRPr="0028770E" w:rsidRDefault="008E5D6B" w:rsidP="005224CE">
            <w:pPr>
              <w:jc w:val="center"/>
              <w:rPr>
                <w:rFonts w:cs="Arial"/>
                <w:lang w:eastAsia="en-NZ"/>
              </w:rPr>
            </w:pPr>
            <w:r>
              <w:t>$50.88</w:t>
            </w:r>
          </w:p>
        </w:tc>
      </w:tr>
      <w:tr w:rsidR="008E5D6B" w:rsidRPr="0028770E" w14:paraId="02122005" w14:textId="77777777" w:rsidTr="005224CE">
        <w:trPr>
          <w:trHeight w:val="306"/>
        </w:trPr>
        <w:tc>
          <w:tcPr>
            <w:tcW w:w="7371" w:type="dxa"/>
            <w:shd w:val="clear" w:color="auto" w:fill="auto"/>
            <w:noWrap/>
            <w:vAlign w:val="center"/>
          </w:tcPr>
          <w:p w14:paraId="34201F12" w14:textId="77777777" w:rsidR="008E5D6B" w:rsidRPr="0028770E" w:rsidRDefault="008E5D6B" w:rsidP="005224CE">
            <w:pPr>
              <w:rPr>
                <w:rFonts w:cs="Arial"/>
                <w:lang w:eastAsia="en-NZ"/>
              </w:rPr>
            </w:pPr>
            <w:r>
              <w:t xml:space="preserve">If the claimant is 14 years old or over but under 18 years old when the visit takes place and is the </w:t>
            </w:r>
            <w:r w:rsidRPr="001C79A1">
              <w:t>dependent child of a holder of a community services card</w:t>
            </w:r>
          </w:p>
        </w:tc>
        <w:tc>
          <w:tcPr>
            <w:tcW w:w="1843" w:type="dxa"/>
            <w:shd w:val="clear" w:color="auto" w:fill="auto"/>
            <w:vAlign w:val="center"/>
          </w:tcPr>
          <w:p w14:paraId="4F54C4E3" w14:textId="77777777" w:rsidR="008E5D6B" w:rsidRPr="0028770E" w:rsidRDefault="008E5D6B" w:rsidP="005224CE">
            <w:pPr>
              <w:jc w:val="center"/>
              <w:rPr>
                <w:rFonts w:cs="Arial"/>
                <w:lang w:eastAsia="en-NZ"/>
              </w:rPr>
            </w:pPr>
            <w:r>
              <w:t>$55.71</w:t>
            </w:r>
          </w:p>
        </w:tc>
      </w:tr>
    </w:tbl>
    <w:p w14:paraId="0C631458" w14:textId="77777777" w:rsidR="008E5D6B" w:rsidRDefault="008E5D6B" w:rsidP="008E5D6B"/>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E45CFD" w:rsidRPr="007725E8" w14:paraId="6B068C96" w14:textId="77777777" w:rsidTr="00B77385">
        <w:trPr>
          <w:trHeight w:val="395"/>
        </w:trPr>
        <w:tc>
          <w:tcPr>
            <w:tcW w:w="8646" w:type="dxa"/>
            <w:shd w:val="clear" w:color="auto" w:fill="E8F9D9"/>
          </w:tcPr>
          <w:p w14:paraId="42AC675F" w14:textId="77777777" w:rsidR="00E45CFD" w:rsidRPr="007725E8" w:rsidRDefault="00E45CFD" w:rsidP="00B77385">
            <w:pPr>
              <w:spacing w:before="120" w:after="120"/>
              <w:rPr>
                <w:szCs w:val="20"/>
              </w:rPr>
            </w:pPr>
            <w:r>
              <w:rPr>
                <w:szCs w:val="20"/>
              </w:rPr>
              <w:t>[insert response here]</w:t>
            </w:r>
          </w:p>
        </w:tc>
      </w:tr>
      <w:tr w:rsidR="00C35A39" w:rsidRPr="007725E8" w14:paraId="35CBD601" w14:textId="77777777" w:rsidTr="00B77385">
        <w:trPr>
          <w:trHeight w:val="395"/>
        </w:trPr>
        <w:tc>
          <w:tcPr>
            <w:tcW w:w="8646" w:type="dxa"/>
            <w:shd w:val="clear" w:color="auto" w:fill="E8F9D9"/>
          </w:tcPr>
          <w:p w14:paraId="21257A26" w14:textId="77777777" w:rsidR="00C35A39" w:rsidRDefault="00C35A39" w:rsidP="00B77385">
            <w:pPr>
              <w:spacing w:before="120" w:after="120"/>
              <w:rPr>
                <w:szCs w:val="20"/>
              </w:rPr>
            </w:pPr>
          </w:p>
        </w:tc>
      </w:tr>
    </w:tbl>
    <w:p w14:paraId="0398888B" w14:textId="181A6240" w:rsidR="00EB01E6" w:rsidRDefault="00EB01E6" w:rsidP="00820202">
      <w:pPr>
        <w:spacing w:before="0" w:after="200" w:line="276" w:lineRule="auto"/>
        <w:rPr>
          <w:noProof/>
          <w:sz w:val="22"/>
        </w:rPr>
      </w:pPr>
    </w:p>
    <w:p w14:paraId="4737E27A" w14:textId="50445A3C" w:rsidR="00EB01E6" w:rsidRPr="00820202" w:rsidRDefault="00EB01E6" w:rsidP="00820202">
      <w:pPr>
        <w:spacing w:before="0" w:after="200" w:line="276" w:lineRule="auto"/>
        <w:rPr>
          <w:noProof/>
          <w:vanish/>
          <w:sz w:val="22"/>
        </w:rPr>
      </w:pPr>
    </w:p>
    <w:sectPr w:rsidR="00EB01E6" w:rsidRPr="00820202" w:rsidSect="00570313">
      <w:headerReference w:type="default" r:id="rId12"/>
      <w:pgSz w:w="11906" w:h="16838"/>
      <w:pgMar w:top="1440" w:right="1440" w:bottom="1440" w:left="1440"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4CC61" w14:textId="77777777" w:rsidR="00602A08" w:rsidRDefault="00602A08" w:rsidP="00B63172">
      <w:pPr>
        <w:spacing w:before="0" w:after="0" w:line="240" w:lineRule="auto"/>
      </w:pPr>
      <w:r>
        <w:separator/>
      </w:r>
    </w:p>
  </w:endnote>
  <w:endnote w:type="continuationSeparator" w:id="0">
    <w:p w14:paraId="2C968A2F" w14:textId="77777777" w:rsidR="00602A08" w:rsidRDefault="00602A08" w:rsidP="00B631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CB1DE" w14:textId="77777777" w:rsidR="00602A08" w:rsidRDefault="00602A08" w:rsidP="00B63172">
      <w:pPr>
        <w:spacing w:before="0" w:after="0" w:line="240" w:lineRule="auto"/>
      </w:pPr>
      <w:r>
        <w:separator/>
      </w:r>
    </w:p>
  </w:footnote>
  <w:footnote w:type="continuationSeparator" w:id="0">
    <w:p w14:paraId="43468B1F" w14:textId="77777777" w:rsidR="00602A08" w:rsidRDefault="00602A08" w:rsidP="00B631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18FE" w14:textId="09D8B0B1" w:rsidR="000953F5" w:rsidRPr="0075192C" w:rsidRDefault="000953F5"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04320" behindDoc="1" locked="0" layoutInCell="1" allowOverlap="1" wp14:anchorId="4026BD3D" wp14:editId="3F79DB2D">
              <wp:simplePos x="0" y="0"/>
              <wp:positionH relativeFrom="page">
                <wp:align>right</wp:align>
              </wp:positionH>
              <wp:positionV relativeFrom="paragraph">
                <wp:posOffset>-466725</wp:posOffset>
              </wp:positionV>
              <wp:extent cx="7660419" cy="1152000"/>
              <wp:effectExtent l="0" t="0" r="0" b="0"/>
              <wp:wrapNone/>
              <wp:docPr id="144" name="Rectangle 144"/>
              <wp:cNvGraphicFramePr/>
              <a:graphic xmlns:a="http://schemas.openxmlformats.org/drawingml/2006/main">
                <a:graphicData uri="http://schemas.microsoft.com/office/word/2010/wordprocessingShape">
                  <wps:wsp>
                    <wps:cNvSpPr/>
                    <wps:spPr>
                      <a:xfrm>
                        <a:off x="0" y="0"/>
                        <a:ext cx="7660419"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0AEEC" id="Rectangle 144" o:spid="_x0000_s1026" style="position:absolute;margin-left:552pt;margin-top:-36.75pt;width:603.2pt;height:90.7pt;z-index:-2516121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" fillcolor="#90d154" stroked="f" strokeweight="2pt">
              <v:fill color2="#009f47" rotate="t" angle="90" focus="100%" type="gradient"/>
              <w10:wrap anchorx="page"/>
            </v:rect>
          </w:pict>
        </mc:Fallback>
      </mc:AlternateContent>
    </w:r>
    <w:r>
      <w:rPr>
        <w:color w:val="FFFFFF" w:themeColor="background1"/>
        <w:szCs w:val="20"/>
      </w:rPr>
      <w:t>CONSULTATION SUBMISSION FORM 202</w:t>
    </w:r>
    <w:r w:rsidR="00BB6F04">
      <w:rPr>
        <w:color w:val="FFFFFF" w:themeColor="background1"/>
        <w:szCs w:val="20"/>
      </w:rPr>
      <w:t>2</w:t>
    </w:r>
  </w:p>
  <w:p w14:paraId="02A8BE4B" w14:textId="77777777" w:rsidR="000953F5" w:rsidRPr="002A1321" w:rsidRDefault="000953F5" w:rsidP="002A1321">
    <w:pPr>
      <w:pStyle w:val="Header"/>
      <w:spacing w:before="0"/>
      <w:rPr>
        <w:b/>
        <w:color w:val="FFFFFF" w:themeColor="background1"/>
        <w:sz w:val="16"/>
        <w:szCs w:val="16"/>
      </w:rPr>
    </w:pPr>
  </w:p>
  <w:p w14:paraId="6D9CC49C" w14:textId="180F9A73" w:rsidR="000953F5" w:rsidRPr="002A1321" w:rsidRDefault="000953F5" w:rsidP="00880638">
    <w:pPr>
      <w:pStyle w:val="Header"/>
      <w:rPr>
        <w:b/>
        <w:color w:val="FFFFFF" w:themeColor="background1"/>
        <w:sz w:val="26"/>
        <w:szCs w:val="26"/>
      </w:rPr>
    </w:pPr>
    <w:r>
      <w:rPr>
        <w:b/>
        <w:color w:val="FFFFFF" w:themeColor="background1"/>
        <w:sz w:val="26"/>
        <w:szCs w:val="26"/>
      </w:rPr>
      <w:t>How to submit this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1A3C8" w14:textId="39B65E9C" w:rsidR="000953F5" w:rsidRPr="0075192C" w:rsidRDefault="000953F5"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35040" behindDoc="1" locked="0" layoutInCell="1" allowOverlap="1" wp14:anchorId="00B92791" wp14:editId="5A2F9D59">
              <wp:simplePos x="0" y="0"/>
              <wp:positionH relativeFrom="page">
                <wp:align>right</wp:align>
              </wp:positionH>
              <wp:positionV relativeFrom="paragraph">
                <wp:posOffset>-466725</wp:posOffset>
              </wp:positionV>
              <wp:extent cx="7660419" cy="1152000"/>
              <wp:effectExtent l="0" t="0" r="0" b="0"/>
              <wp:wrapNone/>
              <wp:docPr id="7" name="Rectangle 7"/>
              <wp:cNvGraphicFramePr/>
              <a:graphic xmlns:a="http://schemas.openxmlformats.org/drawingml/2006/main">
                <a:graphicData uri="http://schemas.microsoft.com/office/word/2010/wordprocessingShape">
                  <wps:wsp>
                    <wps:cNvSpPr/>
                    <wps:spPr>
                      <a:xfrm>
                        <a:off x="0" y="0"/>
                        <a:ext cx="7660419"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8F686" id="Rectangle 7" o:spid="_x0000_s1026" style="position:absolute;margin-left:552pt;margin-top:-36.75pt;width:603.2pt;height:90.7pt;z-index:-2515814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" fillcolor="#90d154" stroked="f" strokeweight="2pt">
              <v:fill color2="#009f47" rotate="t" angle="90" focus="100%" type="gradient"/>
              <w10:wrap anchorx="page"/>
            </v:rect>
          </w:pict>
        </mc:Fallback>
      </mc:AlternateContent>
    </w:r>
    <w:r>
      <w:rPr>
        <w:color w:val="FFFFFF" w:themeColor="background1"/>
        <w:szCs w:val="20"/>
      </w:rPr>
      <w:t>CONSULTATION SUBMISSION FORM 202</w:t>
    </w:r>
    <w:r w:rsidR="00BB6F04">
      <w:rPr>
        <w:color w:val="FFFFFF" w:themeColor="background1"/>
        <w:szCs w:val="20"/>
      </w:rPr>
      <w:t>2</w:t>
    </w:r>
  </w:p>
  <w:p w14:paraId="2494F5A4" w14:textId="77777777" w:rsidR="000953F5" w:rsidRPr="002A1321" w:rsidRDefault="000953F5" w:rsidP="002A1321">
    <w:pPr>
      <w:pStyle w:val="Header"/>
      <w:spacing w:before="0"/>
      <w:rPr>
        <w:b/>
        <w:color w:val="FFFFFF" w:themeColor="background1"/>
        <w:sz w:val="16"/>
        <w:szCs w:val="16"/>
      </w:rPr>
    </w:pPr>
  </w:p>
  <w:p w14:paraId="01A06116" w14:textId="5402457B" w:rsidR="000953F5" w:rsidRPr="002A1321" w:rsidRDefault="000953F5" w:rsidP="00880638">
    <w:pPr>
      <w:pStyle w:val="Header"/>
      <w:rPr>
        <w:b/>
        <w:color w:val="FFFFFF" w:themeColor="background1"/>
        <w:sz w:val="26"/>
        <w:szCs w:val="26"/>
      </w:rPr>
    </w:pPr>
    <w:r>
      <w:rPr>
        <w:b/>
        <w:color w:val="FFFFFF" w:themeColor="background1"/>
        <w:sz w:val="26"/>
        <w:szCs w:val="26"/>
      </w:rPr>
      <w:t>Submitter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002C7" w14:textId="52637D4E" w:rsidR="000953F5" w:rsidRPr="0075192C" w:rsidRDefault="000953F5"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24800" behindDoc="1" locked="0" layoutInCell="1" allowOverlap="1" wp14:anchorId="0FBCC50E" wp14:editId="0D55A5A4">
              <wp:simplePos x="0" y="0"/>
              <wp:positionH relativeFrom="column">
                <wp:posOffset>-900430</wp:posOffset>
              </wp:positionH>
              <wp:positionV relativeFrom="paragraph">
                <wp:posOffset>-388178</wp:posOffset>
              </wp:positionV>
              <wp:extent cx="7547776" cy="1152000"/>
              <wp:effectExtent l="0" t="0" r="0" b="0"/>
              <wp:wrapNone/>
              <wp:docPr id="3" name="Rectangle 3"/>
              <wp:cNvGraphicFramePr/>
              <a:graphic xmlns:a="http://schemas.openxmlformats.org/drawingml/2006/main">
                <a:graphicData uri="http://schemas.microsoft.com/office/word/2010/wordprocessingShape">
                  <wps:wsp>
                    <wps:cNvSpPr/>
                    <wps:spPr>
                      <a:xfrm>
                        <a:off x="0" y="0"/>
                        <a:ext cx="7547776"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E116F" id="Rectangle 3" o:spid="_x0000_s1026" style="position:absolute;margin-left:-70.9pt;margin-top:-30.55pt;width:594.3pt;height:90.7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" fillcolor="#90d154" stroked="f" strokeweight="2pt">
              <v:fill color2="#009f47" rotate="t" angle="90" focus="100%" type="gradient"/>
            </v:rect>
          </w:pict>
        </mc:Fallback>
      </mc:AlternateContent>
    </w:r>
    <w:r>
      <w:rPr>
        <w:color w:val="FFFFFF" w:themeColor="background1"/>
        <w:szCs w:val="20"/>
      </w:rPr>
      <w:t>CONSULTATION SUBMISSION FORM 202</w:t>
    </w:r>
    <w:r w:rsidR="00BB6F04">
      <w:rPr>
        <w:color w:val="FFFFFF" w:themeColor="background1"/>
        <w:szCs w:val="20"/>
      </w:rPr>
      <w:t>2</w:t>
    </w:r>
  </w:p>
  <w:p w14:paraId="5CC746F6" w14:textId="77777777" w:rsidR="000953F5" w:rsidRPr="0001198C" w:rsidRDefault="000953F5" w:rsidP="0001198C">
    <w:pPr>
      <w:pStyle w:val="Header"/>
      <w:spacing w:before="0"/>
      <w:rPr>
        <w:b/>
        <w:color w:val="FFFFFF" w:themeColor="background1"/>
        <w:sz w:val="16"/>
        <w:szCs w:val="16"/>
      </w:rPr>
    </w:pPr>
  </w:p>
  <w:p w14:paraId="63FA2DD2" w14:textId="68E7E186" w:rsidR="000953F5" w:rsidRPr="0001198C" w:rsidRDefault="002B1C77" w:rsidP="00C4031E">
    <w:pPr>
      <w:pStyle w:val="Header"/>
      <w:rPr>
        <w:b/>
        <w:color w:val="FFFFFF" w:themeColor="background1"/>
        <w:sz w:val="26"/>
        <w:szCs w:val="26"/>
      </w:rPr>
    </w:pPr>
    <w:r w:rsidRPr="002B1C77">
      <w:rPr>
        <w:b/>
        <w:color w:val="FFFFFF" w:themeColor="background1"/>
        <w:sz w:val="26"/>
        <w:szCs w:val="26"/>
      </w:rPr>
      <w:t xml:space="preserve">Proposed </w:t>
    </w:r>
    <w:r w:rsidR="00D42C06">
      <w:rPr>
        <w:b/>
        <w:color w:val="FFFFFF" w:themeColor="background1"/>
        <w:sz w:val="26"/>
        <w:szCs w:val="26"/>
      </w:rPr>
      <w:t>updates to ACC regulated payments for treatment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644B"/>
    <w:multiLevelType w:val="hybridMultilevel"/>
    <w:tmpl w:val="95402B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12442B1"/>
    <w:multiLevelType w:val="hybridMultilevel"/>
    <w:tmpl w:val="B6C89D0E"/>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363609F"/>
    <w:multiLevelType w:val="hybridMultilevel"/>
    <w:tmpl w:val="CC0EBF52"/>
    <w:lvl w:ilvl="0" w:tplc="05AAA1B8">
      <w:start w:val="1"/>
      <w:numFmt w:val="decimal"/>
      <w:lvlText w:val="%1."/>
      <w:lvlJc w:val="left"/>
      <w:pPr>
        <w:ind w:left="360" w:hanging="360"/>
      </w:pPr>
      <w:rPr>
        <w:b/>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0B0E10"/>
    <w:multiLevelType w:val="hybridMultilevel"/>
    <w:tmpl w:val="87AA2A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B0C3563"/>
    <w:multiLevelType w:val="hybridMultilevel"/>
    <w:tmpl w:val="C4B85C4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DF25A59"/>
    <w:multiLevelType w:val="hybridMultilevel"/>
    <w:tmpl w:val="EA0429D6"/>
    <w:lvl w:ilvl="0" w:tplc="BDFE4EBC">
      <w:start w:val="7"/>
      <w:numFmt w:val="decimal"/>
      <w:lvlText w:val="%1."/>
      <w:lvlJc w:val="left"/>
      <w:pPr>
        <w:ind w:left="720" w:hanging="360"/>
      </w:pPr>
      <w:rPr>
        <w:rFonts w:hint="default"/>
        <w:b w:val="0"/>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3D65B5B"/>
    <w:multiLevelType w:val="hybridMultilevel"/>
    <w:tmpl w:val="343C665A"/>
    <w:lvl w:ilvl="0" w:tplc="8E7231FC">
      <w:start w:val="1"/>
      <w:numFmt w:val="lowerRoman"/>
      <w:lvlText w:val="%1."/>
      <w:lvlJc w:val="right"/>
      <w:pPr>
        <w:ind w:left="1080" w:hanging="360"/>
      </w:pPr>
      <w:rPr>
        <w:rFonts w:hint="default"/>
        <w:b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8" w15:restartNumberingAfterBreak="0">
    <w:nsid w:val="3A866583"/>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3DB16DA5"/>
    <w:multiLevelType w:val="multilevel"/>
    <w:tmpl w:val="B632152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05E284B"/>
    <w:multiLevelType w:val="hybridMultilevel"/>
    <w:tmpl w:val="E77C2982"/>
    <w:lvl w:ilvl="0" w:tplc="60DAEBDA">
      <w:start w:val="1"/>
      <w:numFmt w:val="decimal"/>
      <w:lvlText w:val="%1."/>
      <w:lvlJc w:val="left"/>
      <w:pPr>
        <w:ind w:left="360" w:hanging="360"/>
      </w:pPr>
      <w:rPr>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4069483F"/>
    <w:multiLevelType w:val="multilevel"/>
    <w:tmpl w:val="47DC2310"/>
    <w:lvl w:ilvl="0">
      <w:start w:val="1"/>
      <w:numFmt w:val="decimal"/>
      <w:pStyle w:val="NumberedParagraphLevel1"/>
      <w:lvlText w:val="%1."/>
      <w:lvlJc w:val="left"/>
      <w:pPr>
        <w:ind w:left="709" w:hanging="709"/>
      </w:pPr>
      <w:rPr>
        <w:rFonts w:hint="default"/>
        <w:b/>
        <w:color w:val="00B050"/>
        <w:sz w:val="36"/>
      </w:rPr>
    </w:lvl>
    <w:lvl w:ilvl="1">
      <w:start w:val="1"/>
      <w:numFmt w:val="decimal"/>
      <w:pStyle w:val="NumberedParagraphLevel2"/>
      <w:lvlText w:val="%1.%2."/>
      <w:lvlJc w:val="left"/>
      <w:pPr>
        <w:ind w:left="709" w:hanging="709"/>
      </w:pPr>
      <w:rPr>
        <w:b/>
        <w:bCs w:val="0"/>
        <w:i w:val="0"/>
        <w:iCs w:val="0"/>
        <w:caps w:val="0"/>
        <w:smallCaps w:val="0"/>
        <w:strike w:val="0"/>
        <w:dstrike w:val="0"/>
        <w:outline w:val="0"/>
        <w:shadow w:val="0"/>
        <w:emboss w:val="0"/>
        <w:imprint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2" w15:restartNumberingAfterBreak="0">
    <w:nsid w:val="42E22BBA"/>
    <w:multiLevelType w:val="hybridMultilevel"/>
    <w:tmpl w:val="E53CB922"/>
    <w:lvl w:ilvl="0" w:tplc="CCD46636">
      <w:start w:val="1"/>
      <w:numFmt w:val="lowerRoman"/>
      <w:lvlText w:val="%1."/>
      <w:lvlJc w:val="right"/>
      <w:pPr>
        <w:ind w:left="1080" w:hanging="360"/>
      </w:pPr>
      <w:rPr>
        <w:rFonts w:hint="default"/>
        <w:b w:val="0"/>
        <w:i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3" w15:restartNumberingAfterBreak="0">
    <w:nsid w:val="4C7F6720"/>
    <w:multiLevelType w:val="hybridMultilevel"/>
    <w:tmpl w:val="FEFA5372"/>
    <w:lvl w:ilvl="0" w:tplc="BDFE4EBC">
      <w:start w:val="7"/>
      <w:numFmt w:val="decimal"/>
      <w:lvlText w:val="%1."/>
      <w:lvlJc w:val="left"/>
      <w:pPr>
        <w:ind w:left="720" w:hanging="360"/>
      </w:pPr>
      <w:rPr>
        <w:rFonts w:hint="default"/>
        <w:b w:val="0"/>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CE95025"/>
    <w:multiLevelType w:val="multilevel"/>
    <w:tmpl w:val="27FA08DE"/>
    <w:lvl w:ilvl="0">
      <w:start w:val="2"/>
      <w:numFmt w:val="decimal"/>
      <w:pStyle w:val="Heading1"/>
      <w:lvlText w:val="%1."/>
      <w:lvlJc w:val="left"/>
      <w:pPr>
        <w:ind w:left="851" w:hanging="851"/>
      </w:pPr>
      <w:rPr>
        <w:rFonts w:ascii="Calibri bold" w:hAnsi="Calibri bold" w:hint="default"/>
        <w:b w:val="0"/>
        <w:i w:val="0"/>
        <w:sz w:val="36"/>
      </w:rPr>
    </w:lvl>
    <w:lvl w:ilvl="1">
      <w:start w:val="1"/>
      <w:numFmt w:val="decimal"/>
      <w:pStyle w:val="Heading2"/>
      <w:lvlText w:val="%1.%2."/>
      <w:lvlJc w:val="left"/>
      <w:pPr>
        <w:ind w:left="851" w:hanging="851"/>
      </w:pPr>
      <w:rPr>
        <w:rFonts w:ascii="Calibri bold" w:hAnsi="Calibri bold" w:hint="default"/>
        <w:b/>
        <w:i w:val="0"/>
        <w:sz w:val="30"/>
      </w:rPr>
    </w:lvl>
    <w:lvl w:ilvl="2">
      <w:start w:val="1"/>
      <w:numFmt w:val="decimal"/>
      <w:pStyle w:val="Heading3"/>
      <w:lvlText w:val="%1.%2.%3."/>
      <w:lvlJc w:val="left"/>
      <w:pPr>
        <w:ind w:left="851" w:hanging="851"/>
      </w:pPr>
      <w:rPr>
        <w:rFonts w:hint="default"/>
        <w:b/>
        <w:sz w:val="24"/>
        <w:szCs w:val="24"/>
      </w:rPr>
    </w:lvl>
    <w:lvl w:ilvl="3">
      <w:start w:val="1"/>
      <w:numFmt w:val="decimal"/>
      <w:pStyle w:val="Heading4"/>
      <w:lvlText w:val="%1.%2.%3.%4."/>
      <w:lvlJc w:val="left"/>
      <w:pPr>
        <w:ind w:left="851" w:hanging="851"/>
      </w:pPr>
      <w:rPr>
        <w:rFonts w:asciiTheme="minorHAnsi" w:hAnsiTheme="minorHAnsi" w:hint="default"/>
        <w:i w:val="0"/>
        <w:color w:val="auto"/>
        <w:sz w:val="20"/>
        <w:szCs w:val="20"/>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5" w15:restartNumberingAfterBreak="0">
    <w:nsid w:val="52EF7463"/>
    <w:multiLevelType w:val="hybridMultilevel"/>
    <w:tmpl w:val="9F421670"/>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15:restartNumberingAfterBreak="0">
    <w:nsid w:val="675F0155"/>
    <w:multiLevelType w:val="multilevel"/>
    <w:tmpl w:val="938285CE"/>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Wingdings" w:hAnsi="Wingdings" w:hint="default"/>
      </w:rPr>
    </w:lvl>
    <w:lvl w:ilvl="3">
      <w:start w:val="1"/>
      <w:numFmt w:val="bullet"/>
      <w:lvlText w:val="o"/>
      <w:lvlJc w:val="left"/>
      <w:pPr>
        <w:ind w:left="1428" w:hanging="357"/>
      </w:pPr>
      <w:rPr>
        <w:rFonts w:ascii="Courier New" w:hAnsi="Courier New"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7" w15:restartNumberingAfterBreak="0">
    <w:nsid w:val="6E6C74AE"/>
    <w:multiLevelType w:val="hybridMultilevel"/>
    <w:tmpl w:val="032882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1517E65"/>
    <w:multiLevelType w:val="hybridMultilevel"/>
    <w:tmpl w:val="FA124C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4373457"/>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15:restartNumberingAfterBreak="0">
    <w:nsid w:val="78970707"/>
    <w:multiLevelType w:val="hybridMultilevel"/>
    <w:tmpl w:val="72942B68"/>
    <w:lvl w:ilvl="0" w:tplc="BDFE4EBC">
      <w:start w:val="7"/>
      <w:numFmt w:val="decimal"/>
      <w:lvlText w:val="%1."/>
      <w:lvlJc w:val="left"/>
      <w:pPr>
        <w:ind w:left="720" w:hanging="360"/>
      </w:pPr>
      <w:rPr>
        <w:rFonts w:hint="default"/>
        <w:b w:val="0"/>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7BF70E16"/>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3"/>
  </w:num>
  <w:num w:numId="2">
    <w:abstractNumId w:val="9"/>
  </w:num>
  <w:num w:numId="3">
    <w:abstractNumId w:val="11"/>
  </w:num>
  <w:num w:numId="4">
    <w:abstractNumId w:val="14"/>
  </w:num>
  <w:num w:numId="5">
    <w:abstractNumId w:val="0"/>
  </w:num>
  <w:num w:numId="6">
    <w:abstractNumId w:val="1"/>
  </w:num>
  <w:num w:numId="7">
    <w:abstractNumId w:val="7"/>
  </w:num>
  <w:num w:numId="8">
    <w:abstractNumId w:val="2"/>
  </w:num>
  <w:num w:numId="9">
    <w:abstractNumId w:val="12"/>
  </w:num>
  <w:num w:numId="10">
    <w:abstractNumId w:val="19"/>
  </w:num>
  <w:num w:numId="11">
    <w:abstractNumId w:val="17"/>
  </w:num>
  <w:num w:numId="12">
    <w:abstractNumId w:val="18"/>
  </w:num>
  <w:num w:numId="13">
    <w:abstractNumId w:val="4"/>
  </w:num>
  <w:num w:numId="14">
    <w:abstractNumId w:val="10"/>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1"/>
  </w:num>
  <w:num w:numId="19">
    <w:abstractNumId w:val="11"/>
  </w:num>
  <w:num w:numId="20">
    <w:abstractNumId w:val="11"/>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1"/>
  </w:num>
  <w:num w:numId="25">
    <w:abstractNumId w:val="8"/>
  </w:num>
  <w:num w:numId="26">
    <w:abstractNumId w:val="11"/>
  </w:num>
  <w:num w:numId="27">
    <w:abstractNumId w:val="11"/>
  </w:num>
  <w:num w:numId="28">
    <w:abstractNumId w:val="11"/>
  </w:num>
  <w:num w:numId="29">
    <w:abstractNumId w:val="14"/>
  </w:num>
  <w:num w:numId="30">
    <w:abstractNumId w:val="14"/>
  </w:num>
  <w:num w:numId="31">
    <w:abstractNumId w:val="14"/>
  </w:num>
  <w:num w:numId="32">
    <w:abstractNumId w:val="14"/>
  </w:num>
  <w:num w:numId="33">
    <w:abstractNumId w:val="5"/>
  </w:num>
  <w:num w:numId="34">
    <w:abstractNumId w:val="15"/>
  </w:num>
  <w:num w:numId="35">
    <w:abstractNumId w:val="20"/>
  </w:num>
  <w:num w:numId="36">
    <w:abstractNumId w:val="13"/>
  </w:num>
  <w:num w:numId="37">
    <w:abstractNumId w:val="6"/>
  </w:num>
  <w:num w:numId="38">
    <w:abstractNumId w:val="14"/>
  </w:num>
  <w:num w:numId="39">
    <w:abstractNumId w:val="14"/>
  </w:num>
  <w:num w:numId="40">
    <w:abstractNumId w:val="16"/>
  </w:num>
  <w:num w:numId="4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645"/>
    <w:rsid w:val="0000316C"/>
    <w:rsid w:val="00003198"/>
    <w:rsid w:val="0000351D"/>
    <w:rsid w:val="00004A52"/>
    <w:rsid w:val="00005353"/>
    <w:rsid w:val="00005831"/>
    <w:rsid w:val="00005890"/>
    <w:rsid w:val="00006074"/>
    <w:rsid w:val="000061E1"/>
    <w:rsid w:val="0000715D"/>
    <w:rsid w:val="0000786E"/>
    <w:rsid w:val="0001198C"/>
    <w:rsid w:val="00013250"/>
    <w:rsid w:val="00016981"/>
    <w:rsid w:val="0002029B"/>
    <w:rsid w:val="000210BF"/>
    <w:rsid w:val="00021262"/>
    <w:rsid w:val="00022B05"/>
    <w:rsid w:val="0002508C"/>
    <w:rsid w:val="00025B6B"/>
    <w:rsid w:val="0002623A"/>
    <w:rsid w:val="0002626E"/>
    <w:rsid w:val="00026275"/>
    <w:rsid w:val="00027087"/>
    <w:rsid w:val="00032146"/>
    <w:rsid w:val="00033136"/>
    <w:rsid w:val="000357AF"/>
    <w:rsid w:val="00036454"/>
    <w:rsid w:val="000414B4"/>
    <w:rsid w:val="000433C0"/>
    <w:rsid w:val="0004614D"/>
    <w:rsid w:val="00052540"/>
    <w:rsid w:val="0005337C"/>
    <w:rsid w:val="000550F5"/>
    <w:rsid w:val="00063819"/>
    <w:rsid w:val="00064ABA"/>
    <w:rsid w:val="00065AF9"/>
    <w:rsid w:val="00066450"/>
    <w:rsid w:val="00071967"/>
    <w:rsid w:val="00073345"/>
    <w:rsid w:val="000736C7"/>
    <w:rsid w:val="00074798"/>
    <w:rsid w:val="00080815"/>
    <w:rsid w:val="00082B37"/>
    <w:rsid w:val="00083F18"/>
    <w:rsid w:val="00087753"/>
    <w:rsid w:val="00092C0A"/>
    <w:rsid w:val="00093352"/>
    <w:rsid w:val="000953F5"/>
    <w:rsid w:val="00096671"/>
    <w:rsid w:val="000A0222"/>
    <w:rsid w:val="000A22A1"/>
    <w:rsid w:val="000A40CF"/>
    <w:rsid w:val="000A42B6"/>
    <w:rsid w:val="000A5166"/>
    <w:rsid w:val="000B15A5"/>
    <w:rsid w:val="000B4B00"/>
    <w:rsid w:val="000B7EEF"/>
    <w:rsid w:val="000C5E5E"/>
    <w:rsid w:val="000D1757"/>
    <w:rsid w:val="000D238A"/>
    <w:rsid w:val="000D5461"/>
    <w:rsid w:val="000D6A17"/>
    <w:rsid w:val="000E0069"/>
    <w:rsid w:val="000E1180"/>
    <w:rsid w:val="000E2E41"/>
    <w:rsid w:val="000E6083"/>
    <w:rsid w:val="000F1432"/>
    <w:rsid w:val="000F27B5"/>
    <w:rsid w:val="000F7237"/>
    <w:rsid w:val="00101197"/>
    <w:rsid w:val="00101ED0"/>
    <w:rsid w:val="00104B50"/>
    <w:rsid w:val="001115B3"/>
    <w:rsid w:val="0011209D"/>
    <w:rsid w:val="00113B88"/>
    <w:rsid w:val="00117239"/>
    <w:rsid w:val="00121E90"/>
    <w:rsid w:val="00124352"/>
    <w:rsid w:val="00125B7A"/>
    <w:rsid w:val="00126DB1"/>
    <w:rsid w:val="00130BA4"/>
    <w:rsid w:val="00134D0C"/>
    <w:rsid w:val="0013518C"/>
    <w:rsid w:val="001363C0"/>
    <w:rsid w:val="00136DA7"/>
    <w:rsid w:val="00140C00"/>
    <w:rsid w:val="00141A5A"/>
    <w:rsid w:val="0014343C"/>
    <w:rsid w:val="00144D73"/>
    <w:rsid w:val="00147413"/>
    <w:rsid w:val="00147478"/>
    <w:rsid w:val="00147B8A"/>
    <w:rsid w:val="0015136F"/>
    <w:rsid w:val="00155F9F"/>
    <w:rsid w:val="0015698D"/>
    <w:rsid w:val="00160F05"/>
    <w:rsid w:val="001615F4"/>
    <w:rsid w:val="00163130"/>
    <w:rsid w:val="00165614"/>
    <w:rsid w:val="00165B2A"/>
    <w:rsid w:val="00166152"/>
    <w:rsid w:val="001702D4"/>
    <w:rsid w:val="00171D9A"/>
    <w:rsid w:val="00171F29"/>
    <w:rsid w:val="001727E4"/>
    <w:rsid w:val="001744F1"/>
    <w:rsid w:val="00174A35"/>
    <w:rsid w:val="00176075"/>
    <w:rsid w:val="00181605"/>
    <w:rsid w:val="00184EA9"/>
    <w:rsid w:val="00190435"/>
    <w:rsid w:val="00190A18"/>
    <w:rsid w:val="001A22B6"/>
    <w:rsid w:val="001A2407"/>
    <w:rsid w:val="001A39C6"/>
    <w:rsid w:val="001A5241"/>
    <w:rsid w:val="001A6186"/>
    <w:rsid w:val="001A79DC"/>
    <w:rsid w:val="001A7D06"/>
    <w:rsid w:val="001B13B3"/>
    <w:rsid w:val="001B2A21"/>
    <w:rsid w:val="001B405C"/>
    <w:rsid w:val="001B77A9"/>
    <w:rsid w:val="001B7E23"/>
    <w:rsid w:val="001C0C30"/>
    <w:rsid w:val="001C1050"/>
    <w:rsid w:val="001C23FE"/>
    <w:rsid w:val="001C5687"/>
    <w:rsid w:val="001D00A0"/>
    <w:rsid w:val="001D0E37"/>
    <w:rsid w:val="001E3286"/>
    <w:rsid w:val="001E4882"/>
    <w:rsid w:val="001E557A"/>
    <w:rsid w:val="001E79B2"/>
    <w:rsid w:val="001E7C56"/>
    <w:rsid w:val="001F412F"/>
    <w:rsid w:val="001F68C4"/>
    <w:rsid w:val="001F6DDF"/>
    <w:rsid w:val="001F7BD7"/>
    <w:rsid w:val="002010A2"/>
    <w:rsid w:val="00204635"/>
    <w:rsid w:val="00205221"/>
    <w:rsid w:val="0021049D"/>
    <w:rsid w:val="00213ECE"/>
    <w:rsid w:val="00214219"/>
    <w:rsid w:val="00216C26"/>
    <w:rsid w:val="0021714B"/>
    <w:rsid w:val="00222CAA"/>
    <w:rsid w:val="00223730"/>
    <w:rsid w:val="00225752"/>
    <w:rsid w:val="00226939"/>
    <w:rsid w:val="00231A1E"/>
    <w:rsid w:val="00231C86"/>
    <w:rsid w:val="00236D94"/>
    <w:rsid w:val="002375D6"/>
    <w:rsid w:val="002377DC"/>
    <w:rsid w:val="00237D15"/>
    <w:rsid w:val="0024449E"/>
    <w:rsid w:val="0024628C"/>
    <w:rsid w:val="00246706"/>
    <w:rsid w:val="002477A2"/>
    <w:rsid w:val="00254D14"/>
    <w:rsid w:val="00261646"/>
    <w:rsid w:val="002672F8"/>
    <w:rsid w:val="00267373"/>
    <w:rsid w:val="002675D6"/>
    <w:rsid w:val="002706D1"/>
    <w:rsid w:val="00273B2A"/>
    <w:rsid w:val="00276409"/>
    <w:rsid w:val="00281692"/>
    <w:rsid w:val="0028359A"/>
    <w:rsid w:val="002843D2"/>
    <w:rsid w:val="0028444D"/>
    <w:rsid w:val="0028505F"/>
    <w:rsid w:val="00287523"/>
    <w:rsid w:val="00287E65"/>
    <w:rsid w:val="00287FC4"/>
    <w:rsid w:val="0029032A"/>
    <w:rsid w:val="002903AF"/>
    <w:rsid w:val="002919CB"/>
    <w:rsid w:val="00292724"/>
    <w:rsid w:val="00293468"/>
    <w:rsid w:val="00294107"/>
    <w:rsid w:val="0029507C"/>
    <w:rsid w:val="002A1321"/>
    <w:rsid w:val="002A1833"/>
    <w:rsid w:val="002A2149"/>
    <w:rsid w:val="002A2F17"/>
    <w:rsid w:val="002A60E8"/>
    <w:rsid w:val="002B1C77"/>
    <w:rsid w:val="002B2365"/>
    <w:rsid w:val="002B2CAA"/>
    <w:rsid w:val="002B3AE8"/>
    <w:rsid w:val="002B6085"/>
    <w:rsid w:val="002B6367"/>
    <w:rsid w:val="002B6427"/>
    <w:rsid w:val="002B7A53"/>
    <w:rsid w:val="002B7F7B"/>
    <w:rsid w:val="002D14F8"/>
    <w:rsid w:val="002D5DC0"/>
    <w:rsid w:val="002D5F0B"/>
    <w:rsid w:val="002D6AE2"/>
    <w:rsid w:val="002D7B96"/>
    <w:rsid w:val="002E1D55"/>
    <w:rsid w:val="002E35D2"/>
    <w:rsid w:val="002E7989"/>
    <w:rsid w:val="002F5FEB"/>
    <w:rsid w:val="002F7D6A"/>
    <w:rsid w:val="0030293D"/>
    <w:rsid w:val="00302FFB"/>
    <w:rsid w:val="00303000"/>
    <w:rsid w:val="003033EE"/>
    <w:rsid w:val="003107DA"/>
    <w:rsid w:val="00310865"/>
    <w:rsid w:val="00310E87"/>
    <w:rsid w:val="00310F6D"/>
    <w:rsid w:val="00312019"/>
    <w:rsid w:val="0031425A"/>
    <w:rsid w:val="0031485A"/>
    <w:rsid w:val="003163B9"/>
    <w:rsid w:val="0031650A"/>
    <w:rsid w:val="003175E2"/>
    <w:rsid w:val="00321289"/>
    <w:rsid w:val="00322D7A"/>
    <w:rsid w:val="003243DB"/>
    <w:rsid w:val="00324C37"/>
    <w:rsid w:val="003318BF"/>
    <w:rsid w:val="0033417C"/>
    <w:rsid w:val="003363C8"/>
    <w:rsid w:val="0033746B"/>
    <w:rsid w:val="003400EB"/>
    <w:rsid w:val="00341D9D"/>
    <w:rsid w:val="003423DD"/>
    <w:rsid w:val="00342A27"/>
    <w:rsid w:val="00345921"/>
    <w:rsid w:val="00355132"/>
    <w:rsid w:val="00363472"/>
    <w:rsid w:val="00366652"/>
    <w:rsid w:val="00371B5E"/>
    <w:rsid w:val="0037221C"/>
    <w:rsid w:val="00372567"/>
    <w:rsid w:val="00377FA0"/>
    <w:rsid w:val="003816E1"/>
    <w:rsid w:val="003823F2"/>
    <w:rsid w:val="00384ECD"/>
    <w:rsid w:val="00390102"/>
    <w:rsid w:val="0039014E"/>
    <w:rsid w:val="0039083B"/>
    <w:rsid w:val="00390CEC"/>
    <w:rsid w:val="003945E7"/>
    <w:rsid w:val="00394E20"/>
    <w:rsid w:val="003A0C46"/>
    <w:rsid w:val="003A11CC"/>
    <w:rsid w:val="003A1A6F"/>
    <w:rsid w:val="003A5583"/>
    <w:rsid w:val="003A5CD8"/>
    <w:rsid w:val="003A7BA6"/>
    <w:rsid w:val="003B1199"/>
    <w:rsid w:val="003B2B2A"/>
    <w:rsid w:val="003B51C2"/>
    <w:rsid w:val="003B754B"/>
    <w:rsid w:val="003B75A3"/>
    <w:rsid w:val="003C04F0"/>
    <w:rsid w:val="003C13E2"/>
    <w:rsid w:val="003C2725"/>
    <w:rsid w:val="003C70C6"/>
    <w:rsid w:val="003D31EF"/>
    <w:rsid w:val="003D4BEF"/>
    <w:rsid w:val="003D627D"/>
    <w:rsid w:val="003D758C"/>
    <w:rsid w:val="003E13F3"/>
    <w:rsid w:val="003E337F"/>
    <w:rsid w:val="003E3DC5"/>
    <w:rsid w:val="003E6E08"/>
    <w:rsid w:val="003F2B4F"/>
    <w:rsid w:val="003F6029"/>
    <w:rsid w:val="00404F64"/>
    <w:rsid w:val="004109EA"/>
    <w:rsid w:val="00410A1A"/>
    <w:rsid w:val="00412A9C"/>
    <w:rsid w:val="00417A45"/>
    <w:rsid w:val="004233BB"/>
    <w:rsid w:val="004235E4"/>
    <w:rsid w:val="00423B57"/>
    <w:rsid w:val="00424642"/>
    <w:rsid w:val="004250C9"/>
    <w:rsid w:val="004253CB"/>
    <w:rsid w:val="0042609B"/>
    <w:rsid w:val="0042744B"/>
    <w:rsid w:val="004314DB"/>
    <w:rsid w:val="004352B9"/>
    <w:rsid w:val="00435C8C"/>
    <w:rsid w:val="004372C7"/>
    <w:rsid w:val="00437533"/>
    <w:rsid w:val="00440DF5"/>
    <w:rsid w:val="004415E8"/>
    <w:rsid w:val="004437A3"/>
    <w:rsid w:val="004438F2"/>
    <w:rsid w:val="00445C9B"/>
    <w:rsid w:val="00447C4C"/>
    <w:rsid w:val="00447D60"/>
    <w:rsid w:val="00447E7A"/>
    <w:rsid w:val="0045655E"/>
    <w:rsid w:val="004578B0"/>
    <w:rsid w:val="00461D48"/>
    <w:rsid w:val="00461F65"/>
    <w:rsid w:val="00464D42"/>
    <w:rsid w:val="00464D64"/>
    <w:rsid w:val="00465BFD"/>
    <w:rsid w:val="00466F42"/>
    <w:rsid w:val="004675D2"/>
    <w:rsid w:val="0047033E"/>
    <w:rsid w:val="00471259"/>
    <w:rsid w:val="004747A8"/>
    <w:rsid w:val="00475C51"/>
    <w:rsid w:val="00475E02"/>
    <w:rsid w:val="00477968"/>
    <w:rsid w:val="0048044C"/>
    <w:rsid w:val="004832DB"/>
    <w:rsid w:val="00483347"/>
    <w:rsid w:val="0048660D"/>
    <w:rsid w:val="00490C78"/>
    <w:rsid w:val="00492131"/>
    <w:rsid w:val="00492BCB"/>
    <w:rsid w:val="0049589E"/>
    <w:rsid w:val="00495B43"/>
    <w:rsid w:val="00495C97"/>
    <w:rsid w:val="00496F14"/>
    <w:rsid w:val="00497687"/>
    <w:rsid w:val="00497864"/>
    <w:rsid w:val="004A0284"/>
    <w:rsid w:val="004A0B96"/>
    <w:rsid w:val="004A0EC4"/>
    <w:rsid w:val="004A1B03"/>
    <w:rsid w:val="004A6626"/>
    <w:rsid w:val="004A7717"/>
    <w:rsid w:val="004A7826"/>
    <w:rsid w:val="004B2CCC"/>
    <w:rsid w:val="004B2D64"/>
    <w:rsid w:val="004C02BF"/>
    <w:rsid w:val="004C324B"/>
    <w:rsid w:val="004C534A"/>
    <w:rsid w:val="004C6908"/>
    <w:rsid w:val="004C792F"/>
    <w:rsid w:val="004D0150"/>
    <w:rsid w:val="004D155E"/>
    <w:rsid w:val="004D25BE"/>
    <w:rsid w:val="004D4713"/>
    <w:rsid w:val="004D7F03"/>
    <w:rsid w:val="004E10F6"/>
    <w:rsid w:val="004E240E"/>
    <w:rsid w:val="004E7C44"/>
    <w:rsid w:val="004F1645"/>
    <w:rsid w:val="004F38D2"/>
    <w:rsid w:val="004F3D85"/>
    <w:rsid w:val="004F3E0F"/>
    <w:rsid w:val="004F6F0E"/>
    <w:rsid w:val="00501FC3"/>
    <w:rsid w:val="005033A4"/>
    <w:rsid w:val="00504EA9"/>
    <w:rsid w:val="00507FDF"/>
    <w:rsid w:val="00510D81"/>
    <w:rsid w:val="00512814"/>
    <w:rsid w:val="00512900"/>
    <w:rsid w:val="00513CF8"/>
    <w:rsid w:val="005143E7"/>
    <w:rsid w:val="005170B3"/>
    <w:rsid w:val="00521F52"/>
    <w:rsid w:val="0052481A"/>
    <w:rsid w:val="005304C5"/>
    <w:rsid w:val="00534615"/>
    <w:rsid w:val="00541488"/>
    <w:rsid w:val="005453B9"/>
    <w:rsid w:val="0054727A"/>
    <w:rsid w:val="00547610"/>
    <w:rsid w:val="00551DB4"/>
    <w:rsid w:val="00551ECD"/>
    <w:rsid w:val="005544AD"/>
    <w:rsid w:val="005609CB"/>
    <w:rsid w:val="00562D1A"/>
    <w:rsid w:val="00570193"/>
    <w:rsid w:val="00570240"/>
    <w:rsid w:val="00570313"/>
    <w:rsid w:val="005711CC"/>
    <w:rsid w:val="00572103"/>
    <w:rsid w:val="005724EB"/>
    <w:rsid w:val="00573878"/>
    <w:rsid w:val="0057613C"/>
    <w:rsid w:val="00576251"/>
    <w:rsid w:val="005816D7"/>
    <w:rsid w:val="00582761"/>
    <w:rsid w:val="00585A6D"/>
    <w:rsid w:val="005862A1"/>
    <w:rsid w:val="00587038"/>
    <w:rsid w:val="00590874"/>
    <w:rsid w:val="00590D10"/>
    <w:rsid w:val="005910DB"/>
    <w:rsid w:val="00591D68"/>
    <w:rsid w:val="00592B59"/>
    <w:rsid w:val="0059318F"/>
    <w:rsid w:val="00594D7D"/>
    <w:rsid w:val="00595C71"/>
    <w:rsid w:val="0059723F"/>
    <w:rsid w:val="00597DCE"/>
    <w:rsid w:val="005A03DE"/>
    <w:rsid w:val="005A07C7"/>
    <w:rsid w:val="005A1F3E"/>
    <w:rsid w:val="005A374D"/>
    <w:rsid w:val="005B40EA"/>
    <w:rsid w:val="005B4B37"/>
    <w:rsid w:val="005B5A66"/>
    <w:rsid w:val="005C4214"/>
    <w:rsid w:val="005C5C40"/>
    <w:rsid w:val="005C61A1"/>
    <w:rsid w:val="005C6EA4"/>
    <w:rsid w:val="005D26E4"/>
    <w:rsid w:val="005D4AC5"/>
    <w:rsid w:val="005D664C"/>
    <w:rsid w:val="005D76FF"/>
    <w:rsid w:val="005D781F"/>
    <w:rsid w:val="005E002E"/>
    <w:rsid w:val="005E0C04"/>
    <w:rsid w:val="005F07AE"/>
    <w:rsid w:val="005F7321"/>
    <w:rsid w:val="006004CB"/>
    <w:rsid w:val="00602425"/>
    <w:rsid w:val="00602A08"/>
    <w:rsid w:val="00602B7E"/>
    <w:rsid w:val="006069EF"/>
    <w:rsid w:val="006129EA"/>
    <w:rsid w:val="0061636A"/>
    <w:rsid w:val="006163C7"/>
    <w:rsid w:val="00616C6D"/>
    <w:rsid w:val="006174F2"/>
    <w:rsid w:val="006176CC"/>
    <w:rsid w:val="006209ED"/>
    <w:rsid w:val="00620A23"/>
    <w:rsid w:val="0062126C"/>
    <w:rsid w:val="00623023"/>
    <w:rsid w:val="0062588B"/>
    <w:rsid w:val="00625C94"/>
    <w:rsid w:val="00627B15"/>
    <w:rsid w:val="00633578"/>
    <w:rsid w:val="006337F6"/>
    <w:rsid w:val="00633FE9"/>
    <w:rsid w:val="00634060"/>
    <w:rsid w:val="00635924"/>
    <w:rsid w:val="006438F7"/>
    <w:rsid w:val="006470CC"/>
    <w:rsid w:val="00651086"/>
    <w:rsid w:val="00656326"/>
    <w:rsid w:val="006579AD"/>
    <w:rsid w:val="00660851"/>
    <w:rsid w:val="00662837"/>
    <w:rsid w:val="006631C3"/>
    <w:rsid w:val="00664C08"/>
    <w:rsid w:val="0067194B"/>
    <w:rsid w:val="00673810"/>
    <w:rsid w:val="00673F19"/>
    <w:rsid w:val="006754DE"/>
    <w:rsid w:val="006754EA"/>
    <w:rsid w:val="00675B43"/>
    <w:rsid w:val="00676243"/>
    <w:rsid w:val="006770CF"/>
    <w:rsid w:val="006828D9"/>
    <w:rsid w:val="00684131"/>
    <w:rsid w:val="006842CE"/>
    <w:rsid w:val="0068536B"/>
    <w:rsid w:val="0068634A"/>
    <w:rsid w:val="0068657C"/>
    <w:rsid w:val="00687442"/>
    <w:rsid w:val="0069242C"/>
    <w:rsid w:val="00692D25"/>
    <w:rsid w:val="00694385"/>
    <w:rsid w:val="00695173"/>
    <w:rsid w:val="0069636A"/>
    <w:rsid w:val="0069733C"/>
    <w:rsid w:val="006A08E8"/>
    <w:rsid w:val="006A0B36"/>
    <w:rsid w:val="006A1B06"/>
    <w:rsid w:val="006A2319"/>
    <w:rsid w:val="006A56B2"/>
    <w:rsid w:val="006A6FC7"/>
    <w:rsid w:val="006B027F"/>
    <w:rsid w:val="006B0D69"/>
    <w:rsid w:val="006B2331"/>
    <w:rsid w:val="006B256A"/>
    <w:rsid w:val="006B27BA"/>
    <w:rsid w:val="006E7D05"/>
    <w:rsid w:val="006F5F06"/>
    <w:rsid w:val="006F602F"/>
    <w:rsid w:val="006F6B92"/>
    <w:rsid w:val="006F6D20"/>
    <w:rsid w:val="00701177"/>
    <w:rsid w:val="00701957"/>
    <w:rsid w:val="007027ED"/>
    <w:rsid w:val="00705A80"/>
    <w:rsid w:val="00706CCB"/>
    <w:rsid w:val="00710342"/>
    <w:rsid w:val="00712F8C"/>
    <w:rsid w:val="00713FB1"/>
    <w:rsid w:val="00715155"/>
    <w:rsid w:val="007165E5"/>
    <w:rsid w:val="00717011"/>
    <w:rsid w:val="00717C5B"/>
    <w:rsid w:val="007237C3"/>
    <w:rsid w:val="00727CF9"/>
    <w:rsid w:val="007312E2"/>
    <w:rsid w:val="00734EDE"/>
    <w:rsid w:val="0074046F"/>
    <w:rsid w:val="00744356"/>
    <w:rsid w:val="007446AF"/>
    <w:rsid w:val="00744A99"/>
    <w:rsid w:val="0075048F"/>
    <w:rsid w:val="0075192C"/>
    <w:rsid w:val="007529BB"/>
    <w:rsid w:val="00753673"/>
    <w:rsid w:val="0075731F"/>
    <w:rsid w:val="00761625"/>
    <w:rsid w:val="00762E87"/>
    <w:rsid w:val="00770025"/>
    <w:rsid w:val="007722F1"/>
    <w:rsid w:val="00772621"/>
    <w:rsid w:val="00781D8E"/>
    <w:rsid w:val="00783614"/>
    <w:rsid w:val="007836C8"/>
    <w:rsid w:val="00783971"/>
    <w:rsid w:val="007841BE"/>
    <w:rsid w:val="0079275F"/>
    <w:rsid w:val="00792822"/>
    <w:rsid w:val="0079357C"/>
    <w:rsid w:val="00793595"/>
    <w:rsid w:val="00796541"/>
    <w:rsid w:val="007A1E74"/>
    <w:rsid w:val="007A2F06"/>
    <w:rsid w:val="007A5109"/>
    <w:rsid w:val="007A64C4"/>
    <w:rsid w:val="007A7C70"/>
    <w:rsid w:val="007A7D49"/>
    <w:rsid w:val="007B21B7"/>
    <w:rsid w:val="007B30DB"/>
    <w:rsid w:val="007B49D9"/>
    <w:rsid w:val="007B53DA"/>
    <w:rsid w:val="007B6C4F"/>
    <w:rsid w:val="007B755A"/>
    <w:rsid w:val="007C01B8"/>
    <w:rsid w:val="007C0369"/>
    <w:rsid w:val="007C3BEE"/>
    <w:rsid w:val="007C7713"/>
    <w:rsid w:val="007C7EFD"/>
    <w:rsid w:val="007D0891"/>
    <w:rsid w:val="007D1214"/>
    <w:rsid w:val="007D2D15"/>
    <w:rsid w:val="007D4273"/>
    <w:rsid w:val="007D660B"/>
    <w:rsid w:val="007D6CED"/>
    <w:rsid w:val="007E0533"/>
    <w:rsid w:val="007E541A"/>
    <w:rsid w:val="007F0000"/>
    <w:rsid w:val="007F1598"/>
    <w:rsid w:val="007F1684"/>
    <w:rsid w:val="007F17D0"/>
    <w:rsid w:val="007F4BBF"/>
    <w:rsid w:val="00802A6E"/>
    <w:rsid w:val="00806681"/>
    <w:rsid w:val="00806B20"/>
    <w:rsid w:val="00810255"/>
    <w:rsid w:val="008109A5"/>
    <w:rsid w:val="00814B05"/>
    <w:rsid w:val="00815BAD"/>
    <w:rsid w:val="008164AE"/>
    <w:rsid w:val="00816955"/>
    <w:rsid w:val="00820202"/>
    <w:rsid w:val="00822199"/>
    <w:rsid w:val="00823BF6"/>
    <w:rsid w:val="008243CC"/>
    <w:rsid w:val="008253F1"/>
    <w:rsid w:val="00825A8D"/>
    <w:rsid w:val="00826408"/>
    <w:rsid w:val="00826942"/>
    <w:rsid w:val="00832A8E"/>
    <w:rsid w:val="00833F53"/>
    <w:rsid w:val="00835A21"/>
    <w:rsid w:val="00835B49"/>
    <w:rsid w:val="00836EC6"/>
    <w:rsid w:val="00840BF1"/>
    <w:rsid w:val="0084272A"/>
    <w:rsid w:val="008448F7"/>
    <w:rsid w:val="0084703D"/>
    <w:rsid w:val="0084768B"/>
    <w:rsid w:val="008518C0"/>
    <w:rsid w:val="00855877"/>
    <w:rsid w:val="00857346"/>
    <w:rsid w:val="00860C43"/>
    <w:rsid w:val="00860FF3"/>
    <w:rsid w:val="00861830"/>
    <w:rsid w:val="00861DBB"/>
    <w:rsid w:val="008625FD"/>
    <w:rsid w:val="00864C93"/>
    <w:rsid w:val="00865652"/>
    <w:rsid w:val="00865B3C"/>
    <w:rsid w:val="00866E70"/>
    <w:rsid w:val="0086723C"/>
    <w:rsid w:val="0087134F"/>
    <w:rsid w:val="008726FA"/>
    <w:rsid w:val="00872CF0"/>
    <w:rsid w:val="008734FC"/>
    <w:rsid w:val="00875DB1"/>
    <w:rsid w:val="008763D5"/>
    <w:rsid w:val="00876BCE"/>
    <w:rsid w:val="00877C5C"/>
    <w:rsid w:val="00880638"/>
    <w:rsid w:val="00881713"/>
    <w:rsid w:val="00883A68"/>
    <w:rsid w:val="00884A54"/>
    <w:rsid w:val="00884DC6"/>
    <w:rsid w:val="00890035"/>
    <w:rsid w:val="0089244B"/>
    <w:rsid w:val="00894D30"/>
    <w:rsid w:val="00896571"/>
    <w:rsid w:val="00896A2C"/>
    <w:rsid w:val="008A0094"/>
    <w:rsid w:val="008A1446"/>
    <w:rsid w:val="008A2AF2"/>
    <w:rsid w:val="008A2C5A"/>
    <w:rsid w:val="008A316D"/>
    <w:rsid w:val="008A357A"/>
    <w:rsid w:val="008B0E2E"/>
    <w:rsid w:val="008B2237"/>
    <w:rsid w:val="008C09F7"/>
    <w:rsid w:val="008C10BE"/>
    <w:rsid w:val="008C24DA"/>
    <w:rsid w:val="008C7C83"/>
    <w:rsid w:val="008D035E"/>
    <w:rsid w:val="008D0BC3"/>
    <w:rsid w:val="008D183A"/>
    <w:rsid w:val="008D1B7C"/>
    <w:rsid w:val="008D2088"/>
    <w:rsid w:val="008D387C"/>
    <w:rsid w:val="008D5148"/>
    <w:rsid w:val="008D532A"/>
    <w:rsid w:val="008D69B1"/>
    <w:rsid w:val="008E159D"/>
    <w:rsid w:val="008E4C5E"/>
    <w:rsid w:val="008E5D6B"/>
    <w:rsid w:val="008E66DF"/>
    <w:rsid w:val="008F14C9"/>
    <w:rsid w:val="008F3EE5"/>
    <w:rsid w:val="00901B86"/>
    <w:rsid w:val="00903C40"/>
    <w:rsid w:val="009101F3"/>
    <w:rsid w:val="009117AC"/>
    <w:rsid w:val="00911EB7"/>
    <w:rsid w:val="0091268B"/>
    <w:rsid w:val="0091674D"/>
    <w:rsid w:val="009201D6"/>
    <w:rsid w:val="009226EC"/>
    <w:rsid w:val="0092489D"/>
    <w:rsid w:val="00931A7E"/>
    <w:rsid w:val="00937BA4"/>
    <w:rsid w:val="0094293D"/>
    <w:rsid w:val="0094321E"/>
    <w:rsid w:val="00944651"/>
    <w:rsid w:val="00944DC6"/>
    <w:rsid w:val="00946DD6"/>
    <w:rsid w:val="00947A43"/>
    <w:rsid w:val="00947A4E"/>
    <w:rsid w:val="009504A8"/>
    <w:rsid w:val="00950C57"/>
    <w:rsid w:val="00951885"/>
    <w:rsid w:val="00957073"/>
    <w:rsid w:val="0096344A"/>
    <w:rsid w:val="00964937"/>
    <w:rsid w:val="00964A69"/>
    <w:rsid w:val="00965273"/>
    <w:rsid w:val="009652D0"/>
    <w:rsid w:val="00965912"/>
    <w:rsid w:val="0096644A"/>
    <w:rsid w:val="00966696"/>
    <w:rsid w:val="00967676"/>
    <w:rsid w:val="00970F1B"/>
    <w:rsid w:val="00971F73"/>
    <w:rsid w:val="009722B3"/>
    <w:rsid w:val="0097233F"/>
    <w:rsid w:val="00974C02"/>
    <w:rsid w:val="0098259A"/>
    <w:rsid w:val="0098455A"/>
    <w:rsid w:val="00985AE5"/>
    <w:rsid w:val="00990884"/>
    <w:rsid w:val="00992DE2"/>
    <w:rsid w:val="00994DD6"/>
    <w:rsid w:val="009956B7"/>
    <w:rsid w:val="009A36BF"/>
    <w:rsid w:val="009A4BA1"/>
    <w:rsid w:val="009A4D93"/>
    <w:rsid w:val="009A58D0"/>
    <w:rsid w:val="009A5967"/>
    <w:rsid w:val="009A5A8A"/>
    <w:rsid w:val="009A6DA5"/>
    <w:rsid w:val="009B206B"/>
    <w:rsid w:val="009B34F3"/>
    <w:rsid w:val="009B3CD6"/>
    <w:rsid w:val="009B7A96"/>
    <w:rsid w:val="009B7E6D"/>
    <w:rsid w:val="009B7F89"/>
    <w:rsid w:val="009C0639"/>
    <w:rsid w:val="009C1775"/>
    <w:rsid w:val="009C1F8D"/>
    <w:rsid w:val="009C3621"/>
    <w:rsid w:val="009C6114"/>
    <w:rsid w:val="009C778C"/>
    <w:rsid w:val="009D03B2"/>
    <w:rsid w:val="009D1D47"/>
    <w:rsid w:val="009D2831"/>
    <w:rsid w:val="009D44F1"/>
    <w:rsid w:val="009D5E72"/>
    <w:rsid w:val="009E0D4B"/>
    <w:rsid w:val="009E1040"/>
    <w:rsid w:val="009E22E3"/>
    <w:rsid w:val="009E2877"/>
    <w:rsid w:val="009E452F"/>
    <w:rsid w:val="009E56C6"/>
    <w:rsid w:val="009E5ED3"/>
    <w:rsid w:val="009E7F5F"/>
    <w:rsid w:val="009F085E"/>
    <w:rsid w:val="009F595B"/>
    <w:rsid w:val="009F6395"/>
    <w:rsid w:val="009F7B56"/>
    <w:rsid w:val="00A01E9E"/>
    <w:rsid w:val="00A051B8"/>
    <w:rsid w:val="00A06D9C"/>
    <w:rsid w:val="00A06F6D"/>
    <w:rsid w:val="00A11095"/>
    <w:rsid w:val="00A1201B"/>
    <w:rsid w:val="00A17281"/>
    <w:rsid w:val="00A21A5E"/>
    <w:rsid w:val="00A236E0"/>
    <w:rsid w:val="00A23AF1"/>
    <w:rsid w:val="00A256DA"/>
    <w:rsid w:val="00A25815"/>
    <w:rsid w:val="00A25FD7"/>
    <w:rsid w:val="00A2727A"/>
    <w:rsid w:val="00A3009A"/>
    <w:rsid w:val="00A34EAD"/>
    <w:rsid w:val="00A361A5"/>
    <w:rsid w:val="00A417BD"/>
    <w:rsid w:val="00A42407"/>
    <w:rsid w:val="00A4295D"/>
    <w:rsid w:val="00A42DFF"/>
    <w:rsid w:val="00A437C9"/>
    <w:rsid w:val="00A47E90"/>
    <w:rsid w:val="00A524CE"/>
    <w:rsid w:val="00A53904"/>
    <w:rsid w:val="00A56000"/>
    <w:rsid w:val="00A6443D"/>
    <w:rsid w:val="00A66518"/>
    <w:rsid w:val="00A67936"/>
    <w:rsid w:val="00A70963"/>
    <w:rsid w:val="00A713FB"/>
    <w:rsid w:val="00A743F3"/>
    <w:rsid w:val="00A74EF2"/>
    <w:rsid w:val="00A81162"/>
    <w:rsid w:val="00A825E3"/>
    <w:rsid w:val="00A82681"/>
    <w:rsid w:val="00A84006"/>
    <w:rsid w:val="00A86B55"/>
    <w:rsid w:val="00A87716"/>
    <w:rsid w:val="00A9000D"/>
    <w:rsid w:val="00A94643"/>
    <w:rsid w:val="00AA0DC1"/>
    <w:rsid w:val="00AA0E39"/>
    <w:rsid w:val="00AA3193"/>
    <w:rsid w:val="00AA35D7"/>
    <w:rsid w:val="00AA4CE0"/>
    <w:rsid w:val="00AA71D9"/>
    <w:rsid w:val="00AA7FF7"/>
    <w:rsid w:val="00AB05CA"/>
    <w:rsid w:val="00AB1412"/>
    <w:rsid w:val="00AB1956"/>
    <w:rsid w:val="00AB1B10"/>
    <w:rsid w:val="00AB3400"/>
    <w:rsid w:val="00AB343B"/>
    <w:rsid w:val="00AB3A77"/>
    <w:rsid w:val="00AC1E5F"/>
    <w:rsid w:val="00AC251B"/>
    <w:rsid w:val="00AC2829"/>
    <w:rsid w:val="00AC2D43"/>
    <w:rsid w:val="00AC4031"/>
    <w:rsid w:val="00AC45C5"/>
    <w:rsid w:val="00AC7276"/>
    <w:rsid w:val="00AC747E"/>
    <w:rsid w:val="00AC77B2"/>
    <w:rsid w:val="00AD76AA"/>
    <w:rsid w:val="00AE1DF6"/>
    <w:rsid w:val="00AE29B1"/>
    <w:rsid w:val="00AE72A3"/>
    <w:rsid w:val="00AE7312"/>
    <w:rsid w:val="00AE7A46"/>
    <w:rsid w:val="00AF097D"/>
    <w:rsid w:val="00AF2383"/>
    <w:rsid w:val="00AF79A6"/>
    <w:rsid w:val="00AF7ABE"/>
    <w:rsid w:val="00B00E2B"/>
    <w:rsid w:val="00B0233F"/>
    <w:rsid w:val="00B06775"/>
    <w:rsid w:val="00B111B7"/>
    <w:rsid w:val="00B11306"/>
    <w:rsid w:val="00B13026"/>
    <w:rsid w:val="00B15A90"/>
    <w:rsid w:val="00B16586"/>
    <w:rsid w:val="00B16C4D"/>
    <w:rsid w:val="00B204D4"/>
    <w:rsid w:val="00B20FCA"/>
    <w:rsid w:val="00B2242E"/>
    <w:rsid w:val="00B229C4"/>
    <w:rsid w:val="00B250A4"/>
    <w:rsid w:val="00B26FB6"/>
    <w:rsid w:val="00B27C77"/>
    <w:rsid w:val="00B30873"/>
    <w:rsid w:val="00B31F63"/>
    <w:rsid w:val="00B31FC5"/>
    <w:rsid w:val="00B35971"/>
    <w:rsid w:val="00B35FCD"/>
    <w:rsid w:val="00B3649B"/>
    <w:rsid w:val="00B377BE"/>
    <w:rsid w:val="00B41D78"/>
    <w:rsid w:val="00B42991"/>
    <w:rsid w:val="00B447BA"/>
    <w:rsid w:val="00B45394"/>
    <w:rsid w:val="00B46F8A"/>
    <w:rsid w:val="00B47348"/>
    <w:rsid w:val="00B50C3F"/>
    <w:rsid w:val="00B50CE5"/>
    <w:rsid w:val="00B50EA5"/>
    <w:rsid w:val="00B510BB"/>
    <w:rsid w:val="00B52A27"/>
    <w:rsid w:val="00B540C7"/>
    <w:rsid w:val="00B56910"/>
    <w:rsid w:val="00B60427"/>
    <w:rsid w:val="00B6182E"/>
    <w:rsid w:val="00B63172"/>
    <w:rsid w:val="00B63854"/>
    <w:rsid w:val="00B64FA7"/>
    <w:rsid w:val="00B713D0"/>
    <w:rsid w:val="00B765D6"/>
    <w:rsid w:val="00B77699"/>
    <w:rsid w:val="00B77DD2"/>
    <w:rsid w:val="00B820E8"/>
    <w:rsid w:val="00B8631D"/>
    <w:rsid w:val="00B90E27"/>
    <w:rsid w:val="00B917D8"/>
    <w:rsid w:val="00B95AA6"/>
    <w:rsid w:val="00B95BE1"/>
    <w:rsid w:val="00BA0E4B"/>
    <w:rsid w:val="00BA1384"/>
    <w:rsid w:val="00BA1E5A"/>
    <w:rsid w:val="00BA36C4"/>
    <w:rsid w:val="00BA4FF1"/>
    <w:rsid w:val="00BA5745"/>
    <w:rsid w:val="00BA6078"/>
    <w:rsid w:val="00BA6F83"/>
    <w:rsid w:val="00BA7386"/>
    <w:rsid w:val="00BB1143"/>
    <w:rsid w:val="00BB38F4"/>
    <w:rsid w:val="00BB6F04"/>
    <w:rsid w:val="00BB7D02"/>
    <w:rsid w:val="00BB7E8D"/>
    <w:rsid w:val="00BC2C7E"/>
    <w:rsid w:val="00BC450A"/>
    <w:rsid w:val="00BC5284"/>
    <w:rsid w:val="00BC5B0E"/>
    <w:rsid w:val="00BC70AA"/>
    <w:rsid w:val="00BD5B13"/>
    <w:rsid w:val="00BE5F1C"/>
    <w:rsid w:val="00BE6727"/>
    <w:rsid w:val="00BE6C98"/>
    <w:rsid w:val="00BE6D7A"/>
    <w:rsid w:val="00BF1555"/>
    <w:rsid w:val="00BF2493"/>
    <w:rsid w:val="00BF2AA2"/>
    <w:rsid w:val="00BF40E3"/>
    <w:rsid w:val="00BF4C99"/>
    <w:rsid w:val="00BF5104"/>
    <w:rsid w:val="00BF71C4"/>
    <w:rsid w:val="00C00162"/>
    <w:rsid w:val="00C00FD5"/>
    <w:rsid w:val="00C07C8F"/>
    <w:rsid w:val="00C1103D"/>
    <w:rsid w:val="00C118BF"/>
    <w:rsid w:val="00C16493"/>
    <w:rsid w:val="00C22065"/>
    <w:rsid w:val="00C266FB"/>
    <w:rsid w:val="00C26A6D"/>
    <w:rsid w:val="00C35A39"/>
    <w:rsid w:val="00C35D85"/>
    <w:rsid w:val="00C4031E"/>
    <w:rsid w:val="00C4170A"/>
    <w:rsid w:val="00C42849"/>
    <w:rsid w:val="00C45213"/>
    <w:rsid w:val="00C467CC"/>
    <w:rsid w:val="00C47480"/>
    <w:rsid w:val="00C475A9"/>
    <w:rsid w:val="00C51EC2"/>
    <w:rsid w:val="00C52CB7"/>
    <w:rsid w:val="00C54E2A"/>
    <w:rsid w:val="00C60480"/>
    <w:rsid w:val="00C622A5"/>
    <w:rsid w:val="00C627BE"/>
    <w:rsid w:val="00C63C20"/>
    <w:rsid w:val="00C64C81"/>
    <w:rsid w:val="00C666D7"/>
    <w:rsid w:val="00C66AEC"/>
    <w:rsid w:val="00C70F98"/>
    <w:rsid w:val="00C7304B"/>
    <w:rsid w:val="00C747C9"/>
    <w:rsid w:val="00C74BD1"/>
    <w:rsid w:val="00C76C0A"/>
    <w:rsid w:val="00C76DAB"/>
    <w:rsid w:val="00C779AB"/>
    <w:rsid w:val="00C80C7A"/>
    <w:rsid w:val="00C80E38"/>
    <w:rsid w:val="00C812BD"/>
    <w:rsid w:val="00C81C8C"/>
    <w:rsid w:val="00C8291E"/>
    <w:rsid w:val="00C82C5F"/>
    <w:rsid w:val="00C87DDE"/>
    <w:rsid w:val="00C96E3E"/>
    <w:rsid w:val="00CA1163"/>
    <w:rsid w:val="00CA4BBE"/>
    <w:rsid w:val="00CC260D"/>
    <w:rsid w:val="00CC280E"/>
    <w:rsid w:val="00CC33D9"/>
    <w:rsid w:val="00CC4580"/>
    <w:rsid w:val="00CC5FD3"/>
    <w:rsid w:val="00CD02E8"/>
    <w:rsid w:val="00CD79D5"/>
    <w:rsid w:val="00CE09F9"/>
    <w:rsid w:val="00CE0CE7"/>
    <w:rsid w:val="00CE0DB6"/>
    <w:rsid w:val="00CE3EC1"/>
    <w:rsid w:val="00CE68EA"/>
    <w:rsid w:val="00CE69A0"/>
    <w:rsid w:val="00CF36AC"/>
    <w:rsid w:val="00CF37BC"/>
    <w:rsid w:val="00CF3B65"/>
    <w:rsid w:val="00CF3BCF"/>
    <w:rsid w:val="00D00575"/>
    <w:rsid w:val="00D027AB"/>
    <w:rsid w:val="00D03046"/>
    <w:rsid w:val="00D13F6E"/>
    <w:rsid w:val="00D14176"/>
    <w:rsid w:val="00D14CD9"/>
    <w:rsid w:val="00D15FF5"/>
    <w:rsid w:val="00D178A3"/>
    <w:rsid w:val="00D17991"/>
    <w:rsid w:val="00D17B6C"/>
    <w:rsid w:val="00D233DA"/>
    <w:rsid w:val="00D25718"/>
    <w:rsid w:val="00D259AE"/>
    <w:rsid w:val="00D3063C"/>
    <w:rsid w:val="00D30756"/>
    <w:rsid w:val="00D3321F"/>
    <w:rsid w:val="00D376F0"/>
    <w:rsid w:val="00D400A1"/>
    <w:rsid w:val="00D40499"/>
    <w:rsid w:val="00D41D75"/>
    <w:rsid w:val="00D42C06"/>
    <w:rsid w:val="00D45AFD"/>
    <w:rsid w:val="00D473DE"/>
    <w:rsid w:val="00D528B3"/>
    <w:rsid w:val="00D56D80"/>
    <w:rsid w:val="00D57B19"/>
    <w:rsid w:val="00D61399"/>
    <w:rsid w:val="00D654AF"/>
    <w:rsid w:val="00D70BE4"/>
    <w:rsid w:val="00D72E09"/>
    <w:rsid w:val="00D74EEF"/>
    <w:rsid w:val="00D757EC"/>
    <w:rsid w:val="00D813FB"/>
    <w:rsid w:val="00D81672"/>
    <w:rsid w:val="00D837BD"/>
    <w:rsid w:val="00D84288"/>
    <w:rsid w:val="00D85182"/>
    <w:rsid w:val="00D85AFE"/>
    <w:rsid w:val="00D875A3"/>
    <w:rsid w:val="00D90E28"/>
    <w:rsid w:val="00D955BB"/>
    <w:rsid w:val="00D96F66"/>
    <w:rsid w:val="00DA3098"/>
    <w:rsid w:val="00DA3DAE"/>
    <w:rsid w:val="00DA6973"/>
    <w:rsid w:val="00DA7B39"/>
    <w:rsid w:val="00DB1233"/>
    <w:rsid w:val="00DB147C"/>
    <w:rsid w:val="00DB3509"/>
    <w:rsid w:val="00DB5F13"/>
    <w:rsid w:val="00DB656F"/>
    <w:rsid w:val="00DB6A6D"/>
    <w:rsid w:val="00DC1694"/>
    <w:rsid w:val="00DC27E3"/>
    <w:rsid w:val="00DC40D6"/>
    <w:rsid w:val="00DC58A2"/>
    <w:rsid w:val="00DC5F9A"/>
    <w:rsid w:val="00DC68EB"/>
    <w:rsid w:val="00DC6EEB"/>
    <w:rsid w:val="00DD6D44"/>
    <w:rsid w:val="00DD725D"/>
    <w:rsid w:val="00DD7566"/>
    <w:rsid w:val="00DE0B96"/>
    <w:rsid w:val="00DE1F5C"/>
    <w:rsid w:val="00DE4751"/>
    <w:rsid w:val="00DF0577"/>
    <w:rsid w:val="00DF0713"/>
    <w:rsid w:val="00DF2080"/>
    <w:rsid w:val="00DF34C1"/>
    <w:rsid w:val="00DF683F"/>
    <w:rsid w:val="00E015E1"/>
    <w:rsid w:val="00E021CF"/>
    <w:rsid w:val="00E025B1"/>
    <w:rsid w:val="00E03409"/>
    <w:rsid w:val="00E046FD"/>
    <w:rsid w:val="00E04EC0"/>
    <w:rsid w:val="00E05060"/>
    <w:rsid w:val="00E050CF"/>
    <w:rsid w:val="00E078CB"/>
    <w:rsid w:val="00E12985"/>
    <w:rsid w:val="00E138A4"/>
    <w:rsid w:val="00E13A4F"/>
    <w:rsid w:val="00E155E5"/>
    <w:rsid w:val="00E22896"/>
    <w:rsid w:val="00E2329B"/>
    <w:rsid w:val="00E23C00"/>
    <w:rsid w:val="00E2557C"/>
    <w:rsid w:val="00E25EEA"/>
    <w:rsid w:val="00E32520"/>
    <w:rsid w:val="00E32C44"/>
    <w:rsid w:val="00E33130"/>
    <w:rsid w:val="00E401AA"/>
    <w:rsid w:val="00E41979"/>
    <w:rsid w:val="00E45CFD"/>
    <w:rsid w:val="00E54138"/>
    <w:rsid w:val="00E551A0"/>
    <w:rsid w:val="00E566A1"/>
    <w:rsid w:val="00E56DF3"/>
    <w:rsid w:val="00E56DF4"/>
    <w:rsid w:val="00E578E4"/>
    <w:rsid w:val="00E60EA1"/>
    <w:rsid w:val="00E6154D"/>
    <w:rsid w:val="00E6232A"/>
    <w:rsid w:val="00E63295"/>
    <w:rsid w:val="00E65CB2"/>
    <w:rsid w:val="00E71639"/>
    <w:rsid w:val="00E71BDB"/>
    <w:rsid w:val="00E72808"/>
    <w:rsid w:val="00E72FD5"/>
    <w:rsid w:val="00E7375F"/>
    <w:rsid w:val="00E73813"/>
    <w:rsid w:val="00E739D7"/>
    <w:rsid w:val="00E75C37"/>
    <w:rsid w:val="00E82A44"/>
    <w:rsid w:val="00E8354C"/>
    <w:rsid w:val="00E8449A"/>
    <w:rsid w:val="00E93C2F"/>
    <w:rsid w:val="00E95204"/>
    <w:rsid w:val="00E972BA"/>
    <w:rsid w:val="00E97393"/>
    <w:rsid w:val="00EA1366"/>
    <w:rsid w:val="00EA2CCC"/>
    <w:rsid w:val="00EA3924"/>
    <w:rsid w:val="00EA6A67"/>
    <w:rsid w:val="00EB01E6"/>
    <w:rsid w:val="00EB1948"/>
    <w:rsid w:val="00EB22CD"/>
    <w:rsid w:val="00EC01DC"/>
    <w:rsid w:val="00EC6B12"/>
    <w:rsid w:val="00EC6C08"/>
    <w:rsid w:val="00EC7721"/>
    <w:rsid w:val="00ED01BD"/>
    <w:rsid w:val="00ED1B15"/>
    <w:rsid w:val="00ED1C36"/>
    <w:rsid w:val="00ED4504"/>
    <w:rsid w:val="00ED68D9"/>
    <w:rsid w:val="00ED74DA"/>
    <w:rsid w:val="00EE01F9"/>
    <w:rsid w:val="00EE1486"/>
    <w:rsid w:val="00EE446A"/>
    <w:rsid w:val="00EE4996"/>
    <w:rsid w:val="00EE6F48"/>
    <w:rsid w:val="00EF1C3E"/>
    <w:rsid w:val="00EF3FAA"/>
    <w:rsid w:val="00EF798E"/>
    <w:rsid w:val="00EF7EB1"/>
    <w:rsid w:val="00F0171C"/>
    <w:rsid w:val="00F04A36"/>
    <w:rsid w:val="00F04B6A"/>
    <w:rsid w:val="00F110C4"/>
    <w:rsid w:val="00F15308"/>
    <w:rsid w:val="00F15B77"/>
    <w:rsid w:val="00F16322"/>
    <w:rsid w:val="00F17A76"/>
    <w:rsid w:val="00F2239A"/>
    <w:rsid w:val="00F23DA6"/>
    <w:rsid w:val="00F23F0C"/>
    <w:rsid w:val="00F24BAB"/>
    <w:rsid w:val="00F25307"/>
    <w:rsid w:val="00F279B5"/>
    <w:rsid w:val="00F30BC7"/>
    <w:rsid w:val="00F36469"/>
    <w:rsid w:val="00F3771D"/>
    <w:rsid w:val="00F41FCC"/>
    <w:rsid w:val="00F44E7E"/>
    <w:rsid w:val="00F50623"/>
    <w:rsid w:val="00F5174B"/>
    <w:rsid w:val="00F51BC3"/>
    <w:rsid w:val="00F54CEB"/>
    <w:rsid w:val="00F54E0A"/>
    <w:rsid w:val="00F579A6"/>
    <w:rsid w:val="00F60316"/>
    <w:rsid w:val="00F61218"/>
    <w:rsid w:val="00F62182"/>
    <w:rsid w:val="00F63532"/>
    <w:rsid w:val="00F6680B"/>
    <w:rsid w:val="00F66D96"/>
    <w:rsid w:val="00F70017"/>
    <w:rsid w:val="00F73E2D"/>
    <w:rsid w:val="00F75778"/>
    <w:rsid w:val="00F80129"/>
    <w:rsid w:val="00F805A0"/>
    <w:rsid w:val="00F805FF"/>
    <w:rsid w:val="00F8226B"/>
    <w:rsid w:val="00F86791"/>
    <w:rsid w:val="00F870D6"/>
    <w:rsid w:val="00F9595E"/>
    <w:rsid w:val="00FA6412"/>
    <w:rsid w:val="00FB23DC"/>
    <w:rsid w:val="00FB389C"/>
    <w:rsid w:val="00FC0D7C"/>
    <w:rsid w:val="00FC16C5"/>
    <w:rsid w:val="00FC2467"/>
    <w:rsid w:val="00FC251C"/>
    <w:rsid w:val="00FC27E2"/>
    <w:rsid w:val="00FC3BBC"/>
    <w:rsid w:val="00FD0612"/>
    <w:rsid w:val="00FD1B2E"/>
    <w:rsid w:val="00FD1EE1"/>
    <w:rsid w:val="00FD5FDE"/>
    <w:rsid w:val="00FD7038"/>
    <w:rsid w:val="00FD7E80"/>
    <w:rsid w:val="00FE0F9B"/>
    <w:rsid w:val="00FE6375"/>
    <w:rsid w:val="00FE75E9"/>
    <w:rsid w:val="00FF01A8"/>
    <w:rsid w:val="00FF0E5F"/>
    <w:rsid w:val="00FF1E4F"/>
    <w:rsid w:val="00FF205E"/>
    <w:rsid w:val="00FF2A40"/>
    <w:rsid w:val="00FF339F"/>
    <w:rsid w:val="00FF485E"/>
    <w:rsid w:val="00FF4933"/>
    <w:rsid w:val="00FF5475"/>
    <w:rsid w:val="00FF74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62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13" w:unhideWhenUsed="1"/>
    <w:lsdException w:name="List Bullet 3" w:uiPriority="1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90"/>
    <w:pPr>
      <w:spacing w:before="40" w:after="160" w:line="260" w:lineRule="atLeast"/>
    </w:pPr>
    <w:rPr>
      <w:sz w:val="20"/>
    </w:rPr>
  </w:style>
  <w:style w:type="paragraph" w:styleId="Heading1">
    <w:name w:val="heading 1"/>
    <w:basedOn w:val="Normal"/>
    <w:next w:val="Normal"/>
    <w:link w:val="Heading1Char"/>
    <w:uiPriority w:val="9"/>
    <w:qFormat/>
    <w:rsid w:val="00796541"/>
    <w:pPr>
      <w:numPr>
        <w:numId w:val="4"/>
      </w:numPr>
      <w:spacing w:before="240" w:after="240" w:line="240" w:lineRule="auto"/>
      <w:outlineLvl w:val="0"/>
    </w:pPr>
    <w:rPr>
      <w:b/>
      <w:sz w:val="36"/>
      <w:szCs w:val="30"/>
    </w:rPr>
  </w:style>
  <w:style w:type="paragraph" w:styleId="Heading2">
    <w:name w:val="heading 2"/>
    <w:basedOn w:val="Normal"/>
    <w:next w:val="Normal"/>
    <w:link w:val="Heading2Char"/>
    <w:uiPriority w:val="9"/>
    <w:unhideWhenUsed/>
    <w:qFormat/>
    <w:rsid w:val="00171D9A"/>
    <w:pPr>
      <w:numPr>
        <w:ilvl w:val="1"/>
        <w:numId w:val="4"/>
      </w:numPr>
      <w:spacing w:before="120" w:after="113" w:line="340" w:lineRule="atLeast"/>
      <w:outlineLvl w:val="1"/>
    </w:pPr>
    <w:rPr>
      <w:b/>
      <w:sz w:val="30"/>
      <w:szCs w:val="30"/>
    </w:rPr>
  </w:style>
  <w:style w:type="paragraph" w:styleId="Heading3">
    <w:name w:val="heading 3"/>
    <w:basedOn w:val="Normal"/>
    <w:next w:val="Normal"/>
    <w:link w:val="Heading3Char"/>
    <w:uiPriority w:val="9"/>
    <w:unhideWhenUsed/>
    <w:qFormat/>
    <w:rsid w:val="003423DD"/>
    <w:pPr>
      <w:numPr>
        <w:ilvl w:val="2"/>
        <w:numId w:val="4"/>
      </w:numPr>
      <w:spacing w:before="113" w:after="0" w:line="280" w:lineRule="atLeast"/>
      <w:outlineLvl w:val="2"/>
    </w:pPr>
    <w:rPr>
      <w:b/>
      <w:color w:val="000000" w:themeColor="text1"/>
      <w:sz w:val="24"/>
      <w:szCs w:val="24"/>
    </w:rPr>
  </w:style>
  <w:style w:type="paragraph" w:styleId="Heading4">
    <w:name w:val="heading 4"/>
    <w:basedOn w:val="Normal"/>
    <w:next w:val="Normal"/>
    <w:link w:val="Heading4Char"/>
    <w:uiPriority w:val="9"/>
    <w:semiHidden/>
    <w:qFormat/>
    <w:rsid w:val="0069242C"/>
    <w:pPr>
      <w:keepNext/>
      <w:keepLines/>
      <w:numPr>
        <w:ilvl w:val="3"/>
        <w:numId w:val="4"/>
      </w:numPr>
      <w:spacing w:before="200" w:after="0"/>
      <w:outlineLvl w:val="3"/>
    </w:pPr>
    <w:rPr>
      <w:rFonts w:asciiTheme="majorHAnsi" w:eastAsiaTheme="majorEastAsia" w:hAnsiTheme="majorHAnsi" w:cstheme="majorBidi"/>
      <w:b/>
      <w:bCs/>
      <w:i/>
      <w:iCs/>
      <w:color w:val="005DA6" w:themeColor="accent1"/>
    </w:rPr>
  </w:style>
  <w:style w:type="paragraph" w:styleId="Heading5">
    <w:name w:val="heading 5"/>
    <w:basedOn w:val="Normal"/>
    <w:next w:val="Normal"/>
    <w:link w:val="Heading5Char"/>
    <w:uiPriority w:val="9"/>
    <w:semiHidden/>
    <w:qFormat/>
    <w:rsid w:val="00036454"/>
    <w:pPr>
      <w:keepNext/>
      <w:keepLines/>
      <w:spacing w:before="200" w:after="0"/>
      <w:outlineLvl w:val="4"/>
    </w:pPr>
    <w:rPr>
      <w:rFonts w:asciiTheme="majorHAnsi" w:eastAsiaTheme="majorEastAsia" w:hAnsiTheme="majorHAnsi" w:cstheme="majorBidi"/>
      <w:color w:val="002E5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2919CB"/>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9A5967"/>
    <w:rPr>
      <w:b/>
      <w:sz w:val="36"/>
      <w:szCs w:val="30"/>
    </w:rPr>
  </w:style>
  <w:style w:type="paragraph" w:styleId="ListBullet">
    <w:name w:val="List Bullet"/>
    <w:basedOn w:val="Normal"/>
    <w:uiPriority w:val="13"/>
    <w:rsid w:val="00F24BAB"/>
    <w:pPr>
      <w:numPr>
        <w:numId w:val="1"/>
      </w:numPr>
      <w:spacing w:after="40"/>
      <w:ind w:left="568" w:hanging="284"/>
      <w:contextualSpacing/>
    </w:pPr>
  </w:style>
  <w:style w:type="paragraph" w:styleId="ListBullet2">
    <w:name w:val="List Bullet 2"/>
    <w:basedOn w:val="ListBullet"/>
    <w:uiPriority w:val="13"/>
    <w:rsid w:val="00F24BAB"/>
    <w:pPr>
      <w:numPr>
        <w:ilvl w:val="1"/>
      </w:numPr>
      <w:ind w:left="1134"/>
    </w:pPr>
  </w:style>
  <w:style w:type="paragraph" w:styleId="ListBullet3">
    <w:name w:val="List Bullet 3"/>
    <w:basedOn w:val="ListBullet"/>
    <w:uiPriority w:val="13"/>
    <w:rsid w:val="00F24BAB"/>
    <w:pPr>
      <w:numPr>
        <w:ilvl w:val="2"/>
      </w:numPr>
      <w:ind w:left="1418"/>
    </w:pPr>
  </w:style>
  <w:style w:type="character" w:customStyle="1" w:styleId="Heading2Char">
    <w:name w:val="Heading 2 Char"/>
    <w:basedOn w:val="DefaultParagraphFont"/>
    <w:link w:val="Heading2"/>
    <w:uiPriority w:val="9"/>
    <w:rsid w:val="009A5967"/>
    <w:rPr>
      <w:b/>
      <w:sz w:val="30"/>
      <w:szCs w:val="30"/>
    </w:rPr>
  </w:style>
  <w:style w:type="character" w:customStyle="1" w:styleId="Heading3Char">
    <w:name w:val="Heading 3 Char"/>
    <w:basedOn w:val="DefaultParagraphFont"/>
    <w:link w:val="Heading3"/>
    <w:uiPriority w:val="9"/>
    <w:rsid w:val="003423DD"/>
    <w:rPr>
      <w:b/>
      <w:color w:val="000000" w:themeColor="text1"/>
      <w:sz w:val="24"/>
      <w:szCs w:val="24"/>
    </w:rPr>
  </w:style>
  <w:style w:type="table" w:styleId="TableGrid">
    <w:name w:val="Table Grid"/>
    <w:basedOn w:val="TableNormal"/>
    <w:uiPriority w:val="3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74"/>
    <w:rsid w:val="004747A8"/>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link w:val="DocumentsubtitleChar"/>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74"/>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74"/>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uiPriority w:val="99"/>
    <w:qFormat/>
    <w:rsid w:val="00951885"/>
  </w:style>
  <w:style w:type="paragraph" w:styleId="ListNumber">
    <w:name w:val="List Number"/>
    <w:basedOn w:val="Normal"/>
    <w:uiPriority w:val="99"/>
    <w:rsid w:val="00F870D6"/>
    <w:pPr>
      <w:numPr>
        <w:numId w:val="2"/>
      </w:numPr>
      <w:spacing w:after="40" w:line="240" w:lineRule="auto"/>
      <w:contextualSpacing/>
    </w:pPr>
  </w:style>
  <w:style w:type="paragraph" w:styleId="ListNumber2">
    <w:name w:val="List Number 2"/>
    <w:basedOn w:val="Normal"/>
    <w:uiPriority w:val="99"/>
    <w:rsid w:val="00F870D6"/>
    <w:pPr>
      <w:numPr>
        <w:ilvl w:val="1"/>
        <w:numId w:val="2"/>
      </w:numPr>
      <w:spacing w:after="40" w:line="240" w:lineRule="auto"/>
      <w:contextualSpacing/>
    </w:pPr>
  </w:style>
  <w:style w:type="paragraph" w:styleId="ListNumber3">
    <w:name w:val="List Number 3"/>
    <w:basedOn w:val="Normal"/>
    <w:uiPriority w:val="99"/>
    <w:rsid w:val="00F870D6"/>
    <w:pPr>
      <w:numPr>
        <w:ilvl w:val="2"/>
        <w:numId w:val="2"/>
      </w:numPr>
      <w:spacing w:after="40" w:line="240" w:lineRule="auto"/>
      <w:contextualSpacing/>
    </w:pPr>
  </w:style>
  <w:style w:type="paragraph" w:customStyle="1" w:styleId="NumberedHeading1">
    <w:name w:val="Numbered Heading 1"/>
    <w:uiPriority w:val="1"/>
    <w:qFormat/>
    <w:rsid w:val="009A5967"/>
    <w:rPr>
      <w:b/>
      <w:noProof/>
      <w:sz w:val="36"/>
      <w:szCs w:val="30"/>
    </w:rPr>
  </w:style>
  <w:style w:type="paragraph" w:customStyle="1" w:styleId="NumberedHeading2">
    <w:name w:val="Numbered Heading 2"/>
    <w:uiPriority w:val="1"/>
    <w:qFormat/>
    <w:rsid w:val="009A5967"/>
    <w:rPr>
      <w:b/>
      <w:noProof/>
      <w:sz w:val="30"/>
      <w:szCs w:val="30"/>
    </w:rPr>
  </w:style>
  <w:style w:type="paragraph" w:customStyle="1" w:styleId="NumberedHeading3">
    <w:name w:val="Numbered Heading 3"/>
    <w:uiPriority w:val="1"/>
    <w:qFormat/>
    <w:rsid w:val="009A5967"/>
    <w:rPr>
      <w:b/>
      <w:noProof/>
      <w:sz w:val="24"/>
      <w:szCs w:val="24"/>
    </w:rPr>
  </w:style>
  <w:style w:type="paragraph" w:customStyle="1" w:styleId="NumberedParagraphLevel1">
    <w:name w:val="Numbered Paragraph Level 1"/>
    <w:uiPriority w:val="1"/>
    <w:qFormat/>
    <w:rsid w:val="009A5967"/>
    <w:pPr>
      <w:numPr>
        <w:numId w:val="3"/>
      </w:numPr>
    </w:pPr>
    <w:rPr>
      <w:noProof/>
    </w:rPr>
  </w:style>
  <w:style w:type="paragraph" w:customStyle="1" w:styleId="NumberedParagraphLevel2">
    <w:name w:val="Numbered Paragraph Level 2"/>
    <w:uiPriority w:val="1"/>
    <w:qFormat/>
    <w:rsid w:val="009A5967"/>
    <w:pPr>
      <w:numPr>
        <w:ilvl w:val="1"/>
        <w:numId w:val="3"/>
      </w:numPr>
    </w:pPr>
    <w:rPr>
      <w:noProof/>
    </w:rPr>
  </w:style>
  <w:style w:type="paragraph" w:customStyle="1" w:styleId="NumberedParagraphLevel3">
    <w:name w:val="Numbered Paragraph Level 3"/>
    <w:uiPriority w:val="1"/>
    <w:qFormat/>
    <w:rsid w:val="009A5967"/>
    <w:pPr>
      <w:numPr>
        <w:ilvl w:val="2"/>
        <w:numId w:val="3"/>
      </w:numPr>
    </w:pPr>
    <w:rPr>
      <w:noProof/>
    </w:rPr>
  </w:style>
  <w:style w:type="table" w:styleId="MediumShading1-Accent1">
    <w:name w:val="Medium Shading 1 Accent 1"/>
    <w:basedOn w:val="TableNormal"/>
    <w:uiPriority w:val="63"/>
    <w:rsid w:val="003163B9"/>
    <w:pPr>
      <w:spacing w:after="0" w:line="240" w:lineRule="auto"/>
    </w:pPr>
    <w:tblPr>
      <w:tblStyleRowBandSize w:val="1"/>
      <w:tblStyleColBandSize w:val="1"/>
      <w:tblBorders>
        <w:top w:val="single" w:sz="8"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single" w:sz="8" w:space="0" w:color="008CFC" w:themeColor="accent1" w:themeTint="BF"/>
      </w:tblBorders>
    </w:tblPr>
    <w:tblStylePr w:type="firstRow">
      <w:pPr>
        <w:spacing w:before="0" w:after="0" w:line="240" w:lineRule="auto"/>
      </w:pPr>
      <w:rPr>
        <w:b/>
        <w:bCs/>
        <w:color w:val="FFFFFF" w:themeColor="background1"/>
      </w:rPr>
      <w:tblPr/>
      <w:tcPr>
        <w:tcBorders>
          <w:top w:val="single" w:sz="8"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nil"/>
          <w:insideV w:val="nil"/>
        </w:tcBorders>
        <w:shd w:val="clear" w:color="auto" w:fill="005DA6" w:themeFill="accent1"/>
      </w:tcPr>
    </w:tblStylePr>
    <w:tblStylePr w:type="lastRow">
      <w:pPr>
        <w:spacing w:before="0" w:after="0" w:line="240" w:lineRule="auto"/>
      </w:pPr>
      <w:rPr>
        <w:b/>
        <w:bCs/>
      </w:rPr>
      <w:tblPr/>
      <w:tcPr>
        <w:tcBorders>
          <w:top w:val="double" w:sz="6"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9FF" w:themeFill="accent1" w:themeFillTint="3F"/>
      </w:tcPr>
    </w:tblStylePr>
    <w:tblStylePr w:type="band1Horz">
      <w:tblPr/>
      <w:tcPr>
        <w:tcBorders>
          <w:insideH w:val="nil"/>
          <w:insideV w:val="nil"/>
        </w:tcBorders>
        <w:shd w:val="clear" w:color="auto" w:fill="AAD9FF"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4B2D64"/>
    <w:pPr>
      <w:spacing w:after="0" w:line="240" w:lineRule="auto"/>
    </w:pPr>
    <w:tblPr>
      <w:tblStyleRowBandSize w:val="1"/>
      <w:tblStyleColBandSize w:val="1"/>
      <w:tblBorders>
        <w:top w:val="single" w:sz="8" w:space="0" w:color="005DA6" w:themeColor="accent1"/>
        <w:left w:val="single" w:sz="8" w:space="0" w:color="005DA6" w:themeColor="accent1"/>
        <w:bottom w:val="single" w:sz="8" w:space="0" w:color="005DA6" w:themeColor="accent1"/>
        <w:right w:val="single" w:sz="8" w:space="0" w:color="005DA6" w:themeColor="accent1"/>
      </w:tblBorders>
    </w:tblPr>
    <w:tblStylePr w:type="firstRow">
      <w:pPr>
        <w:spacing w:before="0" w:after="0" w:line="240" w:lineRule="auto"/>
      </w:pPr>
      <w:rPr>
        <w:b/>
        <w:bCs/>
        <w:color w:val="FFFFFF" w:themeColor="background1"/>
      </w:rPr>
      <w:tblPr/>
      <w:tcPr>
        <w:shd w:val="clear" w:color="auto" w:fill="005DA6" w:themeFill="accent1"/>
      </w:tcPr>
    </w:tblStylePr>
    <w:tblStylePr w:type="lastRow">
      <w:pPr>
        <w:spacing w:before="0" w:after="0" w:line="240" w:lineRule="auto"/>
      </w:pPr>
      <w:rPr>
        <w:b/>
        <w:bCs/>
      </w:rPr>
      <w:tblPr/>
      <w:tcPr>
        <w:tcBorders>
          <w:top w:val="double" w:sz="6" w:space="0" w:color="005DA6" w:themeColor="accent1"/>
          <w:left w:val="single" w:sz="8" w:space="0" w:color="005DA6" w:themeColor="accent1"/>
          <w:bottom w:val="single" w:sz="8" w:space="0" w:color="005DA6" w:themeColor="accent1"/>
          <w:right w:val="single" w:sz="8" w:space="0" w:color="005DA6" w:themeColor="accent1"/>
        </w:tcBorders>
      </w:tcPr>
    </w:tblStylePr>
    <w:tblStylePr w:type="firstCol">
      <w:rPr>
        <w:b/>
        <w:bCs/>
      </w:rPr>
    </w:tblStylePr>
    <w:tblStylePr w:type="lastCol">
      <w:rPr>
        <w:b/>
        <w:bCs/>
      </w:rPr>
    </w:tblStylePr>
    <w:tblStylePr w:type="band1Vert">
      <w:tblPr/>
      <w:tcPr>
        <w:tcBorders>
          <w:top w:val="single" w:sz="8" w:space="0" w:color="005DA6" w:themeColor="accent1"/>
          <w:left w:val="single" w:sz="8" w:space="0" w:color="005DA6" w:themeColor="accent1"/>
          <w:bottom w:val="single" w:sz="8" w:space="0" w:color="005DA6" w:themeColor="accent1"/>
          <w:right w:val="single" w:sz="8" w:space="0" w:color="005DA6" w:themeColor="accent1"/>
        </w:tcBorders>
      </w:tcPr>
    </w:tblStylePr>
    <w:tblStylePr w:type="band1Horz">
      <w:tblPr/>
      <w:tcPr>
        <w:tcBorders>
          <w:top w:val="single" w:sz="8" w:space="0" w:color="005DA6" w:themeColor="accent1"/>
          <w:left w:val="single" w:sz="8" w:space="0" w:color="005DA6" w:themeColor="accent1"/>
          <w:bottom w:val="single" w:sz="8" w:space="0" w:color="005DA6" w:themeColor="accent1"/>
          <w:right w:val="single" w:sz="8" w:space="0" w:color="005DA6" w:themeColor="accent1"/>
        </w:tcBorders>
      </w:tcPr>
    </w:tblStylePr>
  </w:style>
  <w:style w:type="paragraph" w:customStyle="1" w:styleId="Style1">
    <w:name w:val="Style1"/>
    <w:basedOn w:val="Documentsubtitle"/>
    <w:link w:val="Style1Char"/>
    <w:qFormat/>
    <w:rsid w:val="00EE4996"/>
    <w:pPr>
      <w:framePr w:wrap="notBeside" w:vAnchor="text" w:hAnchor="text" w:y="1"/>
    </w:pPr>
    <w:rPr>
      <w:color w:val="FFFFFF" w:themeColor="background1"/>
    </w:rPr>
  </w:style>
  <w:style w:type="paragraph" w:customStyle="1" w:styleId="Style2">
    <w:name w:val="Style2"/>
    <w:basedOn w:val="Style1"/>
    <w:link w:val="Style2Char"/>
    <w:qFormat/>
    <w:rsid w:val="00EE4996"/>
    <w:pPr>
      <w:framePr w:wrap="notBeside"/>
      <w:pBdr>
        <w:bottom w:val="none" w:sz="0" w:space="0" w:color="auto"/>
      </w:pBdr>
    </w:pPr>
  </w:style>
  <w:style w:type="character" w:customStyle="1" w:styleId="DocumentsubtitleChar">
    <w:name w:val="Document subtitle Char"/>
    <w:basedOn w:val="DefaultParagraphFont"/>
    <w:link w:val="Documentsubtitle"/>
    <w:uiPriority w:val="12"/>
    <w:rsid w:val="00EE4996"/>
    <w:rPr>
      <w:rFonts w:ascii="Calibri" w:hAnsi="Calibri" w:cs="Calibri"/>
      <w:b/>
      <w:bCs/>
      <w:sz w:val="36"/>
      <w:szCs w:val="36"/>
      <w:lang w:val="en-US"/>
    </w:rPr>
  </w:style>
  <w:style w:type="character" w:customStyle="1" w:styleId="Style1Char">
    <w:name w:val="Style1 Char"/>
    <w:basedOn w:val="DocumentsubtitleChar"/>
    <w:link w:val="Style1"/>
    <w:rsid w:val="00EE4996"/>
    <w:rPr>
      <w:rFonts w:ascii="Calibri" w:hAnsi="Calibri" w:cs="Calibri"/>
      <w:b/>
      <w:bCs/>
      <w:color w:val="FFFFFF" w:themeColor="background1"/>
      <w:sz w:val="36"/>
      <w:szCs w:val="36"/>
      <w:lang w:val="en-US"/>
    </w:rPr>
  </w:style>
  <w:style w:type="character" w:customStyle="1" w:styleId="Style2Char">
    <w:name w:val="Style2 Char"/>
    <w:basedOn w:val="Style1Char"/>
    <w:link w:val="Style2"/>
    <w:rsid w:val="00EE4996"/>
    <w:rPr>
      <w:rFonts w:ascii="Calibri" w:hAnsi="Calibri" w:cs="Calibri"/>
      <w:b/>
      <w:bCs/>
      <w:color w:val="FFFFFF" w:themeColor="background1"/>
      <w:sz w:val="36"/>
      <w:szCs w:val="36"/>
      <w:lang w:val="en-US"/>
    </w:rPr>
  </w:style>
  <w:style w:type="paragraph" w:customStyle="1" w:styleId="MemoHeading">
    <w:name w:val="Memo Heading"/>
    <w:basedOn w:val="Heading3"/>
    <w:link w:val="MemoHeadingChar"/>
    <w:qFormat/>
    <w:rsid w:val="00104B50"/>
    <w:pPr>
      <w:spacing w:before="160" w:after="160" w:line="260" w:lineRule="atLeast"/>
    </w:pPr>
    <w:rPr>
      <w:rFonts w:eastAsiaTheme="majorEastAsia" w:cstheme="majorBidi"/>
      <w:color w:val="002E52" w:themeColor="accent1" w:themeShade="7F"/>
      <w:sz w:val="26"/>
      <w:szCs w:val="26"/>
    </w:rPr>
  </w:style>
  <w:style w:type="character" w:customStyle="1" w:styleId="MemoHeadingChar">
    <w:name w:val="Memo Heading Char"/>
    <w:basedOn w:val="Heading3Char"/>
    <w:link w:val="MemoHeading"/>
    <w:rsid w:val="00104B50"/>
    <w:rPr>
      <w:rFonts w:eastAsiaTheme="majorEastAsia" w:cstheme="majorBidi"/>
      <w:b/>
      <w:color w:val="002E52" w:themeColor="accent1" w:themeShade="7F"/>
      <w:sz w:val="26"/>
      <w:szCs w:val="26"/>
    </w:rPr>
  </w:style>
  <w:style w:type="character" w:styleId="CommentReference">
    <w:name w:val="annotation reference"/>
    <w:basedOn w:val="DefaultParagraphFont"/>
    <w:uiPriority w:val="99"/>
    <w:semiHidden/>
    <w:unhideWhenUsed/>
    <w:rsid w:val="00104B50"/>
    <w:rPr>
      <w:sz w:val="16"/>
      <w:szCs w:val="16"/>
    </w:rPr>
  </w:style>
  <w:style w:type="paragraph" w:styleId="CommentText">
    <w:name w:val="annotation text"/>
    <w:basedOn w:val="Normal"/>
    <w:link w:val="CommentTextChar"/>
    <w:uiPriority w:val="99"/>
    <w:unhideWhenUsed/>
    <w:rsid w:val="00104B50"/>
    <w:pPr>
      <w:spacing w:before="0" w:after="0" w:line="240" w:lineRule="auto"/>
    </w:pPr>
    <w:rPr>
      <w:rFonts w:ascii="Calibri" w:hAnsi="Calibri"/>
      <w:szCs w:val="20"/>
      <w:lang w:val="en-CA"/>
    </w:rPr>
  </w:style>
  <w:style w:type="character" w:customStyle="1" w:styleId="CommentTextChar">
    <w:name w:val="Comment Text Char"/>
    <w:basedOn w:val="DefaultParagraphFont"/>
    <w:link w:val="CommentText"/>
    <w:uiPriority w:val="99"/>
    <w:rsid w:val="00104B50"/>
    <w:rPr>
      <w:rFonts w:ascii="Calibri" w:hAnsi="Calibri"/>
      <w:sz w:val="20"/>
      <w:szCs w:val="20"/>
      <w:lang w:val="en-CA"/>
    </w:rPr>
  </w:style>
  <w:style w:type="character" w:styleId="Hyperlink">
    <w:name w:val="Hyperlink"/>
    <w:basedOn w:val="DefaultParagraphFont"/>
    <w:uiPriority w:val="99"/>
    <w:unhideWhenUsed/>
    <w:rsid w:val="00104B50"/>
    <w:rPr>
      <w:color w:val="005DA6" w:themeColor="hyperlink"/>
      <w:u w:val="single"/>
    </w:rPr>
  </w:style>
  <w:style w:type="character" w:customStyle="1" w:styleId="heading31">
    <w:name w:val="heading31"/>
    <w:basedOn w:val="DefaultParagraphFont"/>
    <w:rsid w:val="00477968"/>
    <w:rPr>
      <w:b/>
      <w:bCs/>
      <w:color w:val="003663"/>
      <w:sz w:val="27"/>
      <w:szCs w:val="27"/>
    </w:rPr>
  </w:style>
  <w:style w:type="paragraph" w:styleId="NormalWeb">
    <w:name w:val="Normal (Web)"/>
    <w:basedOn w:val="Normal"/>
    <w:uiPriority w:val="99"/>
    <w:unhideWhenUsed/>
    <w:rsid w:val="00477968"/>
    <w:pPr>
      <w:spacing w:before="100" w:beforeAutospacing="1" w:after="100" w:afterAutospacing="1" w:line="240" w:lineRule="auto"/>
    </w:pPr>
    <w:rPr>
      <w:rFonts w:ascii="Times New Roman" w:hAnsi="Times New Roman" w:cs="Times New Roman"/>
      <w:sz w:val="24"/>
      <w:szCs w:val="24"/>
      <w:lang w:eastAsia="en-NZ"/>
    </w:rPr>
  </w:style>
  <w:style w:type="paragraph" w:styleId="CommentSubject">
    <w:name w:val="annotation subject"/>
    <w:basedOn w:val="CommentText"/>
    <w:next w:val="CommentText"/>
    <w:link w:val="CommentSubjectChar"/>
    <w:uiPriority w:val="99"/>
    <w:semiHidden/>
    <w:unhideWhenUsed/>
    <w:rsid w:val="00222CAA"/>
    <w:pPr>
      <w:spacing w:before="40" w:after="160"/>
    </w:pPr>
    <w:rPr>
      <w:rFonts w:asciiTheme="minorHAnsi" w:hAnsiTheme="minorHAnsi"/>
      <w:b/>
      <w:bCs/>
      <w:lang w:val="en-NZ"/>
    </w:rPr>
  </w:style>
  <w:style w:type="character" w:customStyle="1" w:styleId="CommentSubjectChar">
    <w:name w:val="Comment Subject Char"/>
    <w:basedOn w:val="CommentTextChar"/>
    <w:link w:val="CommentSubject"/>
    <w:uiPriority w:val="99"/>
    <w:semiHidden/>
    <w:rsid w:val="00222CAA"/>
    <w:rPr>
      <w:rFonts w:ascii="Calibri" w:hAnsi="Calibri"/>
      <w:b/>
      <w:bCs/>
      <w:sz w:val="20"/>
      <w:szCs w:val="20"/>
      <w:lang w:val="en-CA"/>
    </w:rPr>
  </w:style>
  <w:style w:type="paragraph" w:styleId="ListParagraph">
    <w:name w:val="List Paragraph"/>
    <w:aliases w:val="Bullets,List Paragraph1,Recommendation,List Paragraph11,Dot pt,F5 List Paragraph,No Spacing1,List Paragraph Char Char Char,Indicator Text,Colorful List - Accent 11,Numbered Para 1,Bullet 1,Párrafo de lista,List Paragraph2,Rec para,3"/>
    <w:basedOn w:val="Normal"/>
    <w:link w:val="ListParagraphChar"/>
    <w:uiPriority w:val="99"/>
    <w:qFormat/>
    <w:rsid w:val="00A23AF1"/>
    <w:pPr>
      <w:ind w:left="720"/>
      <w:contextualSpacing/>
    </w:pPr>
  </w:style>
  <w:style w:type="table" w:customStyle="1" w:styleId="TableGrid1">
    <w:name w:val="Table Grid1"/>
    <w:basedOn w:val="TableNormal"/>
    <w:next w:val="TableGrid"/>
    <w:uiPriority w:val="59"/>
    <w:rsid w:val="00D837BD"/>
    <w:pPr>
      <w:spacing w:after="0" w:line="240" w:lineRule="auto"/>
    </w:pPr>
    <w:rPr>
      <w:rFonts w:ascii="Calibri" w:hAnsi="Calibri"/>
      <w:sz w:val="20"/>
      <w:szCs w:val="20"/>
      <w14:numForm w14:val="lini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6F6D20"/>
    <w:pPr>
      <w:spacing w:before="0" w:after="200" w:line="240" w:lineRule="auto"/>
    </w:pPr>
    <w:rPr>
      <w:b/>
      <w:bCs/>
      <w:color w:val="005DA6" w:themeColor="accent1"/>
      <w:sz w:val="18"/>
      <w:szCs w:val="18"/>
    </w:rPr>
  </w:style>
  <w:style w:type="character" w:customStyle="1" w:styleId="ListParagraphChar">
    <w:name w:val="List Paragraph Char"/>
    <w:aliases w:val="Bullets Char,List Paragraph1 Char,Recommendation Char,List Paragraph11 Char,Dot pt Char,F5 List Paragraph Char,No Spacing1 Char,List Paragraph Char Char Char Char,Indicator Text Char,Colorful List - Accent 11 Char,Bullet 1 Char"/>
    <w:basedOn w:val="DefaultParagraphFont"/>
    <w:link w:val="ListParagraph"/>
    <w:uiPriority w:val="34"/>
    <w:qFormat/>
    <w:locked/>
    <w:rsid w:val="005862A1"/>
  </w:style>
  <w:style w:type="paragraph" w:customStyle="1" w:styleId="ParagraphHeading">
    <w:name w:val="Paragraph Heading"/>
    <w:basedOn w:val="Normal"/>
    <w:qFormat/>
    <w:rsid w:val="00BE6727"/>
    <w:pPr>
      <w:keepNext/>
      <w:spacing w:before="0" w:after="80" w:line="276" w:lineRule="auto"/>
    </w:pPr>
    <w:rPr>
      <w:b/>
    </w:rPr>
  </w:style>
  <w:style w:type="character" w:customStyle="1" w:styleId="Heading5Char">
    <w:name w:val="Heading 5 Char"/>
    <w:basedOn w:val="DefaultParagraphFont"/>
    <w:link w:val="Heading5"/>
    <w:uiPriority w:val="9"/>
    <w:semiHidden/>
    <w:rsid w:val="00036454"/>
    <w:rPr>
      <w:rFonts w:asciiTheme="majorHAnsi" w:eastAsiaTheme="majorEastAsia" w:hAnsiTheme="majorHAnsi" w:cstheme="majorBidi"/>
      <w:color w:val="002E52" w:themeColor="accent1" w:themeShade="7F"/>
    </w:rPr>
  </w:style>
  <w:style w:type="paragraph" w:customStyle="1" w:styleId="text">
    <w:name w:val="text"/>
    <w:basedOn w:val="Normal"/>
    <w:rsid w:val="0003645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label">
    <w:name w:val="label"/>
    <w:basedOn w:val="DefaultParagraphFont"/>
    <w:rsid w:val="00036454"/>
  </w:style>
  <w:style w:type="character" w:styleId="Emphasis">
    <w:name w:val="Emphasis"/>
    <w:basedOn w:val="DefaultParagraphFont"/>
    <w:uiPriority w:val="20"/>
    <w:qFormat/>
    <w:rsid w:val="00036454"/>
    <w:rPr>
      <w:i/>
      <w:iCs/>
    </w:rPr>
  </w:style>
  <w:style w:type="paragraph" w:styleId="FootnoteText">
    <w:name w:val="footnote text"/>
    <w:basedOn w:val="Normal"/>
    <w:link w:val="FootnoteTextChar"/>
    <w:uiPriority w:val="99"/>
    <w:unhideWhenUsed/>
    <w:rsid w:val="007F4BBF"/>
    <w:pPr>
      <w:spacing w:before="0" w:after="0" w:line="240" w:lineRule="auto"/>
    </w:pPr>
    <w:rPr>
      <w:szCs w:val="20"/>
    </w:rPr>
  </w:style>
  <w:style w:type="character" w:customStyle="1" w:styleId="FootnoteTextChar">
    <w:name w:val="Footnote Text Char"/>
    <w:basedOn w:val="DefaultParagraphFont"/>
    <w:link w:val="FootnoteText"/>
    <w:uiPriority w:val="99"/>
    <w:rsid w:val="007F4BBF"/>
    <w:rPr>
      <w:sz w:val="20"/>
      <w:szCs w:val="20"/>
    </w:rPr>
  </w:style>
  <w:style w:type="character" w:styleId="FootnoteReference">
    <w:name w:val="footnote reference"/>
    <w:basedOn w:val="DefaultParagraphFont"/>
    <w:uiPriority w:val="99"/>
    <w:semiHidden/>
    <w:unhideWhenUsed/>
    <w:rsid w:val="007F4BBF"/>
    <w:rPr>
      <w:vertAlign w:val="superscript"/>
    </w:rPr>
  </w:style>
  <w:style w:type="character" w:styleId="IntenseReference">
    <w:name w:val="Intense Reference"/>
    <w:basedOn w:val="DefaultParagraphFont"/>
    <w:uiPriority w:val="32"/>
    <w:qFormat/>
    <w:rsid w:val="006A56B2"/>
    <w:rPr>
      <w:rFonts w:ascii="Calibri" w:hAnsi="Calibri"/>
      <w:b w:val="0"/>
      <w:bCs/>
      <w:caps w:val="0"/>
      <w:smallCaps w:val="0"/>
      <w:color w:val="205D9E"/>
      <w:spacing w:val="0"/>
      <w:sz w:val="20"/>
      <w:u w:val="single"/>
    </w:rPr>
  </w:style>
  <w:style w:type="paragraph" w:customStyle="1" w:styleId="subprov">
    <w:name w:val="subprov"/>
    <w:basedOn w:val="Normal"/>
    <w:rsid w:val="00FF01A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FF01A8"/>
    <w:rPr>
      <w:b/>
      <w:bCs/>
    </w:rPr>
  </w:style>
  <w:style w:type="character" w:styleId="IntenseEmphasis">
    <w:name w:val="Intense Emphasis"/>
    <w:basedOn w:val="DefaultParagraphFont"/>
    <w:uiPriority w:val="21"/>
    <w:qFormat/>
    <w:rsid w:val="00DC40D6"/>
    <w:rPr>
      <w:b/>
      <w:bCs/>
      <w:i/>
      <w:iCs/>
      <w:color w:val="005DA6" w:themeColor="accent1"/>
    </w:rPr>
  </w:style>
  <w:style w:type="paragraph" w:styleId="Revision">
    <w:name w:val="Revision"/>
    <w:hidden/>
    <w:uiPriority w:val="99"/>
    <w:semiHidden/>
    <w:rsid w:val="008D183A"/>
    <w:pPr>
      <w:spacing w:after="0" w:line="240" w:lineRule="auto"/>
    </w:pPr>
  </w:style>
  <w:style w:type="character" w:styleId="FollowedHyperlink">
    <w:name w:val="FollowedHyperlink"/>
    <w:basedOn w:val="DefaultParagraphFont"/>
    <w:uiPriority w:val="99"/>
    <w:semiHidden/>
    <w:unhideWhenUsed/>
    <w:rsid w:val="00C118BF"/>
    <w:rPr>
      <w:color w:val="00BCE7" w:themeColor="followedHyperlink"/>
      <w:u w:val="single"/>
    </w:rPr>
  </w:style>
  <w:style w:type="paragraph" w:styleId="TOCHeading">
    <w:name w:val="TOC Heading"/>
    <w:basedOn w:val="Heading1"/>
    <w:next w:val="Normal"/>
    <w:uiPriority w:val="39"/>
    <w:semiHidden/>
    <w:unhideWhenUsed/>
    <w:qFormat/>
    <w:rsid w:val="0069242C"/>
    <w:pPr>
      <w:keepNext/>
      <w:keepLines/>
      <w:spacing w:before="480" w:after="0" w:line="276" w:lineRule="auto"/>
      <w:outlineLvl w:val="9"/>
    </w:pPr>
    <w:rPr>
      <w:rFonts w:asciiTheme="majorHAnsi" w:eastAsiaTheme="majorEastAsia" w:hAnsiTheme="majorHAnsi" w:cstheme="majorBidi"/>
      <w:bCs/>
      <w:color w:val="00457C" w:themeColor="accent1" w:themeShade="BF"/>
      <w:sz w:val="28"/>
      <w:szCs w:val="28"/>
      <w:lang w:val="en-US" w:eastAsia="ja-JP"/>
    </w:rPr>
  </w:style>
  <w:style w:type="paragraph" w:styleId="TOC1">
    <w:name w:val="toc 1"/>
    <w:basedOn w:val="Normal"/>
    <w:next w:val="Normal"/>
    <w:autoRedefine/>
    <w:uiPriority w:val="39"/>
    <w:unhideWhenUsed/>
    <w:rsid w:val="0069242C"/>
    <w:pPr>
      <w:spacing w:after="100"/>
    </w:pPr>
  </w:style>
  <w:style w:type="paragraph" w:styleId="TOC3">
    <w:name w:val="toc 3"/>
    <w:basedOn w:val="Normal"/>
    <w:next w:val="Normal"/>
    <w:autoRedefine/>
    <w:uiPriority w:val="39"/>
    <w:unhideWhenUsed/>
    <w:rsid w:val="0069242C"/>
    <w:pPr>
      <w:spacing w:after="100"/>
      <w:ind w:left="440"/>
    </w:pPr>
  </w:style>
  <w:style w:type="paragraph" w:styleId="TOC2">
    <w:name w:val="toc 2"/>
    <w:basedOn w:val="Normal"/>
    <w:next w:val="Normal"/>
    <w:autoRedefine/>
    <w:uiPriority w:val="39"/>
    <w:unhideWhenUsed/>
    <w:rsid w:val="0069242C"/>
    <w:pPr>
      <w:spacing w:before="0" w:after="100" w:line="276" w:lineRule="auto"/>
      <w:ind w:left="220"/>
    </w:pPr>
    <w:rPr>
      <w:rFonts w:eastAsiaTheme="minorEastAsia"/>
      <w:lang w:eastAsia="en-NZ"/>
    </w:rPr>
  </w:style>
  <w:style w:type="paragraph" w:styleId="TOC4">
    <w:name w:val="toc 4"/>
    <w:basedOn w:val="Normal"/>
    <w:next w:val="Normal"/>
    <w:autoRedefine/>
    <w:uiPriority w:val="39"/>
    <w:unhideWhenUsed/>
    <w:rsid w:val="0069242C"/>
    <w:pPr>
      <w:spacing w:before="0" w:after="100" w:line="276" w:lineRule="auto"/>
      <w:ind w:left="660"/>
    </w:pPr>
    <w:rPr>
      <w:rFonts w:eastAsiaTheme="minorEastAsia"/>
      <w:lang w:eastAsia="en-NZ"/>
    </w:rPr>
  </w:style>
  <w:style w:type="paragraph" w:styleId="TOC5">
    <w:name w:val="toc 5"/>
    <w:basedOn w:val="Normal"/>
    <w:next w:val="Normal"/>
    <w:autoRedefine/>
    <w:uiPriority w:val="39"/>
    <w:unhideWhenUsed/>
    <w:rsid w:val="0069242C"/>
    <w:pPr>
      <w:spacing w:before="0" w:after="100" w:line="276" w:lineRule="auto"/>
      <w:ind w:left="880"/>
    </w:pPr>
    <w:rPr>
      <w:rFonts w:eastAsiaTheme="minorEastAsia"/>
      <w:lang w:eastAsia="en-NZ"/>
    </w:rPr>
  </w:style>
  <w:style w:type="paragraph" w:styleId="TOC6">
    <w:name w:val="toc 6"/>
    <w:basedOn w:val="Normal"/>
    <w:next w:val="Normal"/>
    <w:autoRedefine/>
    <w:uiPriority w:val="39"/>
    <w:unhideWhenUsed/>
    <w:rsid w:val="0069242C"/>
    <w:pPr>
      <w:spacing w:before="0" w:after="100" w:line="276" w:lineRule="auto"/>
      <w:ind w:left="1100"/>
    </w:pPr>
    <w:rPr>
      <w:rFonts w:eastAsiaTheme="minorEastAsia"/>
      <w:lang w:eastAsia="en-NZ"/>
    </w:rPr>
  </w:style>
  <w:style w:type="paragraph" w:styleId="TOC7">
    <w:name w:val="toc 7"/>
    <w:basedOn w:val="Normal"/>
    <w:next w:val="Normal"/>
    <w:autoRedefine/>
    <w:uiPriority w:val="39"/>
    <w:unhideWhenUsed/>
    <w:rsid w:val="0069242C"/>
    <w:pPr>
      <w:spacing w:before="0" w:after="100" w:line="276" w:lineRule="auto"/>
      <w:ind w:left="1320"/>
    </w:pPr>
    <w:rPr>
      <w:rFonts w:eastAsiaTheme="minorEastAsia"/>
      <w:lang w:eastAsia="en-NZ"/>
    </w:rPr>
  </w:style>
  <w:style w:type="paragraph" w:styleId="TOC8">
    <w:name w:val="toc 8"/>
    <w:basedOn w:val="Normal"/>
    <w:next w:val="Normal"/>
    <w:autoRedefine/>
    <w:uiPriority w:val="39"/>
    <w:unhideWhenUsed/>
    <w:rsid w:val="0069242C"/>
    <w:pPr>
      <w:spacing w:before="0" w:after="100" w:line="276" w:lineRule="auto"/>
      <w:ind w:left="1540"/>
    </w:pPr>
    <w:rPr>
      <w:rFonts w:eastAsiaTheme="minorEastAsia"/>
      <w:lang w:eastAsia="en-NZ"/>
    </w:rPr>
  </w:style>
  <w:style w:type="paragraph" w:styleId="TOC9">
    <w:name w:val="toc 9"/>
    <w:basedOn w:val="Normal"/>
    <w:next w:val="Normal"/>
    <w:autoRedefine/>
    <w:uiPriority w:val="39"/>
    <w:unhideWhenUsed/>
    <w:rsid w:val="0069242C"/>
    <w:pPr>
      <w:spacing w:before="0" w:after="100" w:line="276" w:lineRule="auto"/>
      <w:ind w:left="1760"/>
    </w:pPr>
    <w:rPr>
      <w:rFonts w:eastAsiaTheme="minorEastAsia"/>
      <w:lang w:eastAsia="en-NZ"/>
    </w:rPr>
  </w:style>
  <w:style w:type="character" w:customStyle="1" w:styleId="Heading4Char">
    <w:name w:val="Heading 4 Char"/>
    <w:basedOn w:val="DefaultParagraphFont"/>
    <w:link w:val="Heading4"/>
    <w:uiPriority w:val="9"/>
    <w:semiHidden/>
    <w:rsid w:val="0069242C"/>
    <w:rPr>
      <w:rFonts w:asciiTheme="majorHAnsi" w:eastAsiaTheme="majorEastAsia" w:hAnsiTheme="majorHAnsi" w:cstheme="majorBidi"/>
      <w:b/>
      <w:bCs/>
      <w:i/>
      <w:iCs/>
      <w:color w:val="005DA6" w:themeColor="accent1"/>
      <w:sz w:val="20"/>
    </w:rPr>
  </w:style>
  <w:style w:type="character" w:customStyle="1" w:styleId="user-generated">
    <w:name w:val="user-generated"/>
    <w:basedOn w:val="DefaultParagraphFont"/>
    <w:rsid w:val="0079357C"/>
  </w:style>
  <w:style w:type="table" w:styleId="GridTable6Colorful-Accent1">
    <w:name w:val="Grid Table 6 Colorful Accent 1"/>
    <w:basedOn w:val="TableNormal"/>
    <w:uiPriority w:val="51"/>
    <w:rsid w:val="00814B05"/>
    <w:pPr>
      <w:spacing w:after="0" w:line="240" w:lineRule="auto"/>
    </w:pPr>
    <w:rPr>
      <w:color w:val="00457C" w:themeColor="accent1" w:themeShade="BF"/>
    </w:rPr>
    <w:tblPr>
      <w:tblStyleRowBandSize w:val="1"/>
      <w:tblStyleColBandSize w:val="1"/>
      <w:tblBorders>
        <w:top w:val="single" w:sz="4" w:space="0" w:color="30A3FF" w:themeColor="accent1" w:themeTint="99"/>
        <w:left w:val="single" w:sz="4" w:space="0" w:color="30A3FF" w:themeColor="accent1" w:themeTint="99"/>
        <w:bottom w:val="single" w:sz="4" w:space="0" w:color="30A3FF" w:themeColor="accent1" w:themeTint="99"/>
        <w:right w:val="single" w:sz="4" w:space="0" w:color="30A3FF" w:themeColor="accent1" w:themeTint="99"/>
        <w:insideH w:val="single" w:sz="4" w:space="0" w:color="30A3FF" w:themeColor="accent1" w:themeTint="99"/>
        <w:insideV w:val="single" w:sz="4" w:space="0" w:color="30A3FF" w:themeColor="accent1" w:themeTint="99"/>
      </w:tblBorders>
    </w:tblPr>
    <w:tblStylePr w:type="firstRow">
      <w:rPr>
        <w:b/>
        <w:bCs/>
      </w:rPr>
      <w:tblPr/>
      <w:tcPr>
        <w:tcBorders>
          <w:bottom w:val="single" w:sz="12" w:space="0" w:color="30A3FF" w:themeColor="accent1" w:themeTint="99"/>
        </w:tcBorders>
      </w:tcPr>
    </w:tblStylePr>
    <w:tblStylePr w:type="lastRow">
      <w:rPr>
        <w:b/>
        <w:bCs/>
      </w:rPr>
      <w:tblPr/>
      <w:tcPr>
        <w:tcBorders>
          <w:top w:val="double" w:sz="4" w:space="0" w:color="30A3FF" w:themeColor="accent1" w:themeTint="99"/>
        </w:tcBorders>
      </w:tcPr>
    </w:tblStylePr>
    <w:tblStylePr w:type="firstCol">
      <w:rPr>
        <w:b/>
        <w:bCs/>
      </w:rPr>
    </w:tblStylePr>
    <w:tblStylePr w:type="lastCol">
      <w:rPr>
        <w:b/>
        <w:bCs/>
      </w:rPr>
    </w:tblStylePr>
    <w:tblStylePr w:type="band1Vert">
      <w:tblPr/>
      <w:tcPr>
        <w:shd w:val="clear" w:color="auto" w:fill="BAE0FF" w:themeFill="accent1" w:themeFillTint="33"/>
      </w:tcPr>
    </w:tblStylePr>
    <w:tblStylePr w:type="band1Horz">
      <w:tblPr/>
      <w:tcPr>
        <w:shd w:val="clear" w:color="auto" w:fill="BAE0FF" w:themeFill="accent1" w:themeFillTint="33"/>
      </w:tcPr>
    </w:tblStylePr>
  </w:style>
  <w:style w:type="paragraph" w:customStyle="1" w:styleId="Question">
    <w:name w:val="Question"/>
    <w:basedOn w:val="Normal"/>
    <w:rsid w:val="00026275"/>
    <w:pPr>
      <w:spacing w:before="120" w:after="120" w:line="276"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801">
      <w:bodyDiv w:val="1"/>
      <w:marLeft w:val="0"/>
      <w:marRight w:val="0"/>
      <w:marTop w:val="0"/>
      <w:marBottom w:val="0"/>
      <w:divBdr>
        <w:top w:val="none" w:sz="0" w:space="0" w:color="auto"/>
        <w:left w:val="none" w:sz="0" w:space="0" w:color="auto"/>
        <w:bottom w:val="none" w:sz="0" w:space="0" w:color="auto"/>
        <w:right w:val="none" w:sz="0" w:space="0" w:color="auto"/>
      </w:divBdr>
    </w:div>
    <w:div w:id="31157254">
      <w:bodyDiv w:val="1"/>
      <w:marLeft w:val="0"/>
      <w:marRight w:val="0"/>
      <w:marTop w:val="0"/>
      <w:marBottom w:val="0"/>
      <w:divBdr>
        <w:top w:val="none" w:sz="0" w:space="0" w:color="auto"/>
        <w:left w:val="none" w:sz="0" w:space="0" w:color="auto"/>
        <w:bottom w:val="none" w:sz="0" w:space="0" w:color="auto"/>
        <w:right w:val="none" w:sz="0" w:space="0" w:color="auto"/>
      </w:divBdr>
    </w:div>
    <w:div w:id="44724713">
      <w:bodyDiv w:val="1"/>
      <w:marLeft w:val="0"/>
      <w:marRight w:val="0"/>
      <w:marTop w:val="0"/>
      <w:marBottom w:val="0"/>
      <w:divBdr>
        <w:top w:val="none" w:sz="0" w:space="0" w:color="auto"/>
        <w:left w:val="none" w:sz="0" w:space="0" w:color="auto"/>
        <w:bottom w:val="none" w:sz="0" w:space="0" w:color="auto"/>
        <w:right w:val="none" w:sz="0" w:space="0" w:color="auto"/>
      </w:divBdr>
    </w:div>
    <w:div w:id="45615431">
      <w:bodyDiv w:val="1"/>
      <w:marLeft w:val="0"/>
      <w:marRight w:val="0"/>
      <w:marTop w:val="0"/>
      <w:marBottom w:val="0"/>
      <w:divBdr>
        <w:top w:val="none" w:sz="0" w:space="0" w:color="auto"/>
        <w:left w:val="none" w:sz="0" w:space="0" w:color="auto"/>
        <w:bottom w:val="none" w:sz="0" w:space="0" w:color="auto"/>
        <w:right w:val="none" w:sz="0" w:space="0" w:color="auto"/>
      </w:divBdr>
    </w:div>
    <w:div w:id="112988029">
      <w:bodyDiv w:val="1"/>
      <w:marLeft w:val="0"/>
      <w:marRight w:val="0"/>
      <w:marTop w:val="0"/>
      <w:marBottom w:val="0"/>
      <w:divBdr>
        <w:top w:val="none" w:sz="0" w:space="0" w:color="auto"/>
        <w:left w:val="none" w:sz="0" w:space="0" w:color="auto"/>
        <w:bottom w:val="none" w:sz="0" w:space="0" w:color="auto"/>
        <w:right w:val="none" w:sz="0" w:space="0" w:color="auto"/>
      </w:divBdr>
    </w:div>
    <w:div w:id="118304567">
      <w:bodyDiv w:val="1"/>
      <w:marLeft w:val="0"/>
      <w:marRight w:val="0"/>
      <w:marTop w:val="0"/>
      <w:marBottom w:val="0"/>
      <w:divBdr>
        <w:top w:val="none" w:sz="0" w:space="0" w:color="auto"/>
        <w:left w:val="none" w:sz="0" w:space="0" w:color="auto"/>
        <w:bottom w:val="none" w:sz="0" w:space="0" w:color="auto"/>
        <w:right w:val="none" w:sz="0" w:space="0" w:color="auto"/>
      </w:divBdr>
    </w:div>
    <w:div w:id="158546671">
      <w:bodyDiv w:val="1"/>
      <w:marLeft w:val="0"/>
      <w:marRight w:val="0"/>
      <w:marTop w:val="0"/>
      <w:marBottom w:val="0"/>
      <w:divBdr>
        <w:top w:val="none" w:sz="0" w:space="0" w:color="auto"/>
        <w:left w:val="none" w:sz="0" w:space="0" w:color="auto"/>
        <w:bottom w:val="none" w:sz="0" w:space="0" w:color="auto"/>
        <w:right w:val="none" w:sz="0" w:space="0" w:color="auto"/>
      </w:divBdr>
    </w:div>
    <w:div w:id="174417217">
      <w:bodyDiv w:val="1"/>
      <w:marLeft w:val="0"/>
      <w:marRight w:val="0"/>
      <w:marTop w:val="0"/>
      <w:marBottom w:val="0"/>
      <w:divBdr>
        <w:top w:val="none" w:sz="0" w:space="0" w:color="auto"/>
        <w:left w:val="none" w:sz="0" w:space="0" w:color="auto"/>
        <w:bottom w:val="none" w:sz="0" w:space="0" w:color="auto"/>
        <w:right w:val="none" w:sz="0" w:space="0" w:color="auto"/>
      </w:divBdr>
    </w:div>
    <w:div w:id="175728326">
      <w:bodyDiv w:val="1"/>
      <w:marLeft w:val="0"/>
      <w:marRight w:val="0"/>
      <w:marTop w:val="0"/>
      <w:marBottom w:val="0"/>
      <w:divBdr>
        <w:top w:val="none" w:sz="0" w:space="0" w:color="auto"/>
        <w:left w:val="none" w:sz="0" w:space="0" w:color="auto"/>
        <w:bottom w:val="none" w:sz="0" w:space="0" w:color="auto"/>
        <w:right w:val="none" w:sz="0" w:space="0" w:color="auto"/>
      </w:divBdr>
    </w:div>
    <w:div w:id="200479571">
      <w:bodyDiv w:val="1"/>
      <w:marLeft w:val="0"/>
      <w:marRight w:val="0"/>
      <w:marTop w:val="0"/>
      <w:marBottom w:val="0"/>
      <w:divBdr>
        <w:top w:val="none" w:sz="0" w:space="0" w:color="auto"/>
        <w:left w:val="none" w:sz="0" w:space="0" w:color="auto"/>
        <w:bottom w:val="none" w:sz="0" w:space="0" w:color="auto"/>
        <w:right w:val="none" w:sz="0" w:space="0" w:color="auto"/>
      </w:divBdr>
    </w:div>
    <w:div w:id="247233684">
      <w:bodyDiv w:val="1"/>
      <w:marLeft w:val="0"/>
      <w:marRight w:val="0"/>
      <w:marTop w:val="0"/>
      <w:marBottom w:val="0"/>
      <w:divBdr>
        <w:top w:val="none" w:sz="0" w:space="0" w:color="auto"/>
        <w:left w:val="none" w:sz="0" w:space="0" w:color="auto"/>
        <w:bottom w:val="none" w:sz="0" w:space="0" w:color="auto"/>
        <w:right w:val="none" w:sz="0" w:space="0" w:color="auto"/>
      </w:divBdr>
    </w:div>
    <w:div w:id="287515845">
      <w:bodyDiv w:val="1"/>
      <w:marLeft w:val="0"/>
      <w:marRight w:val="0"/>
      <w:marTop w:val="0"/>
      <w:marBottom w:val="0"/>
      <w:divBdr>
        <w:top w:val="none" w:sz="0" w:space="0" w:color="auto"/>
        <w:left w:val="none" w:sz="0" w:space="0" w:color="auto"/>
        <w:bottom w:val="none" w:sz="0" w:space="0" w:color="auto"/>
        <w:right w:val="none" w:sz="0" w:space="0" w:color="auto"/>
      </w:divBdr>
    </w:div>
    <w:div w:id="339891759">
      <w:bodyDiv w:val="1"/>
      <w:marLeft w:val="0"/>
      <w:marRight w:val="0"/>
      <w:marTop w:val="0"/>
      <w:marBottom w:val="0"/>
      <w:divBdr>
        <w:top w:val="none" w:sz="0" w:space="0" w:color="auto"/>
        <w:left w:val="none" w:sz="0" w:space="0" w:color="auto"/>
        <w:bottom w:val="none" w:sz="0" w:space="0" w:color="auto"/>
        <w:right w:val="none" w:sz="0" w:space="0" w:color="auto"/>
      </w:divBdr>
    </w:div>
    <w:div w:id="369690864">
      <w:bodyDiv w:val="1"/>
      <w:marLeft w:val="0"/>
      <w:marRight w:val="0"/>
      <w:marTop w:val="0"/>
      <w:marBottom w:val="0"/>
      <w:divBdr>
        <w:top w:val="none" w:sz="0" w:space="0" w:color="auto"/>
        <w:left w:val="none" w:sz="0" w:space="0" w:color="auto"/>
        <w:bottom w:val="none" w:sz="0" w:space="0" w:color="auto"/>
        <w:right w:val="none" w:sz="0" w:space="0" w:color="auto"/>
      </w:divBdr>
    </w:div>
    <w:div w:id="480729904">
      <w:bodyDiv w:val="1"/>
      <w:marLeft w:val="0"/>
      <w:marRight w:val="0"/>
      <w:marTop w:val="0"/>
      <w:marBottom w:val="0"/>
      <w:divBdr>
        <w:top w:val="none" w:sz="0" w:space="0" w:color="auto"/>
        <w:left w:val="none" w:sz="0" w:space="0" w:color="auto"/>
        <w:bottom w:val="none" w:sz="0" w:space="0" w:color="auto"/>
        <w:right w:val="none" w:sz="0" w:space="0" w:color="auto"/>
      </w:divBdr>
    </w:div>
    <w:div w:id="485241747">
      <w:bodyDiv w:val="1"/>
      <w:marLeft w:val="0"/>
      <w:marRight w:val="0"/>
      <w:marTop w:val="0"/>
      <w:marBottom w:val="0"/>
      <w:divBdr>
        <w:top w:val="none" w:sz="0" w:space="0" w:color="auto"/>
        <w:left w:val="none" w:sz="0" w:space="0" w:color="auto"/>
        <w:bottom w:val="none" w:sz="0" w:space="0" w:color="auto"/>
        <w:right w:val="none" w:sz="0" w:space="0" w:color="auto"/>
      </w:divBdr>
    </w:div>
    <w:div w:id="500973821">
      <w:bodyDiv w:val="1"/>
      <w:marLeft w:val="0"/>
      <w:marRight w:val="0"/>
      <w:marTop w:val="0"/>
      <w:marBottom w:val="0"/>
      <w:divBdr>
        <w:top w:val="none" w:sz="0" w:space="0" w:color="auto"/>
        <w:left w:val="none" w:sz="0" w:space="0" w:color="auto"/>
        <w:bottom w:val="none" w:sz="0" w:space="0" w:color="auto"/>
        <w:right w:val="none" w:sz="0" w:space="0" w:color="auto"/>
      </w:divBdr>
    </w:div>
    <w:div w:id="593824875">
      <w:bodyDiv w:val="1"/>
      <w:marLeft w:val="0"/>
      <w:marRight w:val="0"/>
      <w:marTop w:val="0"/>
      <w:marBottom w:val="0"/>
      <w:divBdr>
        <w:top w:val="none" w:sz="0" w:space="0" w:color="auto"/>
        <w:left w:val="none" w:sz="0" w:space="0" w:color="auto"/>
        <w:bottom w:val="none" w:sz="0" w:space="0" w:color="auto"/>
        <w:right w:val="none" w:sz="0" w:space="0" w:color="auto"/>
      </w:divBdr>
    </w:div>
    <w:div w:id="602490899">
      <w:bodyDiv w:val="1"/>
      <w:marLeft w:val="0"/>
      <w:marRight w:val="0"/>
      <w:marTop w:val="0"/>
      <w:marBottom w:val="0"/>
      <w:divBdr>
        <w:top w:val="none" w:sz="0" w:space="0" w:color="auto"/>
        <w:left w:val="none" w:sz="0" w:space="0" w:color="auto"/>
        <w:bottom w:val="none" w:sz="0" w:space="0" w:color="auto"/>
        <w:right w:val="none" w:sz="0" w:space="0" w:color="auto"/>
      </w:divBdr>
    </w:div>
    <w:div w:id="605621430">
      <w:bodyDiv w:val="1"/>
      <w:marLeft w:val="0"/>
      <w:marRight w:val="0"/>
      <w:marTop w:val="0"/>
      <w:marBottom w:val="0"/>
      <w:divBdr>
        <w:top w:val="none" w:sz="0" w:space="0" w:color="auto"/>
        <w:left w:val="none" w:sz="0" w:space="0" w:color="auto"/>
        <w:bottom w:val="none" w:sz="0" w:space="0" w:color="auto"/>
        <w:right w:val="none" w:sz="0" w:space="0" w:color="auto"/>
      </w:divBdr>
    </w:div>
    <w:div w:id="618730147">
      <w:bodyDiv w:val="1"/>
      <w:marLeft w:val="0"/>
      <w:marRight w:val="0"/>
      <w:marTop w:val="0"/>
      <w:marBottom w:val="0"/>
      <w:divBdr>
        <w:top w:val="none" w:sz="0" w:space="0" w:color="auto"/>
        <w:left w:val="none" w:sz="0" w:space="0" w:color="auto"/>
        <w:bottom w:val="none" w:sz="0" w:space="0" w:color="auto"/>
        <w:right w:val="none" w:sz="0" w:space="0" w:color="auto"/>
      </w:divBdr>
    </w:div>
    <w:div w:id="619802774">
      <w:bodyDiv w:val="1"/>
      <w:marLeft w:val="0"/>
      <w:marRight w:val="0"/>
      <w:marTop w:val="0"/>
      <w:marBottom w:val="0"/>
      <w:divBdr>
        <w:top w:val="none" w:sz="0" w:space="0" w:color="auto"/>
        <w:left w:val="none" w:sz="0" w:space="0" w:color="auto"/>
        <w:bottom w:val="none" w:sz="0" w:space="0" w:color="auto"/>
        <w:right w:val="none" w:sz="0" w:space="0" w:color="auto"/>
      </w:divBdr>
    </w:div>
    <w:div w:id="844131356">
      <w:bodyDiv w:val="1"/>
      <w:marLeft w:val="0"/>
      <w:marRight w:val="0"/>
      <w:marTop w:val="0"/>
      <w:marBottom w:val="0"/>
      <w:divBdr>
        <w:top w:val="none" w:sz="0" w:space="0" w:color="auto"/>
        <w:left w:val="none" w:sz="0" w:space="0" w:color="auto"/>
        <w:bottom w:val="none" w:sz="0" w:space="0" w:color="auto"/>
        <w:right w:val="none" w:sz="0" w:space="0" w:color="auto"/>
      </w:divBdr>
    </w:div>
    <w:div w:id="852303745">
      <w:bodyDiv w:val="1"/>
      <w:marLeft w:val="0"/>
      <w:marRight w:val="0"/>
      <w:marTop w:val="0"/>
      <w:marBottom w:val="0"/>
      <w:divBdr>
        <w:top w:val="none" w:sz="0" w:space="0" w:color="auto"/>
        <w:left w:val="none" w:sz="0" w:space="0" w:color="auto"/>
        <w:bottom w:val="none" w:sz="0" w:space="0" w:color="auto"/>
        <w:right w:val="none" w:sz="0" w:space="0" w:color="auto"/>
      </w:divBdr>
    </w:div>
    <w:div w:id="875848369">
      <w:bodyDiv w:val="1"/>
      <w:marLeft w:val="0"/>
      <w:marRight w:val="0"/>
      <w:marTop w:val="0"/>
      <w:marBottom w:val="0"/>
      <w:divBdr>
        <w:top w:val="none" w:sz="0" w:space="0" w:color="auto"/>
        <w:left w:val="none" w:sz="0" w:space="0" w:color="auto"/>
        <w:bottom w:val="none" w:sz="0" w:space="0" w:color="auto"/>
        <w:right w:val="none" w:sz="0" w:space="0" w:color="auto"/>
      </w:divBdr>
    </w:div>
    <w:div w:id="899949074">
      <w:bodyDiv w:val="1"/>
      <w:marLeft w:val="0"/>
      <w:marRight w:val="0"/>
      <w:marTop w:val="0"/>
      <w:marBottom w:val="0"/>
      <w:divBdr>
        <w:top w:val="none" w:sz="0" w:space="0" w:color="auto"/>
        <w:left w:val="none" w:sz="0" w:space="0" w:color="auto"/>
        <w:bottom w:val="none" w:sz="0" w:space="0" w:color="auto"/>
        <w:right w:val="none" w:sz="0" w:space="0" w:color="auto"/>
      </w:divBdr>
    </w:div>
    <w:div w:id="920288846">
      <w:bodyDiv w:val="1"/>
      <w:marLeft w:val="0"/>
      <w:marRight w:val="0"/>
      <w:marTop w:val="0"/>
      <w:marBottom w:val="0"/>
      <w:divBdr>
        <w:top w:val="none" w:sz="0" w:space="0" w:color="auto"/>
        <w:left w:val="none" w:sz="0" w:space="0" w:color="auto"/>
        <w:bottom w:val="none" w:sz="0" w:space="0" w:color="auto"/>
        <w:right w:val="none" w:sz="0" w:space="0" w:color="auto"/>
      </w:divBdr>
    </w:div>
    <w:div w:id="922105866">
      <w:bodyDiv w:val="1"/>
      <w:marLeft w:val="0"/>
      <w:marRight w:val="0"/>
      <w:marTop w:val="0"/>
      <w:marBottom w:val="0"/>
      <w:divBdr>
        <w:top w:val="none" w:sz="0" w:space="0" w:color="auto"/>
        <w:left w:val="none" w:sz="0" w:space="0" w:color="auto"/>
        <w:bottom w:val="none" w:sz="0" w:space="0" w:color="auto"/>
        <w:right w:val="none" w:sz="0" w:space="0" w:color="auto"/>
      </w:divBdr>
    </w:div>
    <w:div w:id="935400204">
      <w:bodyDiv w:val="1"/>
      <w:marLeft w:val="0"/>
      <w:marRight w:val="0"/>
      <w:marTop w:val="0"/>
      <w:marBottom w:val="0"/>
      <w:divBdr>
        <w:top w:val="none" w:sz="0" w:space="0" w:color="auto"/>
        <w:left w:val="none" w:sz="0" w:space="0" w:color="auto"/>
        <w:bottom w:val="none" w:sz="0" w:space="0" w:color="auto"/>
        <w:right w:val="none" w:sz="0" w:space="0" w:color="auto"/>
      </w:divBdr>
    </w:div>
    <w:div w:id="948780928">
      <w:bodyDiv w:val="1"/>
      <w:marLeft w:val="0"/>
      <w:marRight w:val="0"/>
      <w:marTop w:val="0"/>
      <w:marBottom w:val="0"/>
      <w:divBdr>
        <w:top w:val="none" w:sz="0" w:space="0" w:color="auto"/>
        <w:left w:val="none" w:sz="0" w:space="0" w:color="auto"/>
        <w:bottom w:val="none" w:sz="0" w:space="0" w:color="auto"/>
        <w:right w:val="none" w:sz="0" w:space="0" w:color="auto"/>
      </w:divBdr>
    </w:div>
    <w:div w:id="956183985">
      <w:bodyDiv w:val="1"/>
      <w:marLeft w:val="0"/>
      <w:marRight w:val="0"/>
      <w:marTop w:val="0"/>
      <w:marBottom w:val="0"/>
      <w:divBdr>
        <w:top w:val="none" w:sz="0" w:space="0" w:color="auto"/>
        <w:left w:val="none" w:sz="0" w:space="0" w:color="auto"/>
        <w:bottom w:val="none" w:sz="0" w:space="0" w:color="auto"/>
        <w:right w:val="none" w:sz="0" w:space="0" w:color="auto"/>
      </w:divBdr>
    </w:div>
    <w:div w:id="1005010209">
      <w:bodyDiv w:val="1"/>
      <w:marLeft w:val="0"/>
      <w:marRight w:val="0"/>
      <w:marTop w:val="0"/>
      <w:marBottom w:val="0"/>
      <w:divBdr>
        <w:top w:val="none" w:sz="0" w:space="0" w:color="auto"/>
        <w:left w:val="none" w:sz="0" w:space="0" w:color="auto"/>
        <w:bottom w:val="none" w:sz="0" w:space="0" w:color="auto"/>
        <w:right w:val="none" w:sz="0" w:space="0" w:color="auto"/>
      </w:divBdr>
      <w:divsChild>
        <w:div w:id="1620448265">
          <w:marLeft w:val="0"/>
          <w:marRight w:val="0"/>
          <w:marTop w:val="83"/>
          <w:marBottom w:val="0"/>
          <w:divBdr>
            <w:top w:val="none" w:sz="0" w:space="0" w:color="auto"/>
            <w:left w:val="none" w:sz="0" w:space="0" w:color="auto"/>
            <w:bottom w:val="none" w:sz="0" w:space="0" w:color="auto"/>
            <w:right w:val="none" w:sz="0" w:space="0" w:color="auto"/>
          </w:divBdr>
        </w:div>
        <w:div w:id="830564861">
          <w:marLeft w:val="0"/>
          <w:marRight w:val="0"/>
          <w:marTop w:val="83"/>
          <w:marBottom w:val="0"/>
          <w:divBdr>
            <w:top w:val="none" w:sz="0" w:space="0" w:color="auto"/>
            <w:left w:val="none" w:sz="0" w:space="0" w:color="auto"/>
            <w:bottom w:val="none" w:sz="0" w:space="0" w:color="auto"/>
            <w:right w:val="none" w:sz="0" w:space="0" w:color="auto"/>
          </w:divBdr>
        </w:div>
        <w:div w:id="669717320">
          <w:marLeft w:val="0"/>
          <w:marRight w:val="0"/>
          <w:marTop w:val="83"/>
          <w:marBottom w:val="0"/>
          <w:divBdr>
            <w:top w:val="none" w:sz="0" w:space="0" w:color="auto"/>
            <w:left w:val="none" w:sz="0" w:space="0" w:color="auto"/>
            <w:bottom w:val="none" w:sz="0" w:space="0" w:color="auto"/>
            <w:right w:val="none" w:sz="0" w:space="0" w:color="auto"/>
          </w:divBdr>
        </w:div>
      </w:divsChild>
    </w:div>
    <w:div w:id="1081608336">
      <w:bodyDiv w:val="1"/>
      <w:marLeft w:val="0"/>
      <w:marRight w:val="0"/>
      <w:marTop w:val="0"/>
      <w:marBottom w:val="0"/>
      <w:divBdr>
        <w:top w:val="none" w:sz="0" w:space="0" w:color="auto"/>
        <w:left w:val="none" w:sz="0" w:space="0" w:color="auto"/>
        <w:bottom w:val="none" w:sz="0" w:space="0" w:color="auto"/>
        <w:right w:val="none" w:sz="0" w:space="0" w:color="auto"/>
      </w:divBdr>
    </w:div>
    <w:div w:id="1125541043">
      <w:bodyDiv w:val="1"/>
      <w:marLeft w:val="0"/>
      <w:marRight w:val="0"/>
      <w:marTop w:val="0"/>
      <w:marBottom w:val="0"/>
      <w:divBdr>
        <w:top w:val="none" w:sz="0" w:space="0" w:color="auto"/>
        <w:left w:val="none" w:sz="0" w:space="0" w:color="auto"/>
        <w:bottom w:val="none" w:sz="0" w:space="0" w:color="auto"/>
        <w:right w:val="none" w:sz="0" w:space="0" w:color="auto"/>
      </w:divBdr>
    </w:div>
    <w:div w:id="1165634902">
      <w:bodyDiv w:val="1"/>
      <w:marLeft w:val="0"/>
      <w:marRight w:val="0"/>
      <w:marTop w:val="0"/>
      <w:marBottom w:val="0"/>
      <w:divBdr>
        <w:top w:val="none" w:sz="0" w:space="0" w:color="auto"/>
        <w:left w:val="none" w:sz="0" w:space="0" w:color="auto"/>
        <w:bottom w:val="none" w:sz="0" w:space="0" w:color="auto"/>
        <w:right w:val="none" w:sz="0" w:space="0" w:color="auto"/>
      </w:divBdr>
    </w:div>
    <w:div w:id="1274435997">
      <w:bodyDiv w:val="1"/>
      <w:marLeft w:val="0"/>
      <w:marRight w:val="0"/>
      <w:marTop w:val="0"/>
      <w:marBottom w:val="0"/>
      <w:divBdr>
        <w:top w:val="none" w:sz="0" w:space="0" w:color="auto"/>
        <w:left w:val="none" w:sz="0" w:space="0" w:color="auto"/>
        <w:bottom w:val="none" w:sz="0" w:space="0" w:color="auto"/>
        <w:right w:val="none" w:sz="0" w:space="0" w:color="auto"/>
      </w:divBdr>
    </w:div>
    <w:div w:id="1364404614">
      <w:bodyDiv w:val="1"/>
      <w:marLeft w:val="0"/>
      <w:marRight w:val="0"/>
      <w:marTop w:val="0"/>
      <w:marBottom w:val="0"/>
      <w:divBdr>
        <w:top w:val="none" w:sz="0" w:space="0" w:color="auto"/>
        <w:left w:val="none" w:sz="0" w:space="0" w:color="auto"/>
        <w:bottom w:val="none" w:sz="0" w:space="0" w:color="auto"/>
        <w:right w:val="none" w:sz="0" w:space="0" w:color="auto"/>
      </w:divBdr>
    </w:div>
    <w:div w:id="1384403282">
      <w:bodyDiv w:val="1"/>
      <w:marLeft w:val="0"/>
      <w:marRight w:val="0"/>
      <w:marTop w:val="0"/>
      <w:marBottom w:val="0"/>
      <w:divBdr>
        <w:top w:val="none" w:sz="0" w:space="0" w:color="auto"/>
        <w:left w:val="none" w:sz="0" w:space="0" w:color="auto"/>
        <w:bottom w:val="none" w:sz="0" w:space="0" w:color="auto"/>
        <w:right w:val="none" w:sz="0" w:space="0" w:color="auto"/>
      </w:divBdr>
    </w:div>
    <w:div w:id="1467964651">
      <w:bodyDiv w:val="1"/>
      <w:marLeft w:val="0"/>
      <w:marRight w:val="0"/>
      <w:marTop w:val="0"/>
      <w:marBottom w:val="0"/>
      <w:divBdr>
        <w:top w:val="none" w:sz="0" w:space="0" w:color="auto"/>
        <w:left w:val="none" w:sz="0" w:space="0" w:color="auto"/>
        <w:bottom w:val="none" w:sz="0" w:space="0" w:color="auto"/>
        <w:right w:val="none" w:sz="0" w:space="0" w:color="auto"/>
      </w:divBdr>
    </w:div>
    <w:div w:id="1491484174">
      <w:bodyDiv w:val="1"/>
      <w:marLeft w:val="0"/>
      <w:marRight w:val="0"/>
      <w:marTop w:val="0"/>
      <w:marBottom w:val="0"/>
      <w:divBdr>
        <w:top w:val="none" w:sz="0" w:space="0" w:color="auto"/>
        <w:left w:val="none" w:sz="0" w:space="0" w:color="auto"/>
        <w:bottom w:val="none" w:sz="0" w:space="0" w:color="auto"/>
        <w:right w:val="none" w:sz="0" w:space="0" w:color="auto"/>
      </w:divBdr>
    </w:div>
    <w:div w:id="1512598798">
      <w:bodyDiv w:val="1"/>
      <w:marLeft w:val="0"/>
      <w:marRight w:val="0"/>
      <w:marTop w:val="0"/>
      <w:marBottom w:val="0"/>
      <w:divBdr>
        <w:top w:val="none" w:sz="0" w:space="0" w:color="auto"/>
        <w:left w:val="none" w:sz="0" w:space="0" w:color="auto"/>
        <w:bottom w:val="none" w:sz="0" w:space="0" w:color="auto"/>
        <w:right w:val="none" w:sz="0" w:space="0" w:color="auto"/>
      </w:divBdr>
    </w:div>
    <w:div w:id="1522474628">
      <w:bodyDiv w:val="1"/>
      <w:marLeft w:val="0"/>
      <w:marRight w:val="0"/>
      <w:marTop w:val="0"/>
      <w:marBottom w:val="0"/>
      <w:divBdr>
        <w:top w:val="none" w:sz="0" w:space="0" w:color="auto"/>
        <w:left w:val="none" w:sz="0" w:space="0" w:color="auto"/>
        <w:bottom w:val="none" w:sz="0" w:space="0" w:color="auto"/>
        <w:right w:val="none" w:sz="0" w:space="0" w:color="auto"/>
      </w:divBdr>
    </w:div>
    <w:div w:id="1556626334">
      <w:bodyDiv w:val="1"/>
      <w:marLeft w:val="0"/>
      <w:marRight w:val="0"/>
      <w:marTop w:val="0"/>
      <w:marBottom w:val="0"/>
      <w:divBdr>
        <w:top w:val="none" w:sz="0" w:space="0" w:color="auto"/>
        <w:left w:val="none" w:sz="0" w:space="0" w:color="auto"/>
        <w:bottom w:val="none" w:sz="0" w:space="0" w:color="auto"/>
        <w:right w:val="none" w:sz="0" w:space="0" w:color="auto"/>
      </w:divBdr>
    </w:div>
    <w:div w:id="1581021895">
      <w:bodyDiv w:val="1"/>
      <w:marLeft w:val="0"/>
      <w:marRight w:val="0"/>
      <w:marTop w:val="0"/>
      <w:marBottom w:val="0"/>
      <w:divBdr>
        <w:top w:val="none" w:sz="0" w:space="0" w:color="auto"/>
        <w:left w:val="none" w:sz="0" w:space="0" w:color="auto"/>
        <w:bottom w:val="none" w:sz="0" w:space="0" w:color="auto"/>
        <w:right w:val="none" w:sz="0" w:space="0" w:color="auto"/>
      </w:divBdr>
    </w:div>
    <w:div w:id="1612274642">
      <w:bodyDiv w:val="1"/>
      <w:marLeft w:val="0"/>
      <w:marRight w:val="0"/>
      <w:marTop w:val="0"/>
      <w:marBottom w:val="0"/>
      <w:divBdr>
        <w:top w:val="none" w:sz="0" w:space="0" w:color="auto"/>
        <w:left w:val="none" w:sz="0" w:space="0" w:color="auto"/>
        <w:bottom w:val="none" w:sz="0" w:space="0" w:color="auto"/>
        <w:right w:val="none" w:sz="0" w:space="0" w:color="auto"/>
      </w:divBdr>
    </w:div>
    <w:div w:id="1623145226">
      <w:bodyDiv w:val="1"/>
      <w:marLeft w:val="0"/>
      <w:marRight w:val="0"/>
      <w:marTop w:val="0"/>
      <w:marBottom w:val="0"/>
      <w:divBdr>
        <w:top w:val="none" w:sz="0" w:space="0" w:color="auto"/>
        <w:left w:val="none" w:sz="0" w:space="0" w:color="auto"/>
        <w:bottom w:val="none" w:sz="0" w:space="0" w:color="auto"/>
        <w:right w:val="none" w:sz="0" w:space="0" w:color="auto"/>
      </w:divBdr>
    </w:div>
    <w:div w:id="1663315253">
      <w:bodyDiv w:val="1"/>
      <w:marLeft w:val="0"/>
      <w:marRight w:val="0"/>
      <w:marTop w:val="0"/>
      <w:marBottom w:val="0"/>
      <w:divBdr>
        <w:top w:val="none" w:sz="0" w:space="0" w:color="auto"/>
        <w:left w:val="none" w:sz="0" w:space="0" w:color="auto"/>
        <w:bottom w:val="none" w:sz="0" w:space="0" w:color="auto"/>
        <w:right w:val="none" w:sz="0" w:space="0" w:color="auto"/>
      </w:divBdr>
    </w:div>
    <w:div w:id="1710840394">
      <w:bodyDiv w:val="1"/>
      <w:marLeft w:val="0"/>
      <w:marRight w:val="0"/>
      <w:marTop w:val="0"/>
      <w:marBottom w:val="0"/>
      <w:divBdr>
        <w:top w:val="none" w:sz="0" w:space="0" w:color="auto"/>
        <w:left w:val="none" w:sz="0" w:space="0" w:color="auto"/>
        <w:bottom w:val="none" w:sz="0" w:space="0" w:color="auto"/>
        <w:right w:val="none" w:sz="0" w:space="0" w:color="auto"/>
      </w:divBdr>
    </w:div>
    <w:div w:id="1730229947">
      <w:bodyDiv w:val="1"/>
      <w:marLeft w:val="0"/>
      <w:marRight w:val="0"/>
      <w:marTop w:val="0"/>
      <w:marBottom w:val="0"/>
      <w:divBdr>
        <w:top w:val="none" w:sz="0" w:space="0" w:color="auto"/>
        <w:left w:val="none" w:sz="0" w:space="0" w:color="auto"/>
        <w:bottom w:val="none" w:sz="0" w:space="0" w:color="auto"/>
        <w:right w:val="none" w:sz="0" w:space="0" w:color="auto"/>
      </w:divBdr>
    </w:div>
    <w:div w:id="1762869955">
      <w:bodyDiv w:val="1"/>
      <w:marLeft w:val="0"/>
      <w:marRight w:val="0"/>
      <w:marTop w:val="0"/>
      <w:marBottom w:val="0"/>
      <w:divBdr>
        <w:top w:val="none" w:sz="0" w:space="0" w:color="auto"/>
        <w:left w:val="none" w:sz="0" w:space="0" w:color="auto"/>
        <w:bottom w:val="none" w:sz="0" w:space="0" w:color="auto"/>
        <w:right w:val="none" w:sz="0" w:space="0" w:color="auto"/>
      </w:divBdr>
    </w:div>
    <w:div w:id="1769691763">
      <w:bodyDiv w:val="1"/>
      <w:marLeft w:val="0"/>
      <w:marRight w:val="0"/>
      <w:marTop w:val="0"/>
      <w:marBottom w:val="0"/>
      <w:divBdr>
        <w:top w:val="none" w:sz="0" w:space="0" w:color="auto"/>
        <w:left w:val="none" w:sz="0" w:space="0" w:color="auto"/>
        <w:bottom w:val="none" w:sz="0" w:space="0" w:color="auto"/>
        <w:right w:val="none" w:sz="0" w:space="0" w:color="auto"/>
      </w:divBdr>
    </w:div>
    <w:div w:id="1770806442">
      <w:bodyDiv w:val="1"/>
      <w:marLeft w:val="0"/>
      <w:marRight w:val="0"/>
      <w:marTop w:val="0"/>
      <w:marBottom w:val="0"/>
      <w:divBdr>
        <w:top w:val="none" w:sz="0" w:space="0" w:color="auto"/>
        <w:left w:val="none" w:sz="0" w:space="0" w:color="auto"/>
        <w:bottom w:val="none" w:sz="0" w:space="0" w:color="auto"/>
        <w:right w:val="none" w:sz="0" w:space="0" w:color="auto"/>
      </w:divBdr>
      <w:divsChild>
        <w:div w:id="573201777">
          <w:marLeft w:val="0"/>
          <w:marRight w:val="0"/>
          <w:marTop w:val="0"/>
          <w:marBottom w:val="0"/>
          <w:divBdr>
            <w:top w:val="none" w:sz="0" w:space="0" w:color="auto"/>
            <w:left w:val="none" w:sz="0" w:space="0" w:color="auto"/>
            <w:bottom w:val="none" w:sz="0" w:space="0" w:color="auto"/>
            <w:right w:val="none" w:sz="0" w:space="0" w:color="auto"/>
          </w:divBdr>
        </w:div>
      </w:divsChild>
    </w:div>
    <w:div w:id="1776242226">
      <w:bodyDiv w:val="1"/>
      <w:marLeft w:val="0"/>
      <w:marRight w:val="0"/>
      <w:marTop w:val="0"/>
      <w:marBottom w:val="0"/>
      <w:divBdr>
        <w:top w:val="none" w:sz="0" w:space="0" w:color="auto"/>
        <w:left w:val="none" w:sz="0" w:space="0" w:color="auto"/>
        <w:bottom w:val="none" w:sz="0" w:space="0" w:color="auto"/>
        <w:right w:val="none" w:sz="0" w:space="0" w:color="auto"/>
      </w:divBdr>
    </w:div>
    <w:div w:id="1784229883">
      <w:bodyDiv w:val="1"/>
      <w:marLeft w:val="0"/>
      <w:marRight w:val="0"/>
      <w:marTop w:val="0"/>
      <w:marBottom w:val="0"/>
      <w:divBdr>
        <w:top w:val="none" w:sz="0" w:space="0" w:color="auto"/>
        <w:left w:val="none" w:sz="0" w:space="0" w:color="auto"/>
        <w:bottom w:val="none" w:sz="0" w:space="0" w:color="auto"/>
        <w:right w:val="none" w:sz="0" w:space="0" w:color="auto"/>
      </w:divBdr>
    </w:div>
    <w:div w:id="1797677867">
      <w:bodyDiv w:val="1"/>
      <w:marLeft w:val="0"/>
      <w:marRight w:val="0"/>
      <w:marTop w:val="0"/>
      <w:marBottom w:val="0"/>
      <w:divBdr>
        <w:top w:val="none" w:sz="0" w:space="0" w:color="auto"/>
        <w:left w:val="none" w:sz="0" w:space="0" w:color="auto"/>
        <w:bottom w:val="none" w:sz="0" w:space="0" w:color="auto"/>
        <w:right w:val="none" w:sz="0" w:space="0" w:color="auto"/>
      </w:divBdr>
    </w:div>
    <w:div w:id="1856117487">
      <w:bodyDiv w:val="1"/>
      <w:marLeft w:val="0"/>
      <w:marRight w:val="0"/>
      <w:marTop w:val="0"/>
      <w:marBottom w:val="0"/>
      <w:divBdr>
        <w:top w:val="none" w:sz="0" w:space="0" w:color="auto"/>
        <w:left w:val="none" w:sz="0" w:space="0" w:color="auto"/>
        <w:bottom w:val="none" w:sz="0" w:space="0" w:color="auto"/>
        <w:right w:val="none" w:sz="0" w:space="0" w:color="auto"/>
      </w:divBdr>
    </w:div>
    <w:div w:id="1869950320">
      <w:bodyDiv w:val="1"/>
      <w:marLeft w:val="0"/>
      <w:marRight w:val="0"/>
      <w:marTop w:val="0"/>
      <w:marBottom w:val="0"/>
      <w:divBdr>
        <w:top w:val="none" w:sz="0" w:space="0" w:color="auto"/>
        <w:left w:val="none" w:sz="0" w:space="0" w:color="auto"/>
        <w:bottom w:val="none" w:sz="0" w:space="0" w:color="auto"/>
        <w:right w:val="none" w:sz="0" w:space="0" w:color="auto"/>
      </w:divBdr>
    </w:div>
    <w:div w:id="1932733974">
      <w:bodyDiv w:val="1"/>
      <w:marLeft w:val="0"/>
      <w:marRight w:val="0"/>
      <w:marTop w:val="0"/>
      <w:marBottom w:val="0"/>
      <w:divBdr>
        <w:top w:val="none" w:sz="0" w:space="0" w:color="auto"/>
        <w:left w:val="none" w:sz="0" w:space="0" w:color="auto"/>
        <w:bottom w:val="none" w:sz="0" w:space="0" w:color="auto"/>
        <w:right w:val="none" w:sz="0" w:space="0" w:color="auto"/>
      </w:divBdr>
    </w:div>
    <w:div w:id="1951932682">
      <w:bodyDiv w:val="1"/>
      <w:marLeft w:val="0"/>
      <w:marRight w:val="0"/>
      <w:marTop w:val="0"/>
      <w:marBottom w:val="0"/>
      <w:divBdr>
        <w:top w:val="none" w:sz="0" w:space="0" w:color="auto"/>
        <w:left w:val="none" w:sz="0" w:space="0" w:color="auto"/>
        <w:bottom w:val="none" w:sz="0" w:space="0" w:color="auto"/>
        <w:right w:val="none" w:sz="0" w:space="0" w:color="auto"/>
      </w:divBdr>
    </w:div>
    <w:div w:id="2007047055">
      <w:bodyDiv w:val="1"/>
      <w:marLeft w:val="0"/>
      <w:marRight w:val="0"/>
      <w:marTop w:val="0"/>
      <w:marBottom w:val="0"/>
      <w:divBdr>
        <w:top w:val="none" w:sz="0" w:space="0" w:color="auto"/>
        <w:left w:val="none" w:sz="0" w:space="0" w:color="auto"/>
        <w:bottom w:val="none" w:sz="0" w:space="0" w:color="auto"/>
        <w:right w:val="none" w:sz="0" w:space="0" w:color="auto"/>
      </w:divBdr>
    </w:div>
    <w:div w:id="2013952724">
      <w:bodyDiv w:val="1"/>
      <w:marLeft w:val="0"/>
      <w:marRight w:val="0"/>
      <w:marTop w:val="0"/>
      <w:marBottom w:val="0"/>
      <w:divBdr>
        <w:top w:val="none" w:sz="0" w:space="0" w:color="auto"/>
        <w:left w:val="none" w:sz="0" w:space="0" w:color="auto"/>
        <w:bottom w:val="none" w:sz="0" w:space="0" w:color="auto"/>
        <w:right w:val="none" w:sz="0" w:space="0" w:color="auto"/>
      </w:divBdr>
    </w:div>
    <w:div w:id="2025667368">
      <w:bodyDiv w:val="1"/>
      <w:marLeft w:val="0"/>
      <w:marRight w:val="0"/>
      <w:marTop w:val="0"/>
      <w:marBottom w:val="0"/>
      <w:divBdr>
        <w:top w:val="none" w:sz="0" w:space="0" w:color="auto"/>
        <w:left w:val="none" w:sz="0" w:space="0" w:color="auto"/>
        <w:bottom w:val="none" w:sz="0" w:space="0" w:color="auto"/>
        <w:right w:val="none" w:sz="0" w:space="0" w:color="auto"/>
      </w:divBdr>
    </w:div>
    <w:div w:id="2048405678">
      <w:bodyDiv w:val="1"/>
      <w:marLeft w:val="0"/>
      <w:marRight w:val="0"/>
      <w:marTop w:val="0"/>
      <w:marBottom w:val="0"/>
      <w:divBdr>
        <w:top w:val="none" w:sz="0" w:space="0" w:color="auto"/>
        <w:left w:val="none" w:sz="0" w:space="0" w:color="auto"/>
        <w:bottom w:val="none" w:sz="0" w:space="0" w:color="auto"/>
        <w:right w:val="none" w:sz="0" w:space="0" w:color="auto"/>
      </w:divBdr>
    </w:div>
    <w:div w:id="2061132216">
      <w:bodyDiv w:val="1"/>
      <w:marLeft w:val="0"/>
      <w:marRight w:val="0"/>
      <w:marTop w:val="0"/>
      <w:marBottom w:val="0"/>
      <w:divBdr>
        <w:top w:val="none" w:sz="0" w:space="0" w:color="auto"/>
        <w:left w:val="none" w:sz="0" w:space="0" w:color="auto"/>
        <w:bottom w:val="none" w:sz="0" w:space="0" w:color="auto"/>
        <w:right w:val="none" w:sz="0" w:space="0" w:color="auto"/>
      </w:divBdr>
    </w:div>
    <w:div w:id="2062750563">
      <w:bodyDiv w:val="1"/>
      <w:marLeft w:val="0"/>
      <w:marRight w:val="0"/>
      <w:marTop w:val="0"/>
      <w:marBottom w:val="0"/>
      <w:divBdr>
        <w:top w:val="none" w:sz="0" w:space="0" w:color="auto"/>
        <w:left w:val="none" w:sz="0" w:space="0" w:color="auto"/>
        <w:bottom w:val="none" w:sz="0" w:space="0" w:color="auto"/>
        <w:right w:val="none" w:sz="0" w:space="0" w:color="auto"/>
      </w:divBdr>
    </w:div>
    <w:div w:id="2094545949">
      <w:bodyDiv w:val="1"/>
      <w:marLeft w:val="0"/>
      <w:marRight w:val="0"/>
      <w:marTop w:val="0"/>
      <w:marBottom w:val="0"/>
      <w:divBdr>
        <w:top w:val="none" w:sz="0" w:space="0" w:color="auto"/>
        <w:left w:val="none" w:sz="0" w:space="0" w:color="auto"/>
        <w:bottom w:val="none" w:sz="0" w:space="0" w:color="auto"/>
        <w:right w:val="none" w:sz="0" w:space="0" w:color="auto"/>
      </w:divBdr>
      <w:divsChild>
        <w:div w:id="1654214771">
          <w:marLeft w:val="0"/>
          <w:marRight w:val="0"/>
          <w:marTop w:val="83"/>
          <w:marBottom w:val="0"/>
          <w:divBdr>
            <w:top w:val="none" w:sz="0" w:space="0" w:color="auto"/>
            <w:left w:val="none" w:sz="0" w:space="0" w:color="auto"/>
            <w:bottom w:val="none" w:sz="0" w:space="0" w:color="auto"/>
            <w:right w:val="none" w:sz="0" w:space="0" w:color="auto"/>
          </w:divBdr>
        </w:div>
      </w:divsChild>
    </w:div>
    <w:div w:id="21397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regs@mbie.govt.n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mbie.govt.nz"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Building Performance">
      <a:dk1>
        <a:sysClr val="windowText" lastClr="000000"/>
      </a:dk1>
      <a:lt1>
        <a:sysClr val="window" lastClr="FFFFFF"/>
      </a:lt1>
      <a:dk2>
        <a:srgbClr val="005DA6"/>
      </a:dk2>
      <a:lt2>
        <a:srgbClr val="F2F2F2"/>
      </a:lt2>
      <a:accent1>
        <a:srgbClr val="005DA6"/>
      </a:accent1>
      <a:accent2>
        <a:srgbClr val="00BCE7"/>
      </a:accent2>
      <a:accent3>
        <a:srgbClr val="F6891F"/>
      </a:accent3>
      <a:accent4>
        <a:srgbClr val="FFF21F"/>
      </a:accent4>
      <a:accent5>
        <a:srgbClr val="1D3260"/>
      </a:accent5>
      <a:accent6>
        <a:srgbClr val="BFBFBF"/>
      </a:accent6>
      <a:hlink>
        <a:srgbClr val="005DA6"/>
      </a:hlink>
      <a:folHlink>
        <a:srgbClr val="00BC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E87F2-A22F-4082-BAFC-D96DA1501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2022-08-19T03:45:00Z</dcterms:created>
  <dcterms:modified xsi:type="dcterms:W3CDTF">2022-09-20T23:36:00Z</dcterms:modified>
</cp:coreProperties>
</file>