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443A" w14:textId="0B9D4211" w:rsidR="00DF34C1" w:rsidRPr="00112E3D" w:rsidRDefault="0029032A" w:rsidP="00112E3D">
      <w:pPr>
        <w:pStyle w:val="Documenttitle"/>
        <w:rPr>
          <w:color w:val="FFFFFF" w:themeColor="background1"/>
        </w:rPr>
      </w:pPr>
      <w:r w:rsidRPr="00112E3D">
        <w:rPr>
          <w:color w:val="FFFFFF" w:themeColor="background1"/>
        </w:rPr>
        <w:t>Consultation s</w:t>
      </w:r>
      <w:r w:rsidR="001E79B2" w:rsidRPr="00112E3D">
        <w:rPr>
          <w:color w:val="FFFFFF" w:themeColor="background1"/>
        </w:rPr>
        <w:t>ubmission form</w:t>
      </w:r>
    </w:p>
    <w:p w14:paraId="55276D10" w14:textId="77777777" w:rsidR="00347763" w:rsidRDefault="00347763" w:rsidP="009B206B">
      <w:pPr>
        <w:pStyle w:val="Documenttitle"/>
        <w:spacing w:after="0" w:line="240" w:lineRule="auto"/>
        <w:rPr>
          <w:color w:val="FFFFFF" w:themeColor="background1"/>
          <w:sz w:val="48"/>
          <w:szCs w:val="48"/>
        </w:rPr>
      </w:pPr>
    </w:p>
    <w:p w14:paraId="23E80CDC" w14:textId="453674B0" w:rsidR="00A21A5E" w:rsidRDefault="009B6F6D" w:rsidP="009B206B">
      <w:pPr>
        <w:pStyle w:val="Documenttitle"/>
        <w:spacing w:after="0" w:line="240" w:lineRule="auto"/>
        <w:rPr>
          <w:color w:val="FFFFFF" w:themeColor="background1"/>
          <w:sz w:val="48"/>
          <w:szCs w:val="48"/>
        </w:rPr>
      </w:pPr>
      <w:r>
        <w:rPr>
          <w:color w:val="FFFFFF" w:themeColor="background1"/>
          <w:sz w:val="48"/>
          <w:szCs w:val="48"/>
        </w:rPr>
        <w:t>Review of the Building Consent System</w:t>
      </w:r>
    </w:p>
    <w:p w14:paraId="38830B2A" w14:textId="00B87D92" w:rsidR="00AA4CE0" w:rsidRPr="00AA4CE0" w:rsidRDefault="00AA4CE0" w:rsidP="009B206B">
      <w:pPr>
        <w:pStyle w:val="Documenttitle"/>
        <w:spacing w:after="0" w:line="240" w:lineRule="auto"/>
        <w:rPr>
          <w:sz w:val="24"/>
          <w:szCs w:val="24"/>
        </w:rPr>
      </w:pPr>
    </w:p>
    <w:p w14:paraId="16501B7C" w14:textId="77777777" w:rsidR="00AA4CE0" w:rsidRDefault="00AA4CE0" w:rsidP="009B206B">
      <w:pPr>
        <w:pStyle w:val="Documenttitle"/>
        <w:spacing w:line="240" w:lineRule="auto"/>
        <w:sectPr w:rsidR="00AA4CE0" w:rsidSect="00112E3D">
          <w:headerReference w:type="default" r:id="rId12"/>
          <w:pgSz w:w="11906" w:h="16838"/>
          <w:pgMar w:top="3544" w:right="1416" w:bottom="1021" w:left="1560" w:header="709" w:footer="709" w:gutter="0"/>
          <w:cols w:space="708"/>
          <w:docGrid w:linePitch="360"/>
        </w:sectPr>
      </w:pPr>
    </w:p>
    <w:p w14:paraId="59E431FF" w14:textId="77777777" w:rsidR="00104B50" w:rsidRDefault="00104B50" w:rsidP="00DD04EC">
      <w:pPr>
        <w:pStyle w:val="Heading1"/>
      </w:pPr>
      <w:bookmarkStart w:id="0" w:name="_Toc101336597"/>
      <w:bookmarkStart w:id="1" w:name="_Toc109139326"/>
      <w:r w:rsidRPr="00DD04EC">
        <w:lastRenderedPageBreak/>
        <w:t>Contents</w:t>
      </w:r>
      <w:bookmarkEnd w:id="0"/>
      <w:bookmarkEnd w:id="1"/>
    </w:p>
    <w:p w14:paraId="225EF335" w14:textId="77777777" w:rsidR="00104B50" w:rsidRDefault="00104B50" w:rsidP="009B206B">
      <w:pPr>
        <w:spacing w:line="240" w:lineRule="auto"/>
      </w:pPr>
    </w:p>
    <w:p w14:paraId="2B7916CB" w14:textId="4E388491" w:rsidR="00112E3D" w:rsidRDefault="0069242C">
      <w:pPr>
        <w:pStyle w:val="TOC1"/>
        <w:rPr>
          <w:rFonts w:eastAsiaTheme="minorEastAsia"/>
          <w:noProof/>
          <w:lang w:eastAsia="en-NZ"/>
        </w:rPr>
      </w:pPr>
      <w:r>
        <w:fldChar w:fldCharType="begin"/>
      </w:r>
      <w:r>
        <w:instrText xml:space="preserve"> TOC \o "1-1" \h \z \u </w:instrText>
      </w:r>
      <w:r>
        <w:fldChar w:fldCharType="separate"/>
      </w:r>
      <w:hyperlink w:anchor="_Toc109139326" w:history="1">
        <w:r w:rsidR="00112E3D" w:rsidRPr="00765815">
          <w:rPr>
            <w:rStyle w:val="Hyperlink"/>
            <w:noProof/>
          </w:rPr>
          <w:t>Contents</w:t>
        </w:r>
        <w:r w:rsidR="00112E3D">
          <w:rPr>
            <w:noProof/>
            <w:webHidden/>
          </w:rPr>
          <w:tab/>
        </w:r>
        <w:r w:rsidR="00112E3D">
          <w:rPr>
            <w:noProof/>
            <w:webHidden/>
          </w:rPr>
          <w:fldChar w:fldCharType="begin"/>
        </w:r>
        <w:r w:rsidR="00112E3D">
          <w:rPr>
            <w:noProof/>
            <w:webHidden/>
          </w:rPr>
          <w:instrText xml:space="preserve"> PAGEREF _Toc109139326 \h </w:instrText>
        </w:r>
        <w:r w:rsidR="00112E3D">
          <w:rPr>
            <w:noProof/>
            <w:webHidden/>
          </w:rPr>
        </w:r>
        <w:r w:rsidR="00112E3D">
          <w:rPr>
            <w:noProof/>
            <w:webHidden/>
          </w:rPr>
          <w:fldChar w:fldCharType="separate"/>
        </w:r>
        <w:r w:rsidR="00205066">
          <w:rPr>
            <w:noProof/>
            <w:webHidden/>
          </w:rPr>
          <w:t>2</w:t>
        </w:r>
        <w:r w:rsidR="00112E3D">
          <w:rPr>
            <w:noProof/>
            <w:webHidden/>
          </w:rPr>
          <w:fldChar w:fldCharType="end"/>
        </w:r>
      </w:hyperlink>
    </w:p>
    <w:p w14:paraId="5F6C42FC" w14:textId="0A7C4ECC" w:rsidR="00112E3D" w:rsidRDefault="002E7527">
      <w:pPr>
        <w:pStyle w:val="TOC1"/>
        <w:rPr>
          <w:rFonts w:eastAsiaTheme="minorEastAsia"/>
          <w:noProof/>
          <w:lang w:eastAsia="en-NZ"/>
        </w:rPr>
      </w:pPr>
      <w:hyperlink w:anchor="_Toc109139327" w:history="1">
        <w:r w:rsidR="00112E3D" w:rsidRPr="00765815">
          <w:rPr>
            <w:rStyle w:val="Hyperlink"/>
            <w:noProof/>
          </w:rPr>
          <w:t>How to make a submission</w:t>
        </w:r>
        <w:r w:rsidR="00112E3D">
          <w:rPr>
            <w:noProof/>
            <w:webHidden/>
          </w:rPr>
          <w:tab/>
        </w:r>
        <w:r w:rsidR="00112E3D">
          <w:rPr>
            <w:noProof/>
            <w:webHidden/>
          </w:rPr>
          <w:fldChar w:fldCharType="begin"/>
        </w:r>
        <w:r w:rsidR="00112E3D">
          <w:rPr>
            <w:noProof/>
            <w:webHidden/>
          </w:rPr>
          <w:instrText xml:space="preserve"> PAGEREF _Toc109139327 \h </w:instrText>
        </w:r>
        <w:r w:rsidR="00112E3D">
          <w:rPr>
            <w:noProof/>
            <w:webHidden/>
          </w:rPr>
        </w:r>
        <w:r w:rsidR="00112E3D">
          <w:rPr>
            <w:noProof/>
            <w:webHidden/>
          </w:rPr>
          <w:fldChar w:fldCharType="separate"/>
        </w:r>
        <w:r w:rsidR="00205066">
          <w:rPr>
            <w:noProof/>
            <w:webHidden/>
          </w:rPr>
          <w:t>3</w:t>
        </w:r>
        <w:r w:rsidR="00112E3D">
          <w:rPr>
            <w:noProof/>
            <w:webHidden/>
          </w:rPr>
          <w:fldChar w:fldCharType="end"/>
        </w:r>
      </w:hyperlink>
    </w:p>
    <w:p w14:paraId="5752A433" w14:textId="6460B600" w:rsidR="00112E3D" w:rsidRDefault="002E7527">
      <w:pPr>
        <w:pStyle w:val="TOC1"/>
        <w:rPr>
          <w:rFonts w:eastAsiaTheme="minorEastAsia"/>
          <w:noProof/>
          <w:lang w:eastAsia="en-NZ"/>
        </w:rPr>
      </w:pPr>
      <w:hyperlink w:anchor="_Toc109139328" w:history="1">
        <w:r w:rsidR="00112E3D" w:rsidRPr="00765815">
          <w:rPr>
            <w:rStyle w:val="Hyperlink"/>
            <w:noProof/>
          </w:rPr>
          <w:t>Submitter information</w:t>
        </w:r>
        <w:r w:rsidR="00112E3D">
          <w:rPr>
            <w:noProof/>
            <w:webHidden/>
          </w:rPr>
          <w:tab/>
        </w:r>
        <w:r w:rsidR="00112E3D">
          <w:rPr>
            <w:noProof/>
            <w:webHidden/>
          </w:rPr>
          <w:fldChar w:fldCharType="begin"/>
        </w:r>
        <w:r w:rsidR="00112E3D">
          <w:rPr>
            <w:noProof/>
            <w:webHidden/>
          </w:rPr>
          <w:instrText xml:space="preserve"> PAGEREF _Toc109139328 \h </w:instrText>
        </w:r>
        <w:r w:rsidR="00112E3D">
          <w:rPr>
            <w:noProof/>
            <w:webHidden/>
          </w:rPr>
        </w:r>
        <w:r w:rsidR="00112E3D">
          <w:rPr>
            <w:noProof/>
            <w:webHidden/>
          </w:rPr>
          <w:fldChar w:fldCharType="separate"/>
        </w:r>
        <w:r w:rsidR="00205066">
          <w:rPr>
            <w:noProof/>
            <w:webHidden/>
          </w:rPr>
          <w:t>5</w:t>
        </w:r>
        <w:r w:rsidR="00112E3D">
          <w:rPr>
            <w:noProof/>
            <w:webHidden/>
          </w:rPr>
          <w:fldChar w:fldCharType="end"/>
        </w:r>
      </w:hyperlink>
    </w:p>
    <w:p w14:paraId="18720C86" w14:textId="43D99E98" w:rsidR="00112E3D" w:rsidRDefault="002E7527">
      <w:pPr>
        <w:pStyle w:val="TOC1"/>
        <w:rPr>
          <w:rFonts w:eastAsiaTheme="minorEastAsia"/>
          <w:noProof/>
          <w:lang w:eastAsia="en-NZ"/>
        </w:rPr>
      </w:pPr>
      <w:hyperlink w:anchor="_Toc109139329" w:history="1">
        <w:r w:rsidR="00112E3D" w:rsidRPr="00765815">
          <w:rPr>
            <w:rStyle w:val="Hyperlink"/>
            <w:noProof/>
          </w:rPr>
          <w:t>Section 1: Introduction and strategic context</w:t>
        </w:r>
        <w:r w:rsidR="00112E3D">
          <w:rPr>
            <w:noProof/>
            <w:webHidden/>
          </w:rPr>
          <w:tab/>
        </w:r>
        <w:r w:rsidR="00112E3D">
          <w:rPr>
            <w:noProof/>
            <w:webHidden/>
          </w:rPr>
          <w:fldChar w:fldCharType="begin"/>
        </w:r>
        <w:r w:rsidR="00112E3D">
          <w:rPr>
            <w:noProof/>
            <w:webHidden/>
          </w:rPr>
          <w:instrText xml:space="preserve"> PAGEREF _Toc109139329 \h </w:instrText>
        </w:r>
        <w:r w:rsidR="00112E3D">
          <w:rPr>
            <w:noProof/>
            <w:webHidden/>
          </w:rPr>
        </w:r>
        <w:r w:rsidR="00112E3D">
          <w:rPr>
            <w:noProof/>
            <w:webHidden/>
          </w:rPr>
          <w:fldChar w:fldCharType="separate"/>
        </w:r>
        <w:r w:rsidR="00205066">
          <w:rPr>
            <w:noProof/>
            <w:webHidden/>
          </w:rPr>
          <w:t>7</w:t>
        </w:r>
        <w:r w:rsidR="00112E3D">
          <w:rPr>
            <w:noProof/>
            <w:webHidden/>
          </w:rPr>
          <w:fldChar w:fldCharType="end"/>
        </w:r>
      </w:hyperlink>
    </w:p>
    <w:p w14:paraId="6A573BE8" w14:textId="6EB75F02" w:rsidR="00112E3D" w:rsidRDefault="002E7527">
      <w:pPr>
        <w:pStyle w:val="TOC1"/>
        <w:rPr>
          <w:rFonts w:eastAsiaTheme="minorEastAsia"/>
          <w:noProof/>
          <w:lang w:eastAsia="en-NZ"/>
        </w:rPr>
      </w:pPr>
      <w:hyperlink w:anchor="_Toc109139330" w:history="1">
        <w:r w:rsidR="00112E3D" w:rsidRPr="00765815">
          <w:rPr>
            <w:rStyle w:val="Hyperlink"/>
            <w:noProof/>
          </w:rPr>
          <w:t>Section 2: Desirable outcomes</w:t>
        </w:r>
        <w:r w:rsidR="00112E3D">
          <w:rPr>
            <w:noProof/>
            <w:webHidden/>
          </w:rPr>
          <w:tab/>
        </w:r>
        <w:r w:rsidR="00112E3D">
          <w:rPr>
            <w:noProof/>
            <w:webHidden/>
          </w:rPr>
          <w:fldChar w:fldCharType="begin"/>
        </w:r>
        <w:r w:rsidR="00112E3D">
          <w:rPr>
            <w:noProof/>
            <w:webHidden/>
          </w:rPr>
          <w:instrText xml:space="preserve"> PAGEREF _Toc109139330 \h </w:instrText>
        </w:r>
        <w:r w:rsidR="00112E3D">
          <w:rPr>
            <w:noProof/>
            <w:webHidden/>
          </w:rPr>
        </w:r>
        <w:r w:rsidR="00112E3D">
          <w:rPr>
            <w:noProof/>
            <w:webHidden/>
          </w:rPr>
          <w:fldChar w:fldCharType="separate"/>
        </w:r>
        <w:r w:rsidR="00205066">
          <w:rPr>
            <w:noProof/>
            <w:webHidden/>
          </w:rPr>
          <w:t>9</w:t>
        </w:r>
        <w:r w:rsidR="00112E3D">
          <w:rPr>
            <w:noProof/>
            <w:webHidden/>
          </w:rPr>
          <w:fldChar w:fldCharType="end"/>
        </w:r>
      </w:hyperlink>
    </w:p>
    <w:p w14:paraId="2FA21B35" w14:textId="33724D5C" w:rsidR="00112E3D" w:rsidRDefault="002E7527">
      <w:pPr>
        <w:pStyle w:val="TOC1"/>
        <w:rPr>
          <w:rFonts w:eastAsiaTheme="minorEastAsia"/>
          <w:noProof/>
          <w:lang w:eastAsia="en-NZ"/>
        </w:rPr>
      </w:pPr>
      <w:hyperlink w:anchor="_Toc109139331" w:history="1">
        <w:r w:rsidR="00112E3D" w:rsidRPr="00765815">
          <w:rPr>
            <w:rStyle w:val="Hyperlink"/>
            <w:noProof/>
          </w:rPr>
          <w:t>Section 3: Issues with the current system</w:t>
        </w:r>
        <w:r w:rsidR="00112E3D">
          <w:rPr>
            <w:noProof/>
            <w:webHidden/>
          </w:rPr>
          <w:tab/>
        </w:r>
        <w:r w:rsidR="00112E3D">
          <w:rPr>
            <w:noProof/>
            <w:webHidden/>
          </w:rPr>
          <w:fldChar w:fldCharType="begin"/>
        </w:r>
        <w:r w:rsidR="00112E3D">
          <w:rPr>
            <w:noProof/>
            <w:webHidden/>
          </w:rPr>
          <w:instrText xml:space="preserve"> PAGEREF _Toc109139331 \h </w:instrText>
        </w:r>
        <w:r w:rsidR="00112E3D">
          <w:rPr>
            <w:noProof/>
            <w:webHidden/>
          </w:rPr>
        </w:r>
        <w:r w:rsidR="00112E3D">
          <w:rPr>
            <w:noProof/>
            <w:webHidden/>
          </w:rPr>
          <w:fldChar w:fldCharType="separate"/>
        </w:r>
        <w:r w:rsidR="00205066">
          <w:rPr>
            <w:noProof/>
            <w:webHidden/>
          </w:rPr>
          <w:t>11</w:t>
        </w:r>
        <w:r w:rsidR="00112E3D">
          <w:rPr>
            <w:noProof/>
            <w:webHidden/>
          </w:rPr>
          <w:fldChar w:fldCharType="end"/>
        </w:r>
      </w:hyperlink>
    </w:p>
    <w:p w14:paraId="5B766B01" w14:textId="73B32B31" w:rsidR="00112E3D" w:rsidRDefault="002E7527">
      <w:pPr>
        <w:pStyle w:val="TOC1"/>
        <w:rPr>
          <w:rFonts w:eastAsiaTheme="minorEastAsia"/>
          <w:noProof/>
          <w:lang w:eastAsia="en-NZ"/>
        </w:rPr>
      </w:pPr>
      <w:hyperlink w:anchor="_Toc109139336" w:history="1">
        <w:r w:rsidR="00112E3D" w:rsidRPr="00765815">
          <w:rPr>
            <w:rStyle w:val="Hyperlink"/>
            <w:noProof/>
          </w:rPr>
          <w:t>General questions</w:t>
        </w:r>
        <w:r w:rsidR="00112E3D">
          <w:rPr>
            <w:noProof/>
            <w:webHidden/>
          </w:rPr>
          <w:tab/>
        </w:r>
        <w:r w:rsidR="00112E3D">
          <w:rPr>
            <w:noProof/>
            <w:webHidden/>
          </w:rPr>
          <w:fldChar w:fldCharType="begin"/>
        </w:r>
        <w:r w:rsidR="00112E3D">
          <w:rPr>
            <w:noProof/>
            <w:webHidden/>
          </w:rPr>
          <w:instrText xml:space="preserve"> PAGEREF _Toc109139336 \h </w:instrText>
        </w:r>
        <w:r w:rsidR="00112E3D">
          <w:rPr>
            <w:noProof/>
            <w:webHidden/>
          </w:rPr>
        </w:r>
        <w:r w:rsidR="00112E3D">
          <w:rPr>
            <w:noProof/>
            <w:webHidden/>
          </w:rPr>
          <w:fldChar w:fldCharType="separate"/>
        </w:r>
        <w:r w:rsidR="00205066">
          <w:rPr>
            <w:noProof/>
            <w:webHidden/>
          </w:rPr>
          <w:t>20</w:t>
        </w:r>
        <w:r w:rsidR="00112E3D">
          <w:rPr>
            <w:noProof/>
            <w:webHidden/>
          </w:rPr>
          <w:fldChar w:fldCharType="end"/>
        </w:r>
      </w:hyperlink>
    </w:p>
    <w:p w14:paraId="2FA4FD7D" w14:textId="68F3ED83" w:rsidR="00104B50" w:rsidRDefault="0069242C" w:rsidP="009B206B">
      <w:pPr>
        <w:spacing w:line="240" w:lineRule="auto"/>
        <w:sectPr w:rsidR="00104B50" w:rsidSect="00112E3D">
          <w:headerReference w:type="even" r:id="rId13"/>
          <w:headerReference w:type="default" r:id="rId14"/>
          <w:footerReference w:type="default" r:id="rId15"/>
          <w:headerReference w:type="first" r:id="rId16"/>
          <w:pgSz w:w="11906" w:h="16838"/>
          <w:pgMar w:top="2552" w:right="1418" w:bottom="1021" w:left="1418" w:header="340" w:footer="397" w:gutter="0"/>
          <w:cols w:space="708"/>
          <w:docGrid w:linePitch="360"/>
        </w:sectPr>
      </w:pPr>
      <w:r>
        <w:fldChar w:fldCharType="end"/>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60"/>
      </w:tblGrid>
      <w:tr w:rsidR="00025D4B" w14:paraId="023B7DBC" w14:textId="77777777" w:rsidTr="00112E3D">
        <w:trPr>
          <w:trHeight w:val="2775"/>
        </w:trPr>
        <w:tc>
          <w:tcPr>
            <w:tcW w:w="5000" w:type="pct"/>
          </w:tcPr>
          <w:p w14:paraId="3DAAFA23" w14:textId="77777777" w:rsidR="00025D4B" w:rsidRPr="00B64B3A" w:rsidRDefault="00025D4B" w:rsidP="00112E3D">
            <w:pPr>
              <w:pStyle w:val="ParagraphHeading"/>
            </w:pPr>
            <w:r w:rsidRPr="00B64B3A">
              <w:lastRenderedPageBreak/>
              <w:t>The Government has commenced a substantive review of the building consent system. A better building consent system is a key priority of the Government and is necessary to support transformation of our housing market to unlock productivity growth and make houses more affordable.</w:t>
            </w:r>
          </w:p>
          <w:p w14:paraId="2787079B" w14:textId="6321B8B1" w:rsidR="00025D4B" w:rsidRDefault="00025D4B" w:rsidP="00112E3D">
            <w:pPr>
              <w:pStyle w:val="ParagraphHeading"/>
            </w:pPr>
            <w:r w:rsidRPr="00B64B3A">
              <w:t>The aim of the review of the building consent system is to modernise the system to provide assurance to building owners and users that building work will be done right the first time, thereby ensuring that buildings are well-made, healthy, durable and safe.</w:t>
            </w:r>
          </w:p>
        </w:tc>
      </w:tr>
    </w:tbl>
    <w:p w14:paraId="3C26220C" w14:textId="54A0BB5A" w:rsidR="00FE75E9" w:rsidRPr="00477968" w:rsidRDefault="00FE75E9" w:rsidP="008307A3">
      <w:pPr>
        <w:pStyle w:val="Heading1"/>
      </w:pPr>
      <w:bookmarkStart w:id="2" w:name="_Toc109139327"/>
      <w:r>
        <w:t xml:space="preserve">How to </w:t>
      </w:r>
      <w:r w:rsidR="00025D4B">
        <w:t>make a submission</w:t>
      </w:r>
      <w:bookmarkEnd w:id="2"/>
    </w:p>
    <w:p w14:paraId="10A179AD" w14:textId="77777777" w:rsidR="00703D24" w:rsidRDefault="00703D24" w:rsidP="00703D24">
      <w:r>
        <w:t>The Ministry of Business, Innovation and Employment (MBIE) is seeking your feedback on:</w:t>
      </w:r>
    </w:p>
    <w:p w14:paraId="1DC5A283" w14:textId="77777777" w:rsidR="00703D24" w:rsidRDefault="00703D24" w:rsidP="00703D24">
      <w:pPr>
        <w:pStyle w:val="ListParagraph"/>
        <w:numPr>
          <w:ilvl w:val="0"/>
          <w:numId w:val="38"/>
        </w:numPr>
        <w:spacing w:before="0" w:line="256" w:lineRule="auto"/>
      </w:pPr>
      <w:r>
        <w:t>what role you think the government should have in providing assurance that buildings are healthy, durable and safe</w:t>
      </w:r>
    </w:p>
    <w:p w14:paraId="41F84C10" w14:textId="77777777" w:rsidR="00703D24" w:rsidRPr="008307A3" w:rsidRDefault="00703D24" w:rsidP="00703D24">
      <w:pPr>
        <w:pStyle w:val="ListParagraph"/>
        <w:numPr>
          <w:ilvl w:val="0"/>
          <w:numId w:val="38"/>
        </w:numPr>
        <w:spacing w:before="0" w:line="256" w:lineRule="auto"/>
      </w:pPr>
      <w:r w:rsidRPr="008307A3">
        <w:t>the desirable outcomes from the building consent system</w:t>
      </w:r>
    </w:p>
    <w:p w14:paraId="6D8ADECC" w14:textId="77777777" w:rsidR="00703D24" w:rsidRPr="008307A3" w:rsidRDefault="00703D24" w:rsidP="00703D24">
      <w:pPr>
        <w:pStyle w:val="ListParagraph"/>
        <w:numPr>
          <w:ilvl w:val="0"/>
          <w:numId w:val="38"/>
        </w:numPr>
        <w:spacing w:before="0" w:line="256" w:lineRule="auto"/>
      </w:pPr>
      <w:r w:rsidRPr="008307A3">
        <w:t xml:space="preserve">an initial assessment of the key issues that are barriers to achieving those outcomes. </w:t>
      </w:r>
    </w:p>
    <w:p w14:paraId="72FBD63B" w14:textId="793A0CA1" w:rsidR="00FE75E9" w:rsidRDefault="00FE75E9" w:rsidP="00FE75E9">
      <w:r>
        <w:t xml:space="preserve">When completing this submission form, please </w:t>
      </w:r>
      <w:r w:rsidR="00B46F8A">
        <w:t xml:space="preserve">provide </w:t>
      </w:r>
      <w:r>
        <w:t>comments</w:t>
      </w:r>
      <w:r w:rsidR="00B46F8A">
        <w:t xml:space="preserve"> and reasons explaining your choices</w:t>
      </w:r>
      <w:r>
        <w:t xml:space="preserve">. Your feedback provides valuable information and informs decisions about the </w:t>
      </w:r>
      <w:r w:rsidR="00B46F8A">
        <w:t>proposals.</w:t>
      </w:r>
    </w:p>
    <w:p w14:paraId="1CEF59A8" w14:textId="2DB684BF" w:rsidR="00FE75E9" w:rsidRDefault="00FE75E9" w:rsidP="000A6DD2">
      <w:pPr>
        <w:spacing w:line="240" w:lineRule="auto"/>
        <w:rPr>
          <w:rFonts w:eastAsiaTheme="majorEastAsia" w:cs="Calibri"/>
          <w:szCs w:val="20"/>
        </w:rPr>
      </w:pPr>
      <w:r>
        <w:rPr>
          <w:rFonts w:eastAsiaTheme="majorEastAsia" w:cs="Calibri"/>
          <w:szCs w:val="20"/>
        </w:rPr>
        <w:t xml:space="preserve">You can submit this form by 5pm, </w:t>
      </w:r>
      <w:r w:rsidR="00322341">
        <w:rPr>
          <w:rFonts w:eastAsiaTheme="majorEastAsia" w:cs="Calibri"/>
          <w:szCs w:val="20"/>
        </w:rPr>
        <w:t xml:space="preserve">Sunday 4 September </w:t>
      </w:r>
      <w:r>
        <w:rPr>
          <w:rFonts w:eastAsiaTheme="majorEastAsia" w:cs="Calibri"/>
          <w:szCs w:val="20"/>
        </w:rPr>
        <w:t>202</w:t>
      </w:r>
      <w:r w:rsidR="00865672">
        <w:rPr>
          <w:rFonts w:eastAsiaTheme="majorEastAsia" w:cs="Calibri"/>
          <w:szCs w:val="20"/>
        </w:rPr>
        <w:t>2</w:t>
      </w:r>
      <w:r>
        <w:rPr>
          <w:rFonts w:eastAsiaTheme="majorEastAsia" w:cs="Calibri"/>
          <w:szCs w:val="20"/>
        </w:rPr>
        <w:t xml:space="preserve"> by: </w:t>
      </w:r>
    </w:p>
    <w:p w14:paraId="55AEFE53" w14:textId="7F98925F" w:rsidR="00DD04EC" w:rsidRPr="008307A3" w:rsidRDefault="001A69FE" w:rsidP="00DD04EC">
      <w:pPr>
        <w:pStyle w:val="ListParagraph"/>
        <w:numPr>
          <w:ilvl w:val="0"/>
          <w:numId w:val="35"/>
        </w:numPr>
        <w:spacing w:before="0" w:after="200" w:line="276" w:lineRule="auto"/>
        <w:jc w:val="both"/>
        <w:rPr>
          <w:rFonts w:eastAsiaTheme="minorEastAsia"/>
          <w:lang w:eastAsia="ko-KR"/>
        </w:rPr>
      </w:pPr>
      <w:r>
        <w:rPr>
          <w:rFonts w:eastAsiaTheme="minorEastAsia"/>
          <w:lang w:eastAsia="ko-KR"/>
        </w:rPr>
        <w:t>S</w:t>
      </w:r>
      <w:r w:rsidR="00DD04EC" w:rsidRPr="008307A3">
        <w:rPr>
          <w:rFonts w:eastAsiaTheme="minorEastAsia"/>
          <w:lang w:eastAsia="ko-KR"/>
        </w:rPr>
        <w:t>ending your submission as a Microsoft Word document to</w:t>
      </w:r>
      <w:r w:rsidR="00DD04EC" w:rsidRPr="008307A3">
        <w:rPr>
          <w:rFonts w:eastAsiaTheme="minorEastAsia" w:cstheme="minorHAnsi"/>
          <w:lang w:eastAsia="ko-KR"/>
        </w:rPr>
        <w:t xml:space="preserve"> </w:t>
      </w:r>
      <w:hyperlink r:id="rId17" w:history="1">
        <w:r w:rsidR="00DD04EC" w:rsidRPr="008307A3">
          <w:rPr>
            <w:rFonts w:cstheme="minorHAnsi"/>
            <w:b/>
          </w:rPr>
          <w:t>building@mbie.govt.nz</w:t>
        </w:r>
      </w:hyperlink>
      <w:r w:rsidR="00DD04EC" w:rsidRPr="008307A3">
        <w:rPr>
          <w:rFonts w:cstheme="minorHAnsi"/>
          <w:b/>
        </w:rPr>
        <w:t xml:space="preserve"> </w:t>
      </w:r>
    </w:p>
    <w:p w14:paraId="355F9E61" w14:textId="1B343ACE" w:rsidR="00DD04EC" w:rsidRPr="008307A3" w:rsidRDefault="001A69FE" w:rsidP="00DD04EC">
      <w:pPr>
        <w:pStyle w:val="ListParagraph"/>
        <w:numPr>
          <w:ilvl w:val="0"/>
          <w:numId w:val="35"/>
        </w:numPr>
        <w:spacing w:before="0" w:after="200" w:line="276" w:lineRule="auto"/>
        <w:jc w:val="both"/>
        <w:rPr>
          <w:rFonts w:eastAsiaTheme="minorEastAsia"/>
          <w:lang w:eastAsia="ko-KR"/>
        </w:rPr>
      </w:pPr>
      <w:r>
        <w:rPr>
          <w:rFonts w:eastAsiaTheme="minorEastAsia"/>
          <w:lang w:eastAsia="ko-KR"/>
        </w:rPr>
        <w:t>M</w:t>
      </w:r>
      <w:r w:rsidR="00DD04EC" w:rsidRPr="008307A3">
        <w:rPr>
          <w:rFonts w:eastAsiaTheme="minorEastAsia"/>
          <w:lang w:eastAsia="ko-KR"/>
        </w:rPr>
        <w:t>ailing your submission to:</w:t>
      </w:r>
    </w:p>
    <w:p w14:paraId="304BBC1E" w14:textId="77777777" w:rsidR="00DD04EC" w:rsidRPr="009300EE" w:rsidRDefault="00DD04EC" w:rsidP="00DD04EC">
      <w:pPr>
        <w:ind w:left="1440"/>
      </w:pPr>
      <w:r w:rsidRPr="008307A3">
        <w:t>Consultation: Review of the Building Consent system</w:t>
      </w:r>
      <w:r w:rsidRPr="008307A3">
        <w:br/>
        <w:t xml:space="preserve">Building System Performance </w:t>
      </w:r>
      <w:r w:rsidRPr="009300EE">
        <w:br/>
        <w:t>Building, Res</w:t>
      </w:r>
      <w:r w:rsidRPr="008307A3">
        <w:t>ources and Markets</w:t>
      </w:r>
      <w:r w:rsidRPr="008307A3">
        <w:br/>
        <w:t>Ministry of Business, Innovation and</w:t>
      </w:r>
      <w:r w:rsidRPr="00C9749A">
        <w:t xml:space="preserve"> Employment</w:t>
      </w:r>
      <w:r w:rsidRPr="00C9749A">
        <w:br/>
        <w:t>PO Box 1473</w:t>
      </w:r>
    </w:p>
    <w:p w14:paraId="647C8C4F" w14:textId="77777777" w:rsidR="00DD04EC" w:rsidRPr="00287F39" w:rsidRDefault="00DD04EC" w:rsidP="00DD04EC">
      <w:pPr>
        <w:ind w:left="1440"/>
      </w:pPr>
      <w:r w:rsidRPr="00DE5428">
        <w:t>Wellington 6140</w:t>
      </w:r>
      <w:r w:rsidRPr="00DE5428">
        <w:br/>
        <w:t>New Zealan</w:t>
      </w:r>
      <w:r w:rsidRPr="00287F39">
        <w:t>d</w:t>
      </w:r>
    </w:p>
    <w:p w14:paraId="73941069" w14:textId="77777777" w:rsidR="00EE3DF3" w:rsidRPr="00550E8D" w:rsidRDefault="00EE3DF3" w:rsidP="001A69FE">
      <w:pPr>
        <w:pStyle w:val="Heading3"/>
        <w:numPr>
          <w:ilvl w:val="0"/>
          <w:numId w:val="0"/>
        </w:numPr>
        <w:ind w:left="851" w:hanging="851"/>
      </w:pPr>
      <w:bookmarkStart w:id="3" w:name="_Toc63849856"/>
      <w:bookmarkStart w:id="4" w:name="_Toc64019719"/>
      <w:bookmarkStart w:id="5" w:name="_Toc64880977"/>
      <w:bookmarkStart w:id="6" w:name="_Toc64980448"/>
      <w:bookmarkStart w:id="7" w:name="_Toc67270824"/>
      <w:bookmarkStart w:id="8" w:name="_Toc67295368"/>
      <w:bookmarkStart w:id="9" w:name="_Toc107471278"/>
      <w:r w:rsidRPr="00550E8D">
        <w:t>Use of information</w:t>
      </w:r>
      <w:bookmarkEnd w:id="3"/>
      <w:bookmarkEnd w:id="4"/>
      <w:bookmarkEnd w:id="5"/>
      <w:bookmarkEnd w:id="6"/>
      <w:bookmarkEnd w:id="7"/>
      <w:bookmarkEnd w:id="8"/>
      <w:bookmarkEnd w:id="9"/>
    </w:p>
    <w:p w14:paraId="6D6F6FAF" w14:textId="77777777" w:rsidR="001A69FE" w:rsidRDefault="00EE3DF3" w:rsidP="00EE3DF3">
      <w:pPr>
        <w:jc w:val="both"/>
        <w:sectPr w:rsidR="001A69FE" w:rsidSect="00CF0538">
          <w:headerReference w:type="even" r:id="rId18"/>
          <w:headerReference w:type="default" r:id="rId19"/>
          <w:headerReference w:type="first" r:id="rId20"/>
          <w:pgSz w:w="11906" w:h="16838"/>
          <w:pgMar w:top="2552" w:right="1418" w:bottom="851" w:left="1418" w:header="340" w:footer="397" w:gutter="0"/>
          <w:cols w:space="708"/>
          <w:docGrid w:linePitch="360"/>
        </w:sectPr>
      </w:pPr>
      <w:r w:rsidRPr="003D7F58">
        <w:t xml:space="preserve">The information provided in submissions will be used to inform MBIE’s policy development </w:t>
      </w:r>
      <w:proofErr w:type="gramStart"/>
      <w:r w:rsidRPr="003D7F58">
        <w:t>process, and</w:t>
      </w:r>
      <w:proofErr w:type="gramEnd"/>
      <w:r w:rsidRPr="003D7F58">
        <w:t xml:space="preserve"> will inform advice to Ministers on </w:t>
      </w:r>
      <w:r>
        <w:t xml:space="preserve">the review of the building consent system. </w:t>
      </w:r>
      <w:r w:rsidRPr="003D7F58">
        <w:t xml:space="preserve">We may contact submitters directly if we require clarification of any matters in submissions. </w:t>
      </w:r>
    </w:p>
    <w:p w14:paraId="5557E3AA" w14:textId="78BB5DE4" w:rsidR="000A6DD2" w:rsidRPr="00550E8D" w:rsidRDefault="000A6DD2" w:rsidP="00112E3D">
      <w:pPr>
        <w:pStyle w:val="Heading3"/>
        <w:numPr>
          <w:ilvl w:val="0"/>
          <w:numId w:val="0"/>
        </w:numPr>
      </w:pPr>
      <w:bookmarkStart w:id="10" w:name="_Toc466388300"/>
      <w:bookmarkStart w:id="11" w:name="_Toc63849857"/>
      <w:bookmarkStart w:id="12" w:name="_Toc64019720"/>
      <w:bookmarkStart w:id="13" w:name="_Toc64880978"/>
      <w:bookmarkStart w:id="14" w:name="_Toc64980449"/>
      <w:bookmarkStart w:id="15" w:name="_Toc67270825"/>
      <w:bookmarkStart w:id="16" w:name="_Toc67295369"/>
      <w:bookmarkStart w:id="17" w:name="_Toc107471279"/>
      <w:r w:rsidRPr="00550E8D">
        <w:lastRenderedPageBreak/>
        <w:t>Release of information</w:t>
      </w:r>
      <w:bookmarkEnd w:id="10"/>
      <w:bookmarkEnd w:id="11"/>
      <w:bookmarkEnd w:id="12"/>
      <w:bookmarkEnd w:id="13"/>
      <w:bookmarkEnd w:id="14"/>
      <w:bookmarkEnd w:id="15"/>
      <w:bookmarkEnd w:id="16"/>
      <w:bookmarkEnd w:id="17"/>
    </w:p>
    <w:p w14:paraId="27C5CD99" w14:textId="0059703D" w:rsidR="000A6DD2" w:rsidRDefault="000A6DD2" w:rsidP="000A6DD2">
      <w:pPr>
        <w:tabs>
          <w:tab w:val="left" w:pos="6260"/>
          <w:tab w:val="left" w:pos="6360"/>
        </w:tabs>
        <w:jc w:val="both"/>
      </w:pPr>
      <w:r w:rsidRPr="003D7F58">
        <w:t xml:space="preserve">MBIE </w:t>
      </w:r>
      <w:r w:rsidR="009300EE">
        <w:t>may</w:t>
      </w:r>
      <w:r w:rsidR="009300EE" w:rsidRPr="003D7F58">
        <w:t xml:space="preserve"> </w:t>
      </w:r>
      <w:r w:rsidRPr="003D7F58">
        <w:t xml:space="preserve">upload PDF copies of submissions received to MBIE’s website at </w:t>
      </w:r>
      <w:hyperlink r:id="rId21" w:history="1">
        <w:r w:rsidRPr="007C2B94">
          <w:rPr>
            <w:rFonts w:ascii="Calibri" w:hAnsi="Calibri"/>
            <w:b/>
            <w:color w:val="002E63"/>
            <w:u w:val="single"/>
          </w:rPr>
          <w:t>www.mbie.govt.nz</w:t>
        </w:r>
      </w:hyperlink>
      <w:r w:rsidRPr="007C2B94">
        <w:rPr>
          <w:rFonts w:ascii="Calibri" w:hAnsi="Calibri"/>
          <w:color w:val="002E63"/>
        </w:rPr>
        <w:t>.</w:t>
      </w:r>
      <w:r w:rsidRPr="007C2B94">
        <w:rPr>
          <w:color w:val="002E63"/>
        </w:rPr>
        <w:t xml:space="preserve"> </w:t>
      </w:r>
      <w:r w:rsidRPr="003D7F58">
        <w:t>MBIE will consider you to have consented to uploading by making a submission, unless you clearly specify otherwise in your submission.</w:t>
      </w:r>
    </w:p>
    <w:p w14:paraId="7AA05F83" w14:textId="77777777" w:rsidR="000A6DD2" w:rsidRPr="003D7F58" w:rsidRDefault="000A6DD2" w:rsidP="000A6DD2">
      <w:pPr>
        <w:tabs>
          <w:tab w:val="left" w:pos="6260"/>
          <w:tab w:val="left" w:pos="6360"/>
        </w:tabs>
        <w:jc w:val="both"/>
      </w:pPr>
      <w:r w:rsidRPr="003D7F58">
        <w:t>If your submission contains any information that is confidential or you otherwise wish us not to publish, please:</w:t>
      </w:r>
    </w:p>
    <w:p w14:paraId="757D1188" w14:textId="77777777" w:rsidR="000A6DD2" w:rsidRPr="00DD5C0B" w:rsidRDefault="000A6DD2" w:rsidP="000A6DD2">
      <w:pPr>
        <w:pStyle w:val="ListParagraph"/>
        <w:numPr>
          <w:ilvl w:val="0"/>
          <w:numId w:val="36"/>
        </w:numPr>
        <w:spacing w:before="0" w:after="200" w:line="276" w:lineRule="auto"/>
        <w:jc w:val="both"/>
        <w:rPr>
          <w:rFonts w:eastAsiaTheme="minorEastAsia"/>
          <w:lang w:eastAsia="ko-KR"/>
        </w:rPr>
      </w:pPr>
      <w:r w:rsidRPr="00DD5C0B">
        <w:rPr>
          <w:rFonts w:eastAsiaTheme="minorEastAsia"/>
          <w:lang w:eastAsia="ko-KR"/>
        </w:rPr>
        <w:t>indicate this on the front of the submission, with any confidential information clearly marked within the text</w:t>
      </w:r>
      <w:r>
        <w:rPr>
          <w:rFonts w:eastAsiaTheme="minorEastAsia"/>
          <w:lang w:eastAsia="ko-KR"/>
        </w:rPr>
        <w:t xml:space="preserve"> </w:t>
      </w:r>
    </w:p>
    <w:p w14:paraId="5A1692CE" w14:textId="77777777" w:rsidR="000A6DD2" w:rsidRPr="00DD5C0B" w:rsidRDefault="000A6DD2" w:rsidP="000A6DD2">
      <w:pPr>
        <w:pStyle w:val="ListParagraph"/>
        <w:numPr>
          <w:ilvl w:val="0"/>
          <w:numId w:val="36"/>
        </w:numPr>
        <w:spacing w:before="0" w:after="200" w:line="276" w:lineRule="auto"/>
        <w:jc w:val="both"/>
        <w:rPr>
          <w:rFonts w:eastAsiaTheme="minorEastAsia"/>
          <w:lang w:eastAsia="ko-KR"/>
        </w:rPr>
      </w:pPr>
      <w:r w:rsidRPr="00DD5C0B">
        <w:rPr>
          <w:rFonts w:eastAsiaTheme="minorEastAsia"/>
          <w:lang w:eastAsia="ko-KR"/>
        </w:rPr>
        <w:t>provide a separate version excluding the relevant information for publication on our website.</w:t>
      </w:r>
    </w:p>
    <w:p w14:paraId="2F0AC12E" w14:textId="46CA3315" w:rsidR="000A6DD2" w:rsidRDefault="000A6DD2" w:rsidP="000A6DD2">
      <w:pPr>
        <w:jc w:val="both"/>
        <w:rPr>
          <w:i/>
          <w:iCs/>
        </w:rPr>
      </w:pPr>
      <w:r w:rsidRPr="003D7F58">
        <w:t>Submissions remain subject to request</w:t>
      </w:r>
      <w:r>
        <w:t>s</w:t>
      </w:r>
      <w:r w:rsidRPr="003D7F58">
        <w:t xml:space="preserve"> under the </w:t>
      </w:r>
      <w:r w:rsidRPr="00D92B4B">
        <w:rPr>
          <w:i/>
          <w:iCs/>
        </w:rPr>
        <w:t>Official Information Act 1982.</w:t>
      </w:r>
      <w:r w:rsidRPr="003D7F58">
        <w:t xml:space="preserve"> Please set out clearly in the cover letter or e-mail accompanying your submission if you have any objection to the release of any information in the submission, and in particular, which parts you consider should be withheld, together with the reasons for withholding the information. MBIE will take such objections into account and will consult with submitters when responding to requests under the </w:t>
      </w:r>
      <w:r w:rsidRPr="00D92B4B">
        <w:rPr>
          <w:i/>
          <w:iCs/>
        </w:rPr>
        <w:t>Official Information Act 1982.</w:t>
      </w:r>
    </w:p>
    <w:p w14:paraId="5CE12FE0" w14:textId="445BE218" w:rsidR="00276865" w:rsidRDefault="00276865" w:rsidP="008307A3">
      <w:pPr>
        <w:pStyle w:val="Heading3"/>
        <w:numPr>
          <w:ilvl w:val="0"/>
          <w:numId w:val="0"/>
        </w:numPr>
        <w:ind w:left="851" w:hanging="851"/>
      </w:pPr>
      <w:r>
        <w:t>Priva</w:t>
      </w:r>
      <w:r w:rsidR="00B64B3A">
        <w:t>t</w:t>
      </w:r>
      <w:r>
        <w:t>e information</w:t>
      </w:r>
    </w:p>
    <w:p w14:paraId="4F879A8F" w14:textId="77777777" w:rsidR="00276865" w:rsidRDefault="00276865" w:rsidP="00276865">
      <w:pPr>
        <w:jc w:val="both"/>
        <w:sectPr w:rsidR="00276865" w:rsidSect="00112E3D">
          <w:pgSz w:w="11906" w:h="16838"/>
          <w:pgMar w:top="2552" w:right="1418" w:bottom="851" w:left="1418" w:header="340" w:footer="397" w:gutter="0"/>
          <w:cols w:space="708"/>
          <w:docGrid w:linePitch="360"/>
        </w:sectPr>
      </w:pPr>
      <w:r>
        <w:t xml:space="preserve">The </w:t>
      </w:r>
      <w:r w:rsidRPr="00A622F0">
        <w:rPr>
          <w:i/>
          <w:iCs/>
        </w:rPr>
        <w:t>Privacy Act 2020</w:t>
      </w:r>
      <w:r>
        <w:t xml:space="preserve"> establishes certain principles with respect to the collection, use and disclosure of information about individuals by various agencies, including MBIE. Any personal information you supply to MBIE in the course of making a submission will only be used for the purpose of assisting in the development of policy advice in relation to this review. Please clearly indicate in the cover letter or e-mail accompanying your submission if you do not wish your name, or any other personal information, to be included in any summary of submissions that MBIE may publish.</w:t>
      </w:r>
    </w:p>
    <w:p w14:paraId="679D77F4" w14:textId="0B7474F1" w:rsidR="00104B50" w:rsidRPr="00477968" w:rsidRDefault="00104B50" w:rsidP="00112E3D">
      <w:pPr>
        <w:pStyle w:val="Heading1"/>
      </w:pPr>
      <w:bookmarkStart w:id="18" w:name="_Toc109139328"/>
      <w:r w:rsidRPr="00477968">
        <w:lastRenderedPageBreak/>
        <w:t>S</w:t>
      </w:r>
      <w:r w:rsidR="00AB1B10">
        <w:t>ubmitter information</w:t>
      </w:r>
      <w:bookmarkEnd w:id="18"/>
      <w:r w:rsidRPr="00477968">
        <w:t xml:space="preserve"> </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60"/>
      </w:tblGrid>
      <w:tr w:rsidR="00B64B3A" w14:paraId="2AFB82A5" w14:textId="77777777" w:rsidTr="00112E3D">
        <w:tc>
          <w:tcPr>
            <w:tcW w:w="5000" w:type="pct"/>
          </w:tcPr>
          <w:p w14:paraId="7AD726E1" w14:textId="2E6CC24F" w:rsidR="00B64B3A" w:rsidRDefault="00B64B3A" w:rsidP="00B64B3A">
            <w:pPr>
              <w:pStyle w:val="ParagraphHeading"/>
              <w:rPr>
                <w:lang w:val="en"/>
              </w:rPr>
            </w:pPr>
            <w:r>
              <w:rPr>
                <w:lang w:val="en"/>
              </w:rPr>
              <w:t>MBIE would appreciate if you would provide some information about yourself. If you choose to provide information in the “About you” section below it will be used to help MBIE understand the impact of our proposals on different occupational groups. Any information you provide will be stored securely.</w:t>
            </w:r>
          </w:p>
        </w:tc>
      </w:tr>
    </w:tbl>
    <w:p w14:paraId="6D642416" w14:textId="77777777" w:rsidR="001219BE" w:rsidRPr="001219BE" w:rsidDel="00B64B3A" w:rsidRDefault="001219BE" w:rsidP="00112E3D">
      <w:pPr>
        <w:rPr>
          <w:szCs w:val="20"/>
        </w:rPr>
      </w:pPr>
    </w:p>
    <w:p w14:paraId="0B8EDD02" w14:textId="6609926C" w:rsidR="003E6E08" w:rsidRPr="0079357C" w:rsidRDefault="003E6E08" w:rsidP="00112E3D">
      <w:pPr>
        <w:pStyle w:val="ListParagraph"/>
        <w:numPr>
          <w:ilvl w:val="0"/>
          <w:numId w:val="24"/>
        </w:numPr>
        <w:spacing w:before="120" w:after="120" w:line="240" w:lineRule="auto"/>
        <w:ind w:left="567" w:hanging="567"/>
        <w:rPr>
          <w:sz w:val="24"/>
          <w:szCs w:val="24"/>
        </w:rPr>
      </w:pPr>
      <w:r w:rsidRPr="0079357C">
        <w:rPr>
          <w:sz w:val="24"/>
          <w:szCs w:val="24"/>
        </w:rPr>
        <w:t>About you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7273"/>
      </w:tblGrid>
      <w:tr w:rsidR="003E6E08" w14:paraId="0A64CDA9" w14:textId="77777777" w:rsidTr="00112E3D">
        <w:tc>
          <w:tcPr>
            <w:tcW w:w="1701" w:type="dxa"/>
          </w:tcPr>
          <w:p w14:paraId="571965BB" w14:textId="77777777" w:rsidR="003E6E08" w:rsidRDefault="003E6E08" w:rsidP="00F9595E">
            <w:pPr>
              <w:spacing w:before="120" w:after="120"/>
            </w:pPr>
            <w:r>
              <w:t>Name:</w:t>
            </w:r>
          </w:p>
        </w:tc>
        <w:tc>
          <w:tcPr>
            <w:tcW w:w="7371" w:type="dxa"/>
            <w:shd w:val="clear" w:color="auto" w:fill="D4EFDF"/>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7271"/>
      </w:tblGrid>
      <w:tr w:rsidR="0079357C" w14:paraId="5F0EDFBD" w14:textId="77777777" w:rsidTr="00112E3D">
        <w:tc>
          <w:tcPr>
            <w:tcW w:w="1701" w:type="dxa"/>
          </w:tcPr>
          <w:p w14:paraId="1C8232BD" w14:textId="77777777" w:rsidR="0079357C" w:rsidRDefault="0079357C" w:rsidP="00F9595E">
            <w:pPr>
              <w:spacing w:before="120" w:after="120"/>
            </w:pPr>
            <w:r>
              <w:t>Email address:</w:t>
            </w:r>
          </w:p>
        </w:tc>
        <w:tc>
          <w:tcPr>
            <w:tcW w:w="7371" w:type="dxa"/>
            <w:shd w:val="clear" w:color="auto" w:fill="D4EFDF"/>
          </w:tcPr>
          <w:p w14:paraId="49E13083" w14:textId="77777777" w:rsidR="0079357C" w:rsidRDefault="0079357C" w:rsidP="00F9595E">
            <w:pPr>
              <w:spacing w:before="120" w:after="120"/>
            </w:pPr>
          </w:p>
        </w:tc>
      </w:tr>
    </w:tbl>
    <w:p w14:paraId="4C481595" w14:textId="77777777" w:rsidR="00A12DCD" w:rsidRPr="00A12DCD" w:rsidRDefault="00A12DCD" w:rsidP="00A12DCD">
      <w:pPr>
        <w:pStyle w:val="ListParagraph"/>
        <w:spacing w:before="120" w:after="120" w:line="240" w:lineRule="auto"/>
        <w:ind w:left="567"/>
        <w:rPr>
          <w:szCs w:val="20"/>
        </w:rPr>
      </w:pPr>
    </w:p>
    <w:p w14:paraId="4314513A" w14:textId="2D1CFDF9" w:rsidR="0079357C" w:rsidRDefault="0079357C" w:rsidP="0079357C">
      <w:pPr>
        <w:pStyle w:val="ListParagraph"/>
        <w:numPr>
          <w:ilvl w:val="0"/>
          <w:numId w:val="24"/>
        </w:numPr>
        <w:spacing w:before="120" w:after="120" w:line="240" w:lineRule="auto"/>
        <w:ind w:left="567" w:hanging="567"/>
        <w:rPr>
          <w:szCs w:val="20"/>
        </w:rPr>
      </w:pPr>
      <w:r w:rsidRPr="0079357C">
        <w:rPr>
          <w:sz w:val="24"/>
          <w:szCs w:val="24"/>
        </w:rPr>
        <w:t>Are you happy for MBIE to contact you if we have questions about your submission?</w:t>
      </w:r>
    </w:p>
    <w:p w14:paraId="0E56B945" w14:textId="521E5DD8" w:rsidR="00CD6C5E" w:rsidRDefault="002E7527" w:rsidP="00A12DCD">
      <w:sdt>
        <w:sdtPr>
          <w:rPr>
            <w:rFonts w:ascii="MS Gothic" w:eastAsia="MS Gothic" w:hAnsi="MS Gothic"/>
          </w:rPr>
          <w:id w:val="1662188768"/>
          <w14:checkbox>
            <w14:checked w14:val="0"/>
            <w14:checkedState w14:val="2612" w14:font="MS Gothic"/>
            <w14:uncheckedState w14:val="2610" w14:font="MS Gothic"/>
          </w14:checkbox>
        </w:sdtPr>
        <w:sdtEndPr/>
        <w:sdtContent>
          <w:r w:rsidR="0079357C" w:rsidRPr="0079357C">
            <w:rPr>
              <w:rFonts w:ascii="MS Gothic" w:eastAsia="MS Gothic" w:hAnsi="MS Gothic" w:hint="eastAsia"/>
            </w:rPr>
            <w:t>☐</w:t>
          </w:r>
        </w:sdtContent>
      </w:sdt>
      <w:r w:rsidR="0079357C">
        <w:t xml:space="preserve"> Yes </w:t>
      </w:r>
      <w:r w:rsidR="0079357C">
        <w:tab/>
      </w:r>
      <w:r w:rsidR="0079357C">
        <w:tab/>
      </w:r>
      <w:r w:rsidR="0079357C">
        <w:tab/>
      </w:r>
      <w:r w:rsidR="0079357C">
        <w:tab/>
      </w:r>
      <w:r w:rsidR="0079357C">
        <w:tab/>
      </w:r>
      <w:r w:rsidR="0079357C">
        <w:tab/>
      </w:r>
      <w:sdt>
        <w:sdtPr>
          <w:rPr>
            <w:rFonts w:ascii="MS Gothic" w:eastAsia="MS Gothic" w:hAnsi="MS Gothic"/>
          </w:rPr>
          <w:id w:val="-1725744773"/>
          <w14:checkbox>
            <w14:checked w14:val="0"/>
            <w14:checkedState w14:val="2612" w14:font="MS Gothic"/>
            <w14:uncheckedState w14:val="2610" w14:font="MS Gothic"/>
          </w14:checkbox>
        </w:sdtPr>
        <w:sdtEndPr/>
        <w:sdtContent>
          <w:r w:rsidR="00A12DCD">
            <w:rPr>
              <w:rFonts w:ascii="MS Gothic" w:eastAsia="MS Gothic" w:hAnsi="MS Gothic" w:hint="eastAsia"/>
            </w:rPr>
            <w:t>☐</w:t>
          </w:r>
        </w:sdtContent>
      </w:sdt>
      <w:r w:rsidR="0079357C">
        <w:t xml:space="preserve"> No</w:t>
      </w:r>
    </w:p>
    <w:p w14:paraId="75C26D3F" w14:textId="77777777" w:rsidR="00A12DCD" w:rsidRPr="00A12DCD" w:rsidRDefault="00A12DCD" w:rsidP="00A12DCD">
      <w:pPr>
        <w:pStyle w:val="ListParagraph"/>
        <w:spacing w:before="120" w:after="120" w:line="240" w:lineRule="auto"/>
        <w:ind w:left="567"/>
        <w:rPr>
          <w:szCs w:val="20"/>
        </w:rPr>
      </w:pPr>
    </w:p>
    <w:p w14:paraId="3DC87C5C" w14:textId="0470C857" w:rsidR="0079357C" w:rsidRDefault="0079357C" w:rsidP="0079357C">
      <w:pPr>
        <w:pStyle w:val="ListParagraph"/>
        <w:numPr>
          <w:ilvl w:val="0"/>
          <w:numId w:val="24"/>
        </w:numPr>
        <w:spacing w:before="120" w:after="120" w:line="240" w:lineRule="auto"/>
        <w:ind w:left="567" w:hanging="567"/>
        <w:rPr>
          <w:szCs w:val="20"/>
        </w:rPr>
      </w:pPr>
      <w:r w:rsidRPr="0079357C">
        <w:rPr>
          <w:sz w:val="24"/>
          <w:szCs w:val="24"/>
        </w:rPr>
        <w:t>Are you making this submission on behalf of a business or organisation?</w:t>
      </w:r>
    </w:p>
    <w:p w14:paraId="4F57A359" w14:textId="77777777" w:rsidR="0079357C" w:rsidRDefault="002E7527" w:rsidP="0079357C">
      <w:sdt>
        <w:sdtPr>
          <w:rPr>
            <w:rFonts w:ascii="MS Gothic" w:eastAsia="MS Gothic" w:hAnsi="MS Gothic"/>
          </w:rPr>
          <w:id w:val="963544133"/>
          <w14:checkbox>
            <w14:checked w14:val="0"/>
            <w14:checkedState w14:val="2612" w14:font="MS Gothic"/>
            <w14:uncheckedState w14:val="2610" w14:font="MS Gothic"/>
          </w14:checkbox>
        </w:sdtPr>
        <w:sdtEndPr/>
        <w:sdtContent>
          <w:r w:rsidR="0079357C" w:rsidRPr="0079357C">
            <w:rPr>
              <w:rFonts w:ascii="MS Gothic" w:eastAsia="MS Gothic" w:hAnsi="MS Gothic" w:hint="eastAsia"/>
            </w:rPr>
            <w:t>☐</w:t>
          </w:r>
        </w:sdtContent>
      </w:sdt>
      <w:r w:rsidR="0079357C">
        <w:t xml:space="preserve"> Yes </w:t>
      </w:r>
      <w:r w:rsidR="0079357C">
        <w:tab/>
      </w:r>
      <w:r w:rsidR="0079357C">
        <w:tab/>
      </w:r>
      <w:r w:rsidR="0079357C">
        <w:tab/>
      </w:r>
      <w:r w:rsidR="0079357C">
        <w:tab/>
      </w:r>
      <w:r w:rsidR="0079357C">
        <w:tab/>
      </w:r>
      <w:r w:rsidR="0079357C">
        <w:tab/>
      </w:r>
      <w:sdt>
        <w:sdtPr>
          <w:rPr>
            <w:rFonts w:ascii="MS Gothic" w:eastAsia="MS Gothic" w:hAnsi="MS Gothic"/>
          </w:rPr>
          <w:id w:val="-1338531547"/>
          <w14:checkbox>
            <w14:checked w14:val="0"/>
            <w14:checkedState w14:val="2612" w14:font="MS Gothic"/>
            <w14:uncheckedState w14:val="2610" w14:font="MS Gothic"/>
          </w14:checkbox>
        </w:sdtPr>
        <w:sdtEndPr/>
        <w:sdtContent>
          <w:r w:rsidR="0079357C">
            <w:rPr>
              <w:rFonts w:ascii="MS Gothic" w:eastAsia="MS Gothic" w:hAnsi="MS Gothic" w:hint="eastAsia"/>
            </w:rPr>
            <w:t>☐</w:t>
          </w:r>
        </w:sdtContent>
      </w:sdt>
      <w:r w:rsidR="0079357C">
        <w:t xml:space="preserve"> No</w:t>
      </w:r>
    </w:p>
    <w:p w14:paraId="2783EC70" w14:textId="19CED085" w:rsidR="0079357C" w:rsidRDefault="0079357C" w:rsidP="0002029B">
      <w:pPr>
        <w:spacing w:after="40" w:line="240" w:lineRule="auto"/>
        <w:rPr>
          <w:szCs w:val="20"/>
        </w:rPr>
      </w:pPr>
      <w:r>
        <w:rPr>
          <w:szCs w:val="20"/>
        </w:rPr>
        <w:t>If yes, please tell us the title of your company/organisation</w:t>
      </w:r>
      <w:r w:rsidR="0002029B">
        <w:rPr>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4EFDF"/>
        <w:tblLook w:val="04A0" w:firstRow="1" w:lastRow="0" w:firstColumn="1" w:lastColumn="0" w:noHBand="0" w:noVBand="1"/>
      </w:tblPr>
      <w:tblGrid>
        <w:gridCol w:w="9070"/>
      </w:tblGrid>
      <w:tr w:rsidR="0002029B" w:rsidRPr="007725E8" w14:paraId="3F069BC4" w14:textId="77777777" w:rsidTr="00112E3D">
        <w:trPr>
          <w:trHeight w:val="709"/>
        </w:trPr>
        <w:tc>
          <w:tcPr>
            <w:tcW w:w="5000" w:type="pct"/>
            <w:shd w:val="clear" w:color="auto" w:fill="D4EFDF"/>
          </w:tcPr>
          <w:p w14:paraId="679E4D41" w14:textId="40B61171" w:rsidR="0002029B" w:rsidRPr="007725E8" w:rsidRDefault="0002029B" w:rsidP="0002029B">
            <w:pPr>
              <w:spacing w:before="120" w:after="120"/>
              <w:rPr>
                <w:szCs w:val="20"/>
              </w:rPr>
            </w:pPr>
            <w:bookmarkStart w:id="19" w:name="_Hlk109127193"/>
          </w:p>
        </w:tc>
      </w:tr>
      <w:bookmarkEnd w:id="19"/>
    </w:tbl>
    <w:p w14:paraId="17BC8186" w14:textId="77777777" w:rsidR="00A12DCD" w:rsidRPr="00112E3D" w:rsidRDefault="00A12DCD" w:rsidP="00112E3D">
      <w:pPr>
        <w:spacing w:before="120" w:after="120" w:line="240" w:lineRule="auto"/>
        <w:rPr>
          <w:sz w:val="24"/>
          <w:szCs w:val="24"/>
        </w:rPr>
      </w:pPr>
    </w:p>
    <w:p w14:paraId="1AA8D0C0" w14:textId="77777777" w:rsidR="009300EE" w:rsidRPr="00112E3D" w:rsidRDefault="009300EE" w:rsidP="00486FBE">
      <w:pPr>
        <w:pStyle w:val="ListParagraph"/>
        <w:numPr>
          <w:ilvl w:val="0"/>
          <w:numId w:val="24"/>
        </w:numPr>
        <w:spacing w:before="120" w:after="120" w:line="240" w:lineRule="auto"/>
        <w:ind w:left="567" w:hanging="567"/>
        <w:rPr>
          <w:sz w:val="24"/>
          <w:szCs w:val="24"/>
        </w:rPr>
      </w:pPr>
      <w:r w:rsidRPr="00112E3D">
        <w:rPr>
          <w:sz w:val="24"/>
          <w:szCs w:val="24"/>
        </w:rPr>
        <w:t xml:space="preserve">The best way to describe your </w:t>
      </w:r>
      <w:r w:rsidRPr="00486FBE">
        <w:rPr>
          <w:sz w:val="24"/>
          <w:szCs w:val="24"/>
        </w:rPr>
        <w:t>role</w:t>
      </w:r>
      <w:r w:rsidRPr="00112E3D">
        <w:rPr>
          <w:sz w:val="24"/>
          <w:szCs w:val="24"/>
        </w:rPr>
        <w:t xml:space="preserve"> is:</w:t>
      </w:r>
    </w:p>
    <w:p w14:paraId="649900D0" w14:textId="5707B30F" w:rsidR="009300EE" w:rsidRDefault="002E7527" w:rsidP="009300EE">
      <w:pPr>
        <w:spacing w:before="120" w:after="120"/>
      </w:pPr>
      <w:sdt>
        <w:sdtPr>
          <w:id w:val="158656984"/>
          <w14:checkbox>
            <w14:checked w14:val="0"/>
            <w14:checkedState w14:val="2612" w14:font="MS Gothic"/>
            <w14:uncheckedState w14:val="2610" w14:font="MS Gothic"/>
          </w14:checkbox>
        </w:sdtPr>
        <w:sdtEndPr/>
        <w:sdtContent>
          <w:r w:rsidR="009300EE">
            <w:rPr>
              <w:rFonts w:ascii="MS Gothic" w:eastAsia="MS Gothic" w:hAnsi="MS Gothic" w:hint="eastAsia"/>
            </w:rPr>
            <w:t>☐</w:t>
          </w:r>
        </w:sdtContent>
      </w:sdt>
      <w:r w:rsidR="009300EE">
        <w:t xml:space="preserve"> Building Consent Authority</w:t>
      </w:r>
      <w:r w:rsidR="009300EE">
        <w:tab/>
      </w:r>
      <w:r w:rsidR="009300EE">
        <w:tab/>
      </w:r>
      <w:r w:rsidR="009300EE">
        <w:tab/>
      </w:r>
      <w:sdt>
        <w:sdtPr>
          <w:id w:val="1142461382"/>
          <w14:checkbox>
            <w14:checked w14:val="0"/>
            <w14:checkedState w14:val="2612" w14:font="MS Gothic"/>
            <w14:uncheckedState w14:val="2610" w14:font="MS Gothic"/>
          </w14:checkbox>
        </w:sdtPr>
        <w:sdtEndPr/>
        <w:sdtContent>
          <w:r w:rsidR="002D1D22">
            <w:rPr>
              <w:rFonts w:ascii="MS Gothic" w:eastAsia="MS Gothic" w:hAnsi="MS Gothic" w:hint="eastAsia"/>
            </w:rPr>
            <w:t>☐</w:t>
          </w:r>
        </w:sdtContent>
      </w:sdt>
      <w:r w:rsidR="009300EE">
        <w:t xml:space="preserve"> Industry organisation (please specify below</w:t>
      </w:r>
    </w:p>
    <w:p w14:paraId="5CC11E80" w14:textId="4C744071" w:rsidR="009300EE" w:rsidRDefault="002E7527" w:rsidP="009300EE">
      <w:pPr>
        <w:spacing w:before="120" w:after="120"/>
      </w:pPr>
      <w:sdt>
        <w:sdtPr>
          <w:id w:val="-434907242"/>
          <w14:checkbox>
            <w14:checked w14:val="0"/>
            <w14:checkedState w14:val="2612" w14:font="MS Gothic"/>
            <w14:uncheckedState w14:val="2610" w14:font="MS Gothic"/>
          </w14:checkbox>
        </w:sdtPr>
        <w:sdtEndPr/>
        <w:sdtContent>
          <w:r w:rsidR="009300EE">
            <w:rPr>
              <w:rFonts w:ascii="MS Gothic" w:eastAsia="MS Gothic" w:hAnsi="MS Gothic" w:hint="eastAsia"/>
            </w:rPr>
            <w:t>☐</w:t>
          </w:r>
        </w:sdtContent>
      </w:sdt>
      <w:r w:rsidR="009300EE">
        <w:t xml:space="preserve"> </w:t>
      </w:r>
      <w:r w:rsidR="002D1D22">
        <w:rPr>
          <w:szCs w:val="20"/>
        </w:rPr>
        <w:t>Business</w:t>
      </w:r>
      <w:r w:rsidR="002D1D22">
        <w:rPr>
          <w:szCs w:val="20"/>
        </w:rPr>
        <w:tab/>
      </w:r>
      <w:r w:rsidR="002D1D22">
        <w:rPr>
          <w:szCs w:val="20"/>
        </w:rPr>
        <w:tab/>
      </w:r>
      <w:r w:rsidR="002D1D22">
        <w:rPr>
          <w:szCs w:val="20"/>
        </w:rPr>
        <w:tab/>
      </w:r>
      <w:r w:rsidR="002D1D22">
        <w:rPr>
          <w:szCs w:val="20"/>
        </w:rPr>
        <w:tab/>
      </w:r>
      <w:r w:rsidR="009300EE">
        <w:tab/>
      </w:r>
      <w:sdt>
        <w:sdtPr>
          <w:id w:val="237837522"/>
          <w14:checkbox>
            <w14:checked w14:val="0"/>
            <w14:checkedState w14:val="2612" w14:font="MS Gothic"/>
            <w14:uncheckedState w14:val="2610" w14:font="MS Gothic"/>
          </w14:checkbox>
        </w:sdtPr>
        <w:sdtEndPr/>
        <w:sdtContent>
          <w:r w:rsidR="009300EE">
            <w:rPr>
              <w:rFonts w:ascii="MS Gothic" w:eastAsia="MS Gothic" w:hAnsi="MS Gothic" w:hint="eastAsia"/>
            </w:rPr>
            <w:t>☐</w:t>
          </w:r>
        </w:sdtContent>
      </w:sdt>
      <w:r w:rsidR="009300EE">
        <w:t xml:space="preserve"> </w:t>
      </w:r>
      <w:r w:rsidR="002D1D22">
        <w:rPr>
          <w:szCs w:val="20"/>
        </w:rPr>
        <w:t>Individual</w:t>
      </w:r>
    </w:p>
    <w:p w14:paraId="77BC06C3" w14:textId="472E0BD2" w:rsidR="009300EE" w:rsidRDefault="002E7527" w:rsidP="009300EE">
      <w:pPr>
        <w:spacing w:before="120" w:after="120"/>
      </w:pPr>
      <w:sdt>
        <w:sdtPr>
          <w:id w:val="-1927177341"/>
          <w14:checkbox>
            <w14:checked w14:val="0"/>
            <w14:checkedState w14:val="2612" w14:font="MS Gothic"/>
            <w14:uncheckedState w14:val="2610" w14:font="MS Gothic"/>
          </w14:checkbox>
        </w:sdtPr>
        <w:sdtEndPr/>
        <w:sdtContent>
          <w:r w:rsidR="002D1D22">
            <w:rPr>
              <w:rFonts w:ascii="MS Gothic" w:eastAsia="MS Gothic" w:hAnsi="MS Gothic" w:hint="eastAsia"/>
            </w:rPr>
            <w:t>☐</w:t>
          </w:r>
        </w:sdtContent>
      </w:sdt>
      <w:r w:rsidR="009300EE">
        <w:t xml:space="preserve"> </w:t>
      </w:r>
      <w:r w:rsidR="009300EE">
        <w:rPr>
          <w:szCs w:val="20"/>
        </w:rPr>
        <w:t>Other (please specify below)</w:t>
      </w:r>
      <w:r w:rsidR="009300EE">
        <w:tab/>
      </w:r>
    </w:p>
    <w:p w14:paraId="0AECC28B" w14:textId="5063D16C" w:rsidR="009300EE" w:rsidRDefault="009300EE" w:rsidP="009300EE">
      <w:pPr>
        <w:spacing w:after="40" w:line="240" w:lineRule="auto"/>
        <w:rPr>
          <w:szCs w:val="20"/>
        </w:rPr>
      </w:pPr>
      <w:r>
        <w:rPr>
          <w:szCs w:val="20"/>
        </w:rPr>
        <w:t>Please specify here.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4EFDF"/>
        <w:tblLook w:val="04A0" w:firstRow="1" w:lastRow="0" w:firstColumn="1" w:lastColumn="0" w:noHBand="0" w:noVBand="1"/>
      </w:tblPr>
      <w:tblGrid>
        <w:gridCol w:w="9070"/>
      </w:tblGrid>
      <w:tr w:rsidR="00F91487" w:rsidRPr="007725E8" w14:paraId="26B7D4FD" w14:textId="77777777" w:rsidTr="00112E3D">
        <w:trPr>
          <w:trHeight w:val="709"/>
        </w:trPr>
        <w:tc>
          <w:tcPr>
            <w:tcW w:w="5000" w:type="pct"/>
            <w:shd w:val="clear" w:color="auto" w:fill="D4EFDF"/>
          </w:tcPr>
          <w:p w14:paraId="098AA3BA" w14:textId="77777777" w:rsidR="008C6570" w:rsidRPr="007725E8" w:rsidRDefault="008C6570" w:rsidP="00B767F6">
            <w:pPr>
              <w:spacing w:before="120" w:after="120"/>
              <w:rPr>
                <w:szCs w:val="20"/>
              </w:rPr>
            </w:pPr>
          </w:p>
        </w:tc>
      </w:tr>
    </w:tbl>
    <w:p w14:paraId="54ABBBAB" w14:textId="42EE7FC7" w:rsidR="002D1D22" w:rsidRPr="00112E3D" w:rsidRDefault="004128A6" w:rsidP="00486FBE">
      <w:pPr>
        <w:pStyle w:val="ListParagraph"/>
        <w:numPr>
          <w:ilvl w:val="0"/>
          <w:numId w:val="24"/>
        </w:numPr>
        <w:spacing w:before="120" w:after="120" w:line="240" w:lineRule="auto"/>
        <w:ind w:left="567" w:hanging="567"/>
        <w:rPr>
          <w:sz w:val="24"/>
          <w:szCs w:val="24"/>
        </w:rPr>
      </w:pPr>
      <w:r>
        <w:rPr>
          <w:sz w:val="24"/>
          <w:szCs w:val="24"/>
        </w:rPr>
        <w:t xml:space="preserve">If you </w:t>
      </w:r>
      <w:r w:rsidR="009A5B12">
        <w:rPr>
          <w:sz w:val="24"/>
          <w:szCs w:val="24"/>
        </w:rPr>
        <w:t>represent</w:t>
      </w:r>
      <w:r>
        <w:rPr>
          <w:sz w:val="24"/>
          <w:szCs w:val="24"/>
        </w:rPr>
        <w:t xml:space="preserve"> a Business t</w:t>
      </w:r>
      <w:r w:rsidR="002D1D22" w:rsidRPr="00112E3D">
        <w:rPr>
          <w:sz w:val="24"/>
          <w:szCs w:val="24"/>
        </w:rPr>
        <w:t xml:space="preserve">he best way to describe </w:t>
      </w:r>
      <w:r>
        <w:rPr>
          <w:sz w:val="24"/>
          <w:szCs w:val="24"/>
        </w:rPr>
        <w:t xml:space="preserve">it </w:t>
      </w:r>
      <w:r w:rsidR="002D1D22" w:rsidRPr="00112E3D">
        <w:rPr>
          <w:sz w:val="24"/>
          <w:szCs w:val="24"/>
        </w:rPr>
        <w:t>is:</w:t>
      </w:r>
    </w:p>
    <w:p w14:paraId="13B0879E" w14:textId="173A5F04" w:rsidR="002D1D22" w:rsidRDefault="002E7527" w:rsidP="00112E3D">
      <w:pPr>
        <w:spacing w:before="120" w:after="120"/>
      </w:pPr>
      <w:sdt>
        <w:sdtPr>
          <w:id w:val="526056297"/>
          <w14:checkbox>
            <w14:checked w14:val="0"/>
            <w14:checkedState w14:val="2612" w14:font="MS Gothic"/>
            <w14:uncheckedState w14:val="2610" w14:font="MS Gothic"/>
          </w14:checkbox>
        </w:sdtPr>
        <w:sdtEndPr/>
        <w:sdtContent>
          <w:r w:rsidR="002D1D22" w:rsidRPr="00112E3D">
            <w:rPr>
              <w:rFonts w:ascii="Segoe UI Symbol" w:hAnsi="Segoe UI Symbol" w:cs="Segoe UI Symbol"/>
            </w:rPr>
            <w:t>☐</w:t>
          </w:r>
        </w:sdtContent>
      </w:sdt>
      <w:r w:rsidR="002D1D22">
        <w:t xml:space="preserve"> </w:t>
      </w:r>
      <w:r w:rsidR="00DE5428">
        <w:t xml:space="preserve">Designer/ </w:t>
      </w:r>
      <w:r w:rsidR="002D1D22">
        <w:t>Architect</w:t>
      </w:r>
      <w:r w:rsidR="002D1D22">
        <w:tab/>
      </w:r>
      <w:r w:rsidR="002D1D22">
        <w:tab/>
      </w:r>
      <w:r w:rsidR="002D1D22">
        <w:tab/>
      </w:r>
      <w:sdt>
        <w:sdtPr>
          <w:id w:val="1742056182"/>
          <w14:checkbox>
            <w14:checked w14:val="0"/>
            <w14:checkedState w14:val="2612" w14:font="MS Gothic"/>
            <w14:uncheckedState w14:val="2610" w14:font="MS Gothic"/>
          </w14:checkbox>
        </w:sdtPr>
        <w:sdtEndPr/>
        <w:sdtContent>
          <w:r w:rsidR="002D1D22" w:rsidRPr="00112E3D">
            <w:rPr>
              <w:rFonts w:ascii="Segoe UI Symbol" w:hAnsi="Segoe UI Symbol" w:cs="Segoe UI Symbol"/>
            </w:rPr>
            <w:t>☐</w:t>
          </w:r>
        </w:sdtContent>
      </w:sdt>
      <w:r w:rsidR="002D1D22">
        <w:t xml:space="preserve"> </w:t>
      </w:r>
      <w:r w:rsidR="00DE5428">
        <w:t>Builder</w:t>
      </w:r>
      <w:r w:rsidR="002D1D22">
        <w:tab/>
      </w:r>
    </w:p>
    <w:p w14:paraId="764F6FC4" w14:textId="7BA9B59E" w:rsidR="002D1D22" w:rsidRDefault="002E7527" w:rsidP="00112E3D">
      <w:pPr>
        <w:spacing w:before="120" w:after="120"/>
      </w:pPr>
      <w:sdt>
        <w:sdtPr>
          <w:id w:val="-243952569"/>
          <w14:checkbox>
            <w14:checked w14:val="0"/>
            <w14:checkedState w14:val="2612" w14:font="MS Gothic"/>
            <w14:uncheckedState w14:val="2610" w14:font="MS Gothic"/>
          </w14:checkbox>
        </w:sdtPr>
        <w:sdtEndPr/>
        <w:sdtContent>
          <w:r w:rsidR="002D1D22" w:rsidRPr="00112E3D">
            <w:rPr>
              <w:rFonts w:ascii="Segoe UI Symbol" w:hAnsi="Segoe UI Symbol" w:cs="Segoe UI Symbol"/>
            </w:rPr>
            <w:t>☐</w:t>
          </w:r>
        </w:sdtContent>
      </w:sdt>
      <w:r w:rsidR="002D1D22">
        <w:t xml:space="preserve"> </w:t>
      </w:r>
      <w:r w:rsidR="00BF5210">
        <w:t>Sub-contractor</w:t>
      </w:r>
      <w:r w:rsidR="002D1D22">
        <w:tab/>
      </w:r>
      <w:r w:rsidR="002D1D22">
        <w:tab/>
      </w:r>
      <w:r w:rsidR="002D1D22">
        <w:tab/>
      </w:r>
      <w:sdt>
        <w:sdtPr>
          <w:id w:val="-682128975"/>
          <w14:checkbox>
            <w14:checked w14:val="0"/>
            <w14:checkedState w14:val="2612" w14:font="MS Gothic"/>
            <w14:uncheckedState w14:val="2610" w14:font="MS Gothic"/>
          </w14:checkbox>
        </w:sdtPr>
        <w:sdtEndPr/>
        <w:sdtContent>
          <w:r w:rsidR="002D1D22" w:rsidRPr="00112E3D">
            <w:rPr>
              <w:rFonts w:ascii="Segoe UI Symbol" w:hAnsi="Segoe UI Symbol" w:cs="Segoe UI Symbol"/>
            </w:rPr>
            <w:t>☐</w:t>
          </w:r>
        </w:sdtContent>
      </w:sdt>
      <w:r w:rsidR="002D1D22">
        <w:t xml:space="preserve"> </w:t>
      </w:r>
      <w:r w:rsidR="00DE5428" w:rsidRPr="00BF5210">
        <w:t>Engineer</w:t>
      </w:r>
    </w:p>
    <w:p w14:paraId="40BAEAE6" w14:textId="77777777" w:rsidR="00287F39" w:rsidRDefault="002E7527" w:rsidP="00112E3D">
      <w:pPr>
        <w:spacing w:before="120" w:after="120"/>
      </w:pPr>
      <w:sdt>
        <w:sdtPr>
          <w:id w:val="168223119"/>
          <w14:checkbox>
            <w14:checked w14:val="0"/>
            <w14:checkedState w14:val="2612" w14:font="MS Gothic"/>
            <w14:uncheckedState w14:val="2610" w14:font="MS Gothic"/>
          </w14:checkbox>
        </w:sdtPr>
        <w:sdtEndPr/>
        <w:sdtContent>
          <w:r w:rsidR="002D1D22" w:rsidRPr="00112E3D">
            <w:rPr>
              <w:rFonts w:ascii="Segoe UI Symbol" w:hAnsi="Segoe UI Symbol" w:cs="Segoe UI Symbol"/>
            </w:rPr>
            <w:t>☐</w:t>
          </w:r>
        </w:sdtContent>
      </w:sdt>
      <w:r w:rsidR="002D1D22">
        <w:t xml:space="preserve"> </w:t>
      </w:r>
      <w:r w:rsidR="00DE5428" w:rsidRPr="00BF5210">
        <w:t>Developer</w:t>
      </w:r>
      <w:r w:rsidR="002D1D22">
        <w:tab/>
      </w:r>
      <w:r w:rsidR="002D1D22">
        <w:tab/>
      </w:r>
      <w:r w:rsidR="00DE5428">
        <w:tab/>
      </w:r>
      <w:r w:rsidR="00DE5428">
        <w:tab/>
      </w:r>
      <w:sdt>
        <w:sdtPr>
          <w:id w:val="1168218142"/>
          <w14:checkbox>
            <w14:checked w14:val="0"/>
            <w14:checkedState w14:val="2612" w14:font="MS Gothic"/>
            <w14:uncheckedState w14:val="2610" w14:font="MS Gothic"/>
          </w14:checkbox>
        </w:sdtPr>
        <w:sdtEndPr/>
        <w:sdtContent>
          <w:r w:rsidR="002D1D22" w:rsidRPr="00112E3D">
            <w:rPr>
              <w:rFonts w:ascii="Segoe UI Symbol" w:hAnsi="Segoe UI Symbol" w:cs="Segoe UI Symbol"/>
            </w:rPr>
            <w:t>☐</w:t>
          </w:r>
        </w:sdtContent>
      </w:sdt>
      <w:r w:rsidR="002D1D22">
        <w:t xml:space="preserve"> </w:t>
      </w:r>
      <w:r w:rsidR="002D1D22" w:rsidRPr="00BF5210">
        <w:t>Other (please specify below)</w:t>
      </w:r>
      <w:r w:rsidR="002D1D2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4EFDF"/>
        <w:tblLook w:val="04A0" w:firstRow="1" w:lastRow="0" w:firstColumn="1" w:lastColumn="0" w:noHBand="0" w:noVBand="1"/>
      </w:tblPr>
      <w:tblGrid>
        <w:gridCol w:w="9070"/>
      </w:tblGrid>
      <w:tr w:rsidR="00F91487" w:rsidRPr="007725E8" w14:paraId="2D799289" w14:textId="77777777" w:rsidTr="00112E3D">
        <w:trPr>
          <w:trHeight w:val="709"/>
        </w:trPr>
        <w:tc>
          <w:tcPr>
            <w:tcW w:w="5000" w:type="pct"/>
            <w:shd w:val="clear" w:color="auto" w:fill="D4EFDF"/>
          </w:tcPr>
          <w:p w14:paraId="4A4AAA71" w14:textId="77777777" w:rsidR="008C6570" w:rsidRPr="007725E8" w:rsidRDefault="008C6570" w:rsidP="00B767F6">
            <w:pPr>
              <w:spacing w:before="120" w:after="120"/>
              <w:rPr>
                <w:szCs w:val="20"/>
              </w:rPr>
            </w:pPr>
          </w:p>
        </w:tc>
      </w:tr>
    </w:tbl>
    <w:p w14:paraId="19960B96" w14:textId="4E44D6C4" w:rsidR="002D1D22" w:rsidRDefault="00DE5428" w:rsidP="001219BE">
      <w:pPr>
        <w:pStyle w:val="ListParagraph"/>
        <w:numPr>
          <w:ilvl w:val="0"/>
          <w:numId w:val="24"/>
        </w:numPr>
        <w:spacing w:before="120" w:after="120" w:line="240" w:lineRule="auto"/>
        <w:ind w:left="567" w:hanging="567"/>
        <w:rPr>
          <w:sz w:val="24"/>
          <w:szCs w:val="24"/>
        </w:rPr>
      </w:pPr>
      <w:r>
        <w:rPr>
          <w:sz w:val="24"/>
          <w:szCs w:val="24"/>
        </w:rPr>
        <w:lastRenderedPageBreak/>
        <w:t xml:space="preserve">If you are an individual the best way to describe </w:t>
      </w:r>
      <w:r w:rsidRPr="00486FBE">
        <w:rPr>
          <w:sz w:val="24"/>
          <w:szCs w:val="24"/>
        </w:rPr>
        <w:t>you</w:t>
      </w:r>
      <w:r>
        <w:rPr>
          <w:sz w:val="24"/>
          <w:szCs w:val="24"/>
        </w:rPr>
        <w:t xml:space="preserve"> is:</w:t>
      </w:r>
    </w:p>
    <w:p w14:paraId="237C9D58" w14:textId="7F22DA42" w:rsidR="00287F39" w:rsidRDefault="002E7527" w:rsidP="00287F39">
      <w:pPr>
        <w:spacing w:before="120" w:after="120"/>
      </w:pPr>
      <w:sdt>
        <w:sdtPr>
          <w:id w:val="-359356949"/>
          <w14:checkbox>
            <w14:checked w14:val="0"/>
            <w14:checkedState w14:val="2612" w14:font="MS Gothic"/>
            <w14:uncheckedState w14:val="2610" w14:font="MS Gothic"/>
          </w14:checkbox>
        </w:sdtPr>
        <w:sdtEndPr/>
        <w:sdtContent>
          <w:r w:rsidR="00287F39">
            <w:rPr>
              <w:rFonts w:ascii="MS Gothic" w:eastAsia="MS Gothic" w:hAnsi="MS Gothic" w:hint="eastAsia"/>
            </w:rPr>
            <w:t>☐</w:t>
          </w:r>
        </w:sdtContent>
      </w:sdt>
      <w:r w:rsidR="00287F39">
        <w:t xml:space="preserve"> Designer/ Architect</w:t>
      </w:r>
      <w:r w:rsidR="00287F39">
        <w:tab/>
      </w:r>
      <w:r w:rsidR="00287F39">
        <w:tab/>
      </w:r>
      <w:r w:rsidR="00287F39">
        <w:tab/>
      </w:r>
      <w:sdt>
        <w:sdtPr>
          <w:id w:val="-1800604166"/>
          <w14:checkbox>
            <w14:checked w14:val="0"/>
            <w14:checkedState w14:val="2612" w14:font="MS Gothic"/>
            <w14:uncheckedState w14:val="2610" w14:font="MS Gothic"/>
          </w14:checkbox>
        </w:sdtPr>
        <w:sdtEndPr/>
        <w:sdtContent>
          <w:r w:rsidR="00287F39">
            <w:rPr>
              <w:rFonts w:ascii="MS Gothic" w:eastAsia="MS Gothic" w:hAnsi="MS Gothic" w:hint="eastAsia"/>
            </w:rPr>
            <w:t>☐</w:t>
          </w:r>
        </w:sdtContent>
      </w:sdt>
      <w:r w:rsidR="00287F39">
        <w:t xml:space="preserve"> Builder</w:t>
      </w:r>
    </w:p>
    <w:p w14:paraId="7EACFD99" w14:textId="315A7179" w:rsidR="00287F39" w:rsidRDefault="002E7527" w:rsidP="00287F39">
      <w:pPr>
        <w:spacing w:before="120" w:after="120"/>
      </w:pPr>
      <w:sdt>
        <w:sdtPr>
          <w:id w:val="-322585967"/>
          <w14:checkbox>
            <w14:checked w14:val="0"/>
            <w14:checkedState w14:val="2612" w14:font="MS Gothic"/>
            <w14:uncheckedState w14:val="2610" w14:font="MS Gothic"/>
          </w14:checkbox>
        </w:sdtPr>
        <w:sdtEndPr/>
        <w:sdtContent>
          <w:r w:rsidR="004D6B57">
            <w:rPr>
              <w:rFonts w:ascii="MS Gothic" w:eastAsia="MS Gothic" w:hAnsi="MS Gothic" w:hint="eastAsia"/>
            </w:rPr>
            <w:t>☐</w:t>
          </w:r>
        </w:sdtContent>
      </w:sdt>
      <w:r w:rsidR="00287F39">
        <w:t xml:space="preserve"> </w:t>
      </w:r>
      <w:r w:rsidR="00BF5210">
        <w:t>Sub-contractor</w:t>
      </w:r>
      <w:r w:rsidR="00287F39">
        <w:tab/>
      </w:r>
      <w:r w:rsidR="00287F39">
        <w:tab/>
      </w:r>
      <w:r w:rsidR="00287F39">
        <w:tab/>
      </w:r>
      <w:sdt>
        <w:sdtPr>
          <w:id w:val="-1342927993"/>
          <w14:checkbox>
            <w14:checked w14:val="0"/>
            <w14:checkedState w14:val="2612" w14:font="MS Gothic"/>
            <w14:uncheckedState w14:val="2610" w14:font="MS Gothic"/>
          </w14:checkbox>
        </w:sdtPr>
        <w:sdtEndPr/>
        <w:sdtContent>
          <w:r w:rsidR="004D3AC8">
            <w:rPr>
              <w:rFonts w:ascii="MS Gothic" w:eastAsia="MS Gothic" w:hAnsi="MS Gothic" w:hint="eastAsia"/>
            </w:rPr>
            <w:t>☐</w:t>
          </w:r>
        </w:sdtContent>
      </w:sdt>
      <w:r w:rsidR="00287F39">
        <w:t xml:space="preserve"> </w:t>
      </w:r>
      <w:r w:rsidR="00287F39">
        <w:rPr>
          <w:szCs w:val="20"/>
        </w:rPr>
        <w:t>Engineer</w:t>
      </w:r>
    </w:p>
    <w:p w14:paraId="4D89E578" w14:textId="555ACC9B" w:rsidR="00287F39" w:rsidRDefault="002E7527" w:rsidP="004D6B57">
      <w:pPr>
        <w:spacing w:before="120" w:after="120"/>
      </w:pPr>
      <w:sdt>
        <w:sdtPr>
          <w:id w:val="602771777"/>
          <w14:checkbox>
            <w14:checked w14:val="0"/>
            <w14:checkedState w14:val="2612" w14:font="MS Gothic"/>
            <w14:uncheckedState w14:val="2610" w14:font="MS Gothic"/>
          </w14:checkbox>
        </w:sdtPr>
        <w:sdtEndPr/>
        <w:sdtContent>
          <w:r w:rsidR="004D6B57" w:rsidRPr="00112E3D">
            <w:rPr>
              <w:rFonts w:ascii="Segoe UI Symbol" w:hAnsi="Segoe UI Symbol" w:cs="Segoe UI Symbol"/>
            </w:rPr>
            <w:t>☐</w:t>
          </w:r>
        </w:sdtContent>
      </w:sdt>
      <w:r w:rsidR="00287F39">
        <w:t xml:space="preserve"> Building Consent Officer</w:t>
      </w:r>
      <w:r w:rsidR="00287F39">
        <w:tab/>
      </w:r>
      <w:r w:rsidR="00287F39">
        <w:tab/>
      </w:r>
      <w:sdt>
        <w:sdtPr>
          <w:id w:val="-961799540"/>
          <w14:checkbox>
            <w14:checked w14:val="0"/>
            <w14:checkedState w14:val="2612" w14:font="MS Gothic"/>
            <w14:uncheckedState w14:val="2610" w14:font="MS Gothic"/>
          </w14:checkbox>
        </w:sdtPr>
        <w:sdtEndPr/>
        <w:sdtContent>
          <w:r w:rsidR="004D3AC8" w:rsidRPr="004D6B57">
            <w:rPr>
              <w:rFonts w:ascii="Segoe UI Symbol" w:hAnsi="Segoe UI Symbol" w:cs="Segoe UI Symbol"/>
            </w:rPr>
            <w:t>☐</w:t>
          </w:r>
        </w:sdtContent>
      </w:sdt>
      <w:r w:rsidR="00287F39">
        <w:t xml:space="preserve"> </w:t>
      </w:r>
      <w:r w:rsidR="00287F39" w:rsidRPr="004D6B57">
        <w:t>Developer</w:t>
      </w:r>
    </w:p>
    <w:p w14:paraId="669A70C4" w14:textId="2BD3B6BE" w:rsidR="00287F39" w:rsidRPr="00112E3D" w:rsidRDefault="002E7527" w:rsidP="00112E3D">
      <w:pPr>
        <w:spacing w:before="120" w:after="120"/>
        <w:rPr>
          <w:sz w:val="24"/>
          <w:szCs w:val="24"/>
        </w:rPr>
      </w:pPr>
      <w:sdt>
        <w:sdtPr>
          <w:id w:val="-760989199"/>
          <w14:checkbox>
            <w14:checked w14:val="0"/>
            <w14:checkedState w14:val="2612" w14:font="MS Gothic"/>
            <w14:uncheckedState w14:val="2610" w14:font="MS Gothic"/>
          </w14:checkbox>
        </w:sdtPr>
        <w:sdtEndPr/>
        <w:sdtContent>
          <w:r w:rsidR="004D3AC8">
            <w:rPr>
              <w:rFonts w:ascii="MS Gothic" w:eastAsia="MS Gothic" w:hAnsi="MS Gothic" w:hint="eastAsia"/>
            </w:rPr>
            <w:t>☐</w:t>
          </w:r>
        </w:sdtContent>
      </w:sdt>
      <w:r w:rsidR="00287F39">
        <w:t xml:space="preserve"> </w:t>
      </w:r>
      <w:r w:rsidR="00287F39">
        <w:rPr>
          <w:szCs w:val="20"/>
        </w:rPr>
        <w:t xml:space="preserve">Homeowner </w:t>
      </w:r>
      <w:r w:rsidR="00287F39" w:rsidRPr="0002029B">
        <w:t xml:space="preserve"> </w:t>
      </w:r>
      <w:r w:rsidR="00287F39">
        <w:tab/>
      </w:r>
      <w:r w:rsidR="00287F39">
        <w:tab/>
      </w:r>
      <w:r w:rsidR="00287F39">
        <w:tab/>
      </w:r>
      <w:sdt>
        <w:sdtPr>
          <w:id w:val="-871456970"/>
          <w14:checkbox>
            <w14:checked w14:val="0"/>
            <w14:checkedState w14:val="2612" w14:font="MS Gothic"/>
            <w14:uncheckedState w14:val="2610" w14:font="MS Gothic"/>
          </w14:checkbox>
        </w:sdtPr>
        <w:sdtEndPr/>
        <w:sdtContent>
          <w:r w:rsidR="00287F39">
            <w:rPr>
              <w:rFonts w:ascii="MS Gothic" w:eastAsia="MS Gothic" w:hAnsi="MS Gothic" w:hint="eastAsia"/>
            </w:rPr>
            <w:t>☐</w:t>
          </w:r>
        </w:sdtContent>
      </w:sdt>
      <w:r w:rsidR="00287F39">
        <w:t xml:space="preserve"> </w:t>
      </w:r>
      <w:r w:rsidR="00287F39">
        <w:rPr>
          <w:szCs w:val="20"/>
        </w:rPr>
        <w:t>Other (please specify below)</w:t>
      </w:r>
      <w:r w:rsidR="00287F39">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4EFDF"/>
        <w:tblLook w:val="04A0" w:firstRow="1" w:lastRow="0" w:firstColumn="1" w:lastColumn="0" w:noHBand="0" w:noVBand="1"/>
      </w:tblPr>
      <w:tblGrid>
        <w:gridCol w:w="9070"/>
      </w:tblGrid>
      <w:tr w:rsidR="00F91487" w:rsidRPr="007725E8" w14:paraId="6502D44E" w14:textId="77777777" w:rsidTr="00112E3D">
        <w:trPr>
          <w:trHeight w:val="709"/>
        </w:trPr>
        <w:tc>
          <w:tcPr>
            <w:tcW w:w="5000" w:type="pct"/>
            <w:shd w:val="clear" w:color="auto" w:fill="D4EFDF"/>
          </w:tcPr>
          <w:p w14:paraId="70FE40A4" w14:textId="77777777" w:rsidR="008C6570" w:rsidRPr="007725E8" w:rsidRDefault="008C6570" w:rsidP="004D3AC8">
            <w:pPr>
              <w:spacing w:before="120" w:after="120"/>
              <w:rPr>
                <w:szCs w:val="20"/>
              </w:rPr>
            </w:pPr>
          </w:p>
        </w:tc>
      </w:tr>
    </w:tbl>
    <w:p w14:paraId="3B930072" w14:textId="77777777" w:rsidR="00B64B3A" w:rsidRPr="00112E3D" w:rsidRDefault="00B64B3A" w:rsidP="00112E3D">
      <w:pPr>
        <w:rPr>
          <w:sz w:val="24"/>
          <w:szCs w:val="24"/>
        </w:rPr>
      </w:pPr>
    </w:p>
    <w:p w14:paraId="78A681BF" w14:textId="68E0F7F9" w:rsidR="00A12DCD" w:rsidRPr="00112E3D" w:rsidRDefault="00A12DCD" w:rsidP="00B64B3A">
      <w:pPr>
        <w:pStyle w:val="ListParagraph"/>
        <w:numPr>
          <w:ilvl w:val="0"/>
          <w:numId w:val="24"/>
        </w:numPr>
        <w:spacing w:before="120" w:after="120" w:line="240" w:lineRule="auto"/>
        <w:ind w:left="567" w:hanging="567"/>
        <w:rPr>
          <w:sz w:val="24"/>
          <w:szCs w:val="24"/>
        </w:rPr>
      </w:pPr>
      <w:r w:rsidRPr="00112E3D">
        <w:rPr>
          <w:sz w:val="24"/>
          <w:szCs w:val="24"/>
        </w:rPr>
        <w:t>Privacy information</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576"/>
      </w:tblGrid>
      <w:tr w:rsidR="00A12DCD" w14:paraId="39D66B2E" w14:textId="77777777" w:rsidTr="00724AC1">
        <w:trPr>
          <w:trHeight w:val="789"/>
        </w:trPr>
        <w:tc>
          <w:tcPr>
            <w:tcW w:w="459" w:type="dxa"/>
          </w:tcPr>
          <w:p w14:paraId="26CC7BFE" w14:textId="77777777" w:rsidR="00A12DCD" w:rsidRDefault="002E7527" w:rsidP="00724AC1">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A12DCD" w:rsidRPr="00EF798E">
                  <w:rPr>
                    <w:rFonts w:ascii="MS Gothic" w:eastAsia="MS Gothic" w:hAnsi="MS Gothic" w:hint="eastAsia"/>
                    <w:sz w:val="28"/>
                  </w:rPr>
                  <w:t>☐</w:t>
                </w:r>
              </w:sdtContent>
            </w:sdt>
            <w:r w:rsidR="00A12DCD" w:rsidRPr="00EF798E">
              <w:t xml:space="preserve"> </w:t>
            </w:r>
          </w:p>
        </w:tc>
        <w:tc>
          <w:tcPr>
            <w:tcW w:w="8613" w:type="dxa"/>
          </w:tcPr>
          <w:p w14:paraId="0DBD7FA4" w14:textId="77777777" w:rsidR="00A12DCD" w:rsidRDefault="00A12DCD" w:rsidP="009F76D8">
            <w:pPr>
              <w:rPr>
                <w:szCs w:val="20"/>
              </w:rPr>
            </w:pPr>
            <w:r w:rsidRPr="00EB1948">
              <w:rPr>
                <w:lang w:eastAsia="ko-KR"/>
              </w:rPr>
              <w:t xml:space="preserve">The </w:t>
            </w:r>
            <w:r w:rsidRPr="00A622F0">
              <w:rPr>
                <w:i/>
                <w:iCs/>
                <w:lang w:eastAsia="ko-KR"/>
              </w:rPr>
              <w:t>Privacy Act 2020</w:t>
            </w:r>
            <w:r w:rsidRPr="00EB1948">
              <w:rPr>
                <w:lang w:eastAsia="ko-KR"/>
              </w:rPr>
              <w:t xml:space="preserve"> applies to submissions. Please tick the box if you do </w:t>
            </w:r>
            <w:r w:rsidRPr="00EF798E">
              <w:rPr>
                <w:b/>
                <w:u w:val="single"/>
                <w:lang w:eastAsia="ko-KR"/>
              </w:rPr>
              <w:t>not</w:t>
            </w:r>
            <w:r w:rsidRPr="00EF798E">
              <w:rPr>
                <w:b/>
                <w:lang w:eastAsia="ko-KR"/>
              </w:rPr>
              <w:t xml:space="preserve"> </w:t>
            </w:r>
            <w:r w:rsidRPr="00EB1948">
              <w:rPr>
                <w:lang w:eastAsia="ko-KR"/>
              </w:rPr>
              <w:t>wish your name or other personal information to be included in any information about submissions that MBIE may</w:t>
            </w:r>
            <w:r>
              <w:rPr>
                <w:lang w:eastAsia="ko-KR"/>
              </w:rPr>
              <w:t xml:space="preserve"> publish.</w:t>
            </w:r>
          </w:p>
        </w:tc>
      </w:tr>
      <w:tr w:rsidR="00A12DCD" w14:paraId="3D3AF0EA" w14:textId="77777777" w:rsidTr="00724AC1">
        <w:trPr>
          <w:trHeight w:val="982"/>
        </w:trPr>
        <w:tc>
          <w:tcPr>
            <w:tcW w:w="459" w:type="dxa"/>
          </w:tcPr>
          <w:p w14:paraId="71DA8AD1" w14:textId="77777777" w:rsidR="00A12DCD" w:rsidRPr="00EB1948" w:rsidRDefault="002E7527" w:rsidP="00724AC1">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A12DCD" w:rsidRPr="00EF798E">
                  <w:rPr>
                    <w:rFonts w:ascii="MS Gothic" w:eastAsia="MS Gothic" w:hAnsi="MS Gothic" w:hint="eastAsia"/>
                    <w:sz w:val="28"/>
                  </w:rPr>
                  <w:t>☐</w:t>
                </w:r>
              </w:sdtContent>
            </w:sdt>
          </w:p>
        </w:tc>
        <w:tc>
          <w:tcPr>
            <w:tcW w:w="8613" w:type="dxa"/>
          </w:tcPr>
          <w:p w14:paraId="680C5C39" w14:textId="1E8A72D6" w:rsidR="00A12DCD" w:rsidRPr="00EB1948" w:rsidRDefault="00A12DCD" w:rsidP="009F76D8">
            <w:pPr>
              <w:rPr>
                <w:rFonts w:ascii="Calibri" w:eastAsia="Times New Roman" w:hAnsi="Calibri" w:cs="Times New Roman"/>
                <w:lang w:eastAsia="ko-KR"/>
              </w:rPr>
            </w:pPr>
            <w:r w:rsidRPr="00EB1948">
              <w:t xml:space="preserve">MBIE may upload submissions or a summary of submissions received to MBIE’s website at </w:t>
            </w:r>
            <w:hyperlink r:id="rId22" w:history="1">
              <w:r w:rsidRPr="00A12DCD">
                <w:rPr>
                  <w:rStyle w:val="IntenseReference"/>
                  <w:sz w:val="22"/>
                </w:rPr>
                <w:t>www.mbie.govt.nz</w:t>
              </w:r>
            </w:hyperlink>
            <w:r w:rsidRPr="00A12DCD">
              <w:t>.</w:t>
            </w:r>
            <w:r w:rsidRPr="00EB1948">
              <w:t xml:space="preserve"> If you do</w:t>
            </w:r>
            <w:r w:rsidRPr="00EF798E">
              <w:rPr>
                <w:b/>
              </w:rPr>
              <w:t xml:space="preserve"> </w:t>
            </w:r>
            <w:r w:rsidRPr="00EF798E">
              <w:rPr>
                <w:b/>
                <w:u w:val="single"/>
              </w:rPr>
              <w:t>not</w:t>
            </w:r>
            <w:r w:rsidRPr="00EB1948">
              <w:t xml:space="preserve"> want your submission or a summary of your submission to be placed on our website, please tick the box and type an explanation below</w:t>
            </w:r>
            <w:r>
              <w:t>:</w:t>
            </w:r>
          </w:p>
        </w:tc>
      </w:tr>
    </w:tbl>
    <w:p w14:paraId="193924AA" w14:textId="77777777" w:rsidR="00A12DCD" w:rsidRDefault="00A12DCD" w:rsidP="00A12DCD">
      <w:pPr>
        <w:spacing w:line="240" w:lineRule="auto"/>
        <w:rPr>
          <w:sz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A12DCD" w:rsidRPr="007725E8" w14:paraId="7F6C05ED" w14:textId="77777777" w:rsidTr="00112E3D">
        <w:trPr>
          <w:trHeight w:val="709"/>
        </w:trPr>
        <w:tc>
          <w:tcPr>
            <w:tcW w:w="5000" w:type="pct"/>
            <w:shd w:val="clear" w:color="auto" w:fill="D4EFDF"/>
          </w:tcPr>
          <w:p w14:paraId="40405790" w14:textId="77777777" w:rsidR="00A12DCD" w:rsidRPr="00B111B7" w:rsidRDefault="00A12DCD" w:rsidP="00724AC1">
            <w:pPr>
              <w:spacing w:before="120" w:after="120"/>
              <w:rPr>
                <w:szCs w:val="20"/>
              </w:rPr>
            </w:pPr>
            <w:r w:rsidRPr="00B111B7">
              <w:rPr>
                <w:szCs w:val="20"/>
              </w:rPr>
              <w:t>I do not want my submission placed on MBIE’s website because… [insert reasoning here]</w:t>
            </w:r>
          </w:p>
        </w:tc>
      </w:tr>
    </w:tbl>
    <w:p w14:paraId="6E2C5466" w14:textId="322F1F93" w:rsidR="00A12DCD" w:rsidRPr="00112E3D" w:rsidRDefault="00A12DCD" w:rsidP="00B64B3A">
      <w:pPr>
        <w:pStyle w:val="ListParagraph"/>
        <w:numPr>
          <w:ilvl w:val="0"/>
          <w:numId w:val="24"/>
        </w:numPr>
        <w:spacing w:before="120" w:after="120" w:line="240" w:lineRule="auto"/>
        <w:ind w:left="567" w:hanging="567"/>
        <w:rPr>
          <w:sz w:val="24"/>
          <w:szCs w:val="24"/>
        </w:rPr>
      </w:pPr>
      <w:r w:rsidRPr="00112E3D">
        <w:rPr>
          <w:sz w:val="24"/>
          <w:szCs w:val="24"/>
        </w:rPr>
        <w:t>Confidential information</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576"/>
      </w:tblGrid>
      <w:tr w:rsidR="00A12DCD" w14:paraId="50DB956E" w14:textId="77777777" w:rsidTr="00A12DCD">
        <w:trPr>
          <w:trHeight w:val="789"/>
        </w:trPr>
        <w:tc>
          <w:tcPr>
            <w:tcW w:w="496" w:type="dxa"/>
          </w:tcPr>
          <w:p w14:paraId="35AEBE46" w14:textId="77777777" w:rsidR="00A12DCD" w:rsidRDefault="002E7527" w:rsidP="00724AC1">
            <w:pPr>
              <w:spacing w:before="120" w:after="120" w:line="240" w:lineRule="auto"/>
              <w:rPr>
                <w:szCs w:val="20"/>
              </w:rPr>
            </w:pPr>
            <w:sdt>
              <w:sdtPr>
                <w:rPr>
                  <w:rFonts w:ascii="MS Gothic" w:eastAsia="MS Gothic" w:hAnsi="MS Gothic"/>
                  <w:sz w:val="28"/>
                </w:rPr>
                <w:id w:val="-423497858"/>
                <w14:checkbox>
                  <w14:checked w14:val="0"/>
                  <w14:checkedState w14:val="2612" w14:font="MS Gothic"/>
                  <w14:uncheckedState w14:val="2610" w14:font="MS Gothic"/>
                </w14:checkbox>
              </w:sdtPr>
              <w:sdtEndPr/>
              <w:sdtContent>
                <w:r w:rsidR="00A12DCD" w:rsidRPr="00EF798E">
                  <w:rPr>
                    <w:rFonts w:ascii="MS Gothic" w:eastAsia="MS Gothic" w:hAnsi="MS Gothic" w:hint="eastAsia"/>
                    <w:sz w:val="28"/>
                  </w:rPr>
                  <w:t>☐</w:t>
                </w:r>
              </w:sdtContent>
            </w:sdt>
            <w:r w:rsidR="00A12DCD" w:rsidRPr="00EF798E">
              <w:t xml:space="preserve"> </w:t>
            </w:r>
          </w:p>
        </w:tc>
        <w:tc>
          <w:tcPr>
            <w:tcW w:w="8576" w:type="dxa"/>
          </w:tcPr>
          <w:p w14:paraId="0BC64898" w14:textId="37F00971" w:rsidR="00A12DCD" w:rsidRPr="00A12DCD" w:rsidRDefault="00A12DCD" w:rsidP="009F76D8">
            <w:pPr>
              <w:rPr>
                <w:lang w:eastAsia="ko-KR"/>
              </w:rPr>
            </w:pPr>
            <w:r>
              <w:rPr>
                <w:lang w:eastAsia="ko-KR"/>
              </w:rPr>
              <w:t xml:space="preserve">I would like my submission (or identifiable parts of my submission) to be kept confidential and </w:t>
            </w:r>
            <w:r w:rsidRPr="008D035E">
              <w:rPr>
                <w:b/>
                <w:u w:val="single"/>
                <w:lang w:eastAsia="ko-KR"/>
              </w:rPr>
              <w:t>have stated</w:t>
            </w:r>
            <w:r w:rsidRPr="008D035E">
              <w:rPr>
                <w:u w:val="single"/>
                <w:lang w:eastAsia="ko-KR"/>
              </w:rPr>
              <w:t xml:space="preserve"> </w:t>
            </w:r>
            <w:r>
              <w:rPr>
                <w:lang w:eastAsia="ko-KR"/>
              </w:rPr>
              <w:t xml:space="preserve">my reasons and ground under section 9 of the Official Information Act that I believe apply, for consideration by MBIE. </w:t>
            </w:r>
          </w:p>
        </w:tc>
      </w:tr>
    </w:tbl>
    <w:p w14:paraId="35B82E4D" w14:textId="311707B4" w:rsidR="00A12DCD" w:rsidRPr="00A12DCD" w:rsidRDefault="00A12DCD" w:rsidP="00A12DCD">
      <w:pPr>
        <w:spacing w:after="40" w:line="240" w:lineRule="auto"/>
        <w:rPr>
          <w:szCs w:val="20"/>
        </w:rPr>
      </w:pPr>
      <w:r>
        <w:rPr>
          <w:szCs w:val="20"/>
        </w:rPr>
        <w:t>If you have ticked this box, please tell us what parts of your submission are to be kept confidential.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A12DCD" w:rsidRPr="007725E8" w14:paraId="23C22DCC" w14:textId="77777777" w:rsidTr="00112E3D">
        <w:trPr>
          <w:trHeight w:val="709"/>
        </w:trPr>
        <w:tc>
          <w:tcPr>
            <w:tcW w:w="5000" w:type="pct"/>
            <w:shd w:val="clear" w:color="auto" w:fill="D4EFDF"/>
          </w:tcPr>
          <w:p w14:paraId="16E67FD1" w14:textId="04AE62F5" w:rsidR="00A12DCD" w:rsidRPr="00B111B7" w:rsidRDefault="00A12DCD" w:rsidP="00724AC1">
            <w:pPr>
              <w:spacing w:before="120" w:after="120"/>
              <w:rPr>
                <w:szCs w:val="20"/>
              </w:rPr>
            </w:pPr>
          </w:p>
        </w:tc>
      </w:tr>
    </w:tbl>
    <w:p w14:paraId="2D4D7111" w14:textId="77777777" w:rsidR="00104B50" w:rsidRDefault="00104B50" w:rsidP="009B206B">
      <w:pPr>
        <w:spacing w:line="240" w:lineRule="auto"/>
        <w:sectPr w:rsidR="00104B50" w:rsidSect="00112E3D">
          <w:headerReference w:type="default" r:id="rId23"/>
          <w:pgSz w:w="11906" w:h="16838"/>
          <w:pgMar w:top="2552" w:right="1418" w:bottom="851" w:left="1418" w:header="340" w:footer="397" w:gutter="0"/>
          <w:cols w:space="708"/>
          <w:docGrid w:linePitch="360"/>
        </w:sectPr>
      </w:pPr>
    </w:p>
    <w:p w14:paraId="3482626B" w14:textId="35B3674F" w:rsidR="002B7A53" w:rsidRDefault="007034B9" w:rsidP="00112E3D">
      <w:pPr>
        <w:pStyle w:val="Heading1"/>
      </w:pPr>
      <w:bookmarkStart w:id="20" w:name="_Energy_efficiency_for_1"/>
      <w:bookmarkStart w:id="21" w:name="_Toc109139329"/>
      <w:bookmarkEnd w:id="20"/>
      <w:r>
        <w:lastRenderedPageBreak/>
        <w:t>Section 1: Introduction and strategic context</w:t>
      </w:r>
      <w:bookmarkEnd w:id="21"/>
      <w:r>
        <w:t xml:space="preserve"> </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60"/>
      </w:tblGrid>
      <w:tr w:rsidR="002B7A53" w:rsidRPr="009F76D8" w14:paraId="5572EBC0" w14:textId="77777777" w:rsidTr="00112E3D">
        <w:trPr>
          <w:trHeight w:val="996"/>
        </w:trPr>
        <w:tc>
          <w:tcPr>
            <w:tcW w:w="5000" w:type="pct"/>
            <w:shd w:val="clear" w:color="auto" w:fill="auto"/>
            <w:tcMar>
              <w:top w:w="227" w:type="dxa"/>
              <w:left w:w="227" w:type="dxa"/>
              <w:bottom w:w="227" w:type="dxa"/>
              <w:right w:w="227" w:type="dxa"/>
            </w:tcMar>
          </w:tcPr>
          <w:p w14:paraId="7F32101A" w14:textId="7AFAD8FB" w:rsidR="00F92FD7" w:rsidRPr="009F76D8" w:rsidRDefault="00F92FD7" w:rsidP="00112E3D">
            <w:pPr>
              <w:pStyle w:val="ParagraphHeading"/>
            </w:pPr>
            <w:r w:rsidRPr="009F76D8">
              <w:t>Building consent systems aim to provide assurance that buildings are healthy, durable and safe. Government intervention is typically directed at addressing the following problems that can occur in the building market:</w:t>
            </w:r>
          </w:p>
          <w:p w14:paraId="140EC4E3" w14:textId="0C0AA449" w:rsidR="00F92FD7" w:rsidRPr="00F91487" w:rsidRDefault="00F92FD7" w:rsidP="00F91487">
            <w:r w:rsidRPr="00112E3D">
              <w:rPr>
                <w:b/>
                <w:bCs/>
                <w:sz w:val="24"/>
                <w:szCs w:val="24"/>
              </w:rPr>
              <w:t>Information gaps:</w:t>
            </w:r>
            <w:r w:rsidRPr="00112E3D">
              <w:rPr>
                <w:sz w:val="24"/>
                <w:szCs w:val="24"/>
              </w:rPr>
              <w:t xml:space="preserve"> </w:t>
            </w:r>
            <w:r w:rsidR="00B20F0E">
              <w:rPr>
                <w:sz w:val="24"/>
                <w:szCs w:val="24"/>
              </w:rPr>
              <w:t xml:space="preserve">many </w:t>
            </w:r>
            <w:r w:rsidRPr="00112E3D">
              <w:rPr>
                <w:sz w:val="24"/>
                <w:szCs w:val="24"/>
              </w:rPr>
              <w:t>building owners and other users of buildings have insufficient knowledge or skill to assess the quality of building design or building work, or properly identify and manage risk.</w:t>
            </w:r>
          </w:p>
          <w:p w14:paraId="50E0B9E3" w14:textId="67F34BD0" w:rsidR="00F92FD7" w:rsidRPr="00F91487" w:rsidRDefault="00F92FD7" w:rsidP="00F91487">
            <w:r w:rsidRPr="00112E3D">
              <w:rPr>
                <w:b/>
                <w:bCs/>
                <w:sz w:val="24"/>
                <w:szCs w:val="24"/>
              </w:rPr>
              <w:t>Risk of harm:</w:t>
            </w:r>
            <w:r w:rsidRPr="00112E3D">
              <w:rPr>
                <w:sz w:val="24"/>
                <w:szCs w:val="24"/>
              </w:rPr>
              <w:t xml:space="preserve"> protecting building owners and other users from the risk of serious harm that could arise from poor design or building work.</w:t>
            </w:r>
          </w:p>
          <w:p w14:paraId="09066590" w14:textId="337EF2BE" w:rsidR="00FB23DC" w:rsidRPr="00F91487" w:rsidRDefault="00F92FD7" w:rsidP="00112E3D">
            <w:pPr>
              <w:rPr>
                <w:szCs w:val="20"/>
              </w:rPr>
            </w:pPr>
            <w:r w:rsidRPr="00112E3D">
              <w:rPr>
                <w:b/>
                <w:bCs/>
                <w:sz w:val="24"/>
                <w:szCs w:val="24"/>
              </w:rPr>
              <w:t>Cost of defects:</w:t>
            </w:r>
            <w:r w:rsidRPr="00112E3D">
              <w:rPr>
                <w:sz w:val="24"/>
                <w:szCs w:val="24"/>
              </w:rPr>
              <w:t xml:space="preserve"> building defects can be very expensive to repair once work is completed. Buildings have a long life and defects may show up long after construction. It can be difficult for an owner to determine who is at fault and obtain redress</w:t>
            </w:r>
            <w:r w:rsidRPr="00F91487">
              <w:rPr>
                <w:szCs w:val="20"/>
              </w:rPr>
              <w:t>.</w:t>
            </w:r>
          </w:p>
        </w:tc>
      </w:tr>
    </w:tbl>
    <w:p w14:paraId="41D5F82B" w14:textId="39538166" w:rsidR="002B7A53" w:rsidRPr="00836EC6" w:rsidRDefault="002B7A53" w:rsidP="00AB1B10">
      <w:pPr>
        <w:pStyle w:val="Heading2"/>
        <w:numPr>
          <w:ilvl w:val="0"/>
          <w:numId w:val="0"/>
        </w:numPr>
        <w:spacing w:line="240" w:lineRule="auto"/>
        <w:ind w:left="851" w:hanging="851"/>
      </w:pPr>
      <w:r>
        <w:t>Question</w:t>
      </w:r>
      <w:r w:rsidR="00087753">
        <w:t>s for the consultation</w:t>
      </w:r>
    </w:p>
    <w:p w14:paraId="6133A18F" w14:textId="7B1F4F0A" w:rsidR="00FB23DC" w:rsidRPr="007725E8" w:rsidRDefault="00B50D8B" w:rsidP="00B50D8B">
      <w:pPr>
        <w:spacing w:after="40" w:line="240" w:lineRule="auto"/>
        <w:rPr>
          <w:szCs w:val="20"/>
        </w:rPr>
      </w:pPr>
      <w:r>
        <w:rPr>
          <w:b/>
          <w:bCs/>
          <w:sz w:val="24"/>
          <w:szCs w:val="24"/>
        </w:rPr>
        <w:t xml:space="preserve">1. </w:t>
      </w:r>
      <w:r w:rsidRPr="00B50D8B">
        <w:rPr>
          <w:sz w:val="24"/>
          <w:szCs w:val="24"/>
        </w:rPr>
        <w:t>What do you think the primary focus of the building consent system should be?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FB23DC" w:rsidRPr="007725E8" w14:paraId="317C6CB3" w14:textId="77777777" w:rsidTr="00112E3D">
        <w:trPr>
          <w:trHeight w:val="1134"/>
        </w:trPr>
        <w:tc>
          <w:tcPr>
            <w:tcW w:w="5000" w:type="pct"/>
            <w:shd w:val="clear" w:color="auto" w:fill="D4EFDF"/>
          </w:tcPr>
          <w:p w14:paraId="3E64862E" w14:textId="77777777" w:rsidR="00FB23DC" w:rsidRPr="007725E8" w:rsidRDefault="00FB23DC" w:rsidP="00F9595E">
            <w:pPr>
              <w:spacing w:before="120" w:after="120"/>
              <w:rPr>
                <w:szCs w:val="20"/>
              </w:rPr>
            </w:pPr>
          </w:p>
        </w:tc>
      </w:tr>
    </w:tbl>
    <w:p w14:paraId="1423B264" w14:textId="4E740CCC" w:rsidR="004D7215" w:rsidRDefault="004D7215" w:rsidP="00F9595E">
      <w:pPr>
        <w:spacing w:before="160" w:after="120" w:line="240" w:lineRule="auto"/>
        <w:rPr>
          <w:bCs/>
          <w:sz w:val="24"/>
          <w:szCs w:val="24"/>
        </w:rPr>
      </w:pPr>
    </w:p>
    <w:p w14:paraId="033EC17E" w14:textId="77777777" w:rsidR="00AB2F75" w:rsidRDefault="00AB2F75" w:rsidP="00AB2F75">
      <w:r>
        <w:t>The role of government in the building process varies around the world:</w:t>
      </w:r>
    </w:p>
    <w:p w14:paraId="1991BD0B" w14:textId="77777777" w:rsidR="00AB2F75" w:rsidRDefault="00AB2F75" w:rsidP="00AB2F75">
      <w:pPr>
        <w:pStyle w:val="ListParagraph"/>
        <w:numPr>
          <w:ilvl w:val="0"/>
          <w:numId w:val="40"/>
        </w:numPr>
        <w:spacing w:before="0" w:line="256" w:lineRule="auto"/>
      </w:pPr>
      <w:r>
        <w:t>Some countries delegate specific roles to private third parties, such as the review of plans, conducting risk assessments of projects or carrying out inspections during construction.</w:t>
      </w:r>
    </w:p>
    <w:p w14:paraId="070E004E" w14:textId="77777777" w:rsidR="00AB2F75" w:rsidRDefault="00AB2F75" w:rsidP="00AB2F75">
      <w:pPr>
        <w:pStyle w:val="ListParagraph"/>
        <w:numPr>
          <w:ilvl w:val="0"/>
          <w:numId w:val="40"/>
        </w:numPr>
        <w:spacing w:before="0" w:line="256" w:lineRule="auto"/>
      </w:pPr>
      <w:r>
        <w:t>Australia allows private building surveyors to directly oversee building design and inspection.</w:t>
      </w:r>
    </w:p>
    <w:p w14:paraId="3F2E6862" w14:textId="53120947" w:rsidR="00AB2F75" w:rsidRDefault="00AB2F75" w:rsidP="00AB2F75">
      <w:pPr>
        <w:pStyle w:val="ListParagraph"/>
        <w:numPr>
          <w:ilvl w:val="0"/>
          <w:numId w:val="40"/>
        </w:numPr>
        <w:spacing w:before="0" w:line="256" w:lineRule="auto"/>
      </w:pPr>
      <w:r>
        <w:t>Nearly all countries surveyed by the World Bank Doing Business report allow private third-party inspections. However, the task of issuing the final permit (the equivalent of the code compliance certificate) remains largely the responsibility of local authorities</w:t>
      </w:r>
      <w:r w:rsidR="00B20F0E">
        <w:t>.</w:t>
      </w:r>
    </w:p>
    <w:p w14:paraId="108A8457" w14:textId="510A531F" w:rsidR="00160F05" w:rsidRPr="00F9595E" w:rsidRDefault="00B50D8B" w:rsidP="00F9595E">
      <w:pPr>
        <w:spacing w:before="160" w:after="120" w:line="240" w:lineRule="auto"/>
        <w:rPr>
          <w:b/>
          <w:sz w:val="24"/>
          <w:szCs w:val="24"/>
        </w:rPr>
      </w:pPr>
      <w:r>
        <w:rPr>
          <w:b/>
          <w:sz w:val="24"/>
          <w:szCs w:val="24"/>
        </w:rPr>
        <w:t xml:space="preserve">2. </w:t>
      </w:r>
      <w:r w:rsidRPr="00B50D8B">
        <w:rPr>
          <w:bCs/>
          <w:sz w:val="24"/>
          <w:szCs w:val="24"/>
        </w:rPr>
        <w:t>What role should government have in providing assurance that buildings are healthy, safe and durable?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F9595E" w:rsidRPr="007725E8" w14:paraId="1E41BCC4" w14:textId="77777777" w:rsidTr="00112E3D">
        <w:trPr>
          <w:trHeight w:val="1134"/>
        </w:trPr>
        <w:tc>
          <w:tcPr>
            <w:tcW w:w="5000" w:type="pct"/>
            <w:shd w:val="clear" w:color="auto" w:fill="D4EFDF"/>
          </w:tcPr>
          <w:p w14:paraId="3CF1AB34" w14:textId="32C80365" w:rsidR="00F9595E" w:rsidRPr="007725E8" w:rsidRDefault="00F9595E" w:rsidP="00F9595E">
            <w:pPr>
              <w:spacing w:before="120" w:after="120"/>
              <w:rPr>
                <w:szCs w:val="20"/>
              </w:rPr>
            </w:pPr>
          </w:p>
        </w:tc>
      </w:tr>
    </w:tbl>
    <w:p w14:paraId="0A395E85" w14:textId="77777777" w:rsidR="00112E3D" w:rsidRDefault="00112E3D" w:rsidP="005A0A41">
      <w:pPr>
        <w:spacing w:before="120" w:after="120" w:line="240" w:lineRule="auto"/>
        <w:rPr>
          <w:b/>
          <w:sz w:val="24"/>
          <w:szCs w:val="24"/>
        </w:rPr>
        <w:sectPr w:rsidR="00112E3D" w:rsidSect="00112E3D">
          <w:headerReference w:type="even" r:id="rId24"/>
          <w:headerReference w:type="default" r:id="rId25"/>
          <w:headerReference w:type="first" r:id="rId26"/>
          <w:pgSz w:w="11906" w:h="16838"/>
          <w:pgMar w:top="2552" w:right="1418" w:bottom="1021" w:left="1418" w:header="340" w:footer="397" w:gutter="0"/>
          <w:cols w:space="708"/>
          <w:docGrid w:linePitch="360"/>
        </w:sectPr>
      </w:pPr>
    </w:p>
    <w:p w14:paraId="45A0C793" w14:textId="2D289DC5" w:rsidR="001D39A7" w:rsidRDefault="00B50D8B" w:rsidP="005A0A41">
      <w:pPr>
        <w:spacing w:before="120" w:after="120" w:line="240" w:lineRule="auto"/>
        <w:rPr>
          <w:sz w:val="24"/>
          <w:szCs w:val="24"/>
        </w:rPr>
      </w:pPr>
      <w:r>
        <w:rPr>
          <w:b/>
          <w:sz w:val="24"/>
          <w:szCs w:val="24"/>
        </w:rPr>
        <w:lastRenderedPageBreak/>
        <w:t xml:space="preserve">3. </w:t>
      </w:r>
      <w:r w:rsidRPr="00B50D8B">
        <w:rPr>
          <w:sz w:val="24"/>
          <w:szCs w:val="24"/>
        </w:rPr>
        <w:t xml:space="preserve">Are there any building consent functions that could be delegated to or provided by another party? </w:t>
      </w:r>
    </w:p>
    <w:p w14:paraId="7AC51E66" w14:textId="1609E04C" w:rsidR="001D39A7" w:rsidRDefault="002E7527" w:rsidP="005A0A41">
      <w:pPr>
        <w:spacing w:before="120" w:after="120" w:line="240" w:lineRule="auto"/>
        <w:rPr>
          <w:sz w:val="24"/>
          <w:szCs w:val="24"/>
        </w:rPr>
      </w:pPr>
      <w:sdt>
        <w:sdtPr>
          <w:rPr>
            <w:rFonts w:ascii="MS Gothic" w:eastAsia="MS Gothic" w:hAnsi="MS Gothic"/>
          </w:rPr>
          <w:id w:val="1956363157"/>
          <w14:checkbox>
            <w14:checked w14:val="0"/>
            <w14:checkedState w14:val="2612" w14:font="MS Gothic"/>
            <w14:uncheckedState w14:val="2610" w14:font="MS Gothic"/>
          </w14:checkbox>
        </w:sdtPr>
        <w:sdtEndPr/>
        <w:sdtContent>
          <w:r w:rsidR="001D39A7" w:rsidRPr="0079357C">
            <w:rPr>
              <w:rFonts w:ascii="MS Gothic" w:eastAsia="MS Gothic" w:hAnsi="MS Gothic" w:hint="eastAsia"/>
            </w:rPr>
            <w:t>☐</w:t>
          </w:r>
        </w:sdtContent>
      </w:sdt>
      <w:r w:rsidR="001D39A7">
        <w:t xml:space="preserve"> Yes</w:t>
      </w:r>
      <w:r w:rsidR="001D39A7">
        <w:tab/>
      </w:r>
      <w:r w:rsidR="001D39A7">
        <w:tab/>
      </w:r>
      <w:r w:rsidR="001D39A7">
        <w:tab/>
      </w:r>
      <w:r w:rsidR="001D39A7">
        <w:tab/>
      </w:r>
      <w:sdt>
        <w:sdtPr>
          <w:rPr>
            <w:rFonts w:ascii="MS Gothic" w:eastAsia="MS Gothic" w:hAnsi="MS Gothic"/>
          </w:rPr>
          <w:id w:val="-1153753094"/>
          <w14:checkbox>
            <w14:checked w14:val="0"/>
            <w14:checkedState w14:val="2612" w14:font="MS Gothic"/>
            <w14:uncheckedState w14:val="2610" w14:font="MS Gothic"/>
          </w14:checkbox>
        </w:sdtPr>
        <w:sdtEndPr/>
        <w:sdtContent>
          <w:r w:rsidR="00612CA6">
            <w:rPr>
              <w:rFonts w:ascii="MS Gothic" w:eastAsia="MS Gothic" w:hAnsi="MS Gothic" w:hint="eastAsia"/>
            </w:rPr>
            <w:t>☐</w:t>
          </w:r>
        </w:sdtContent>
      </w:sdt>
      <w:r w:rsidR="001D39A7">
        <w:t xml:space="preserve"> No</w:t>
      </w:r>
      <w:r w:rsidR="001D39A7">
        <w:tab/>
      </w:r>
      <w:r w:rsidR="001D39A7">
        <w:tab/>
      </w:r>
      <w:r w:rsidR="001D39A7">
        <w:tab/>
      </w:r>
      <w:r w:rsidR="001D39A7">
        <w:tab/>
      </w:r>
      <w:r w:rsidR="001D39A7" w:rsidRPr="00F9595E">
        <w:rPr>
          <w:rFonts w:ascii="MS Gothic" w:eastAsia="MS Gothic" w:hAnsi="MS Gothic"/>
        </w:rPr>
        <w:t xml:space="preserve"> </w:t>
      </w:r>
      <w:sdt>
        <w:sdtPr>
          <w:rPr>
            <w:rFonts w:ascii="MS Gothic" w:eastAsia="MS Gothic" w:hAnsi="MS Gothic"/>
          </w:rPr>
          <w:id w:val="312768622"/>
          <w14:checkbox>
            <w14:checked w14:val="0"/>
            <w14:checkedState w14:val="2612" w14:font="MS Gothic"/>
            <w14:uncheckedState w14:val="2610" w14:font="MS Gothic"/>
          </w14:checkbox>
        </w:sdtPr>
        <w:sdtEndPr/>
        <w:sdtContent>
          <w:r w:rsidR="001D39A7">
            <w:rPr>
              <w:rFonts w:ascii="MS Gothic" w:eastAsia="MS Gothic" w:hAnsi="MS Gothic" w:hint="eastAsia"/>
            </w:rPr>
            <w:t>☐</w:t>
          </w:r>
        </w:sdtContent>
      </w:sdt>
      <w:r w:rsidR="001D39A7">
        <w:t xml:space="preserve"> Not sure</w:t>
      </w:r>
    </w:p>
    <w:p w14:paraId="37261B72" w14:textId="1F1D403D" w:rsidR="00F9595E" w:rsidRPr="001D39A7" w:rsidRDefault="00B50D8B" w:rsidP="005A0A41">
      <w:pPr>
        <w:spacing w:before="120" w:after="120" w:line="240" w:lineRule="auto"/>
        <w:rPr>
          <w:szCs w:val="20"/>
        </w:rPr>
      </w:pPr>
      <w:r w:rsidRPr="001D39A7">
        <w:rPr>
          <w:szCs w:val="20"/>
        </w:rPr>
        <w:t>If so, please explain your response</w:t>
      </w:r>
      <w:r w:rsidR="00B20F0E">
        <w:rPr>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F9595E" w:rsidRPr="007725E8" w14:paraId="21C82F1C" w14:textId="77777777" w:rsidTr="00112E3D">
        <w:trPr>
          <w:trHeight w:val="1134"/>
        </w:trPr>
        <w:tc>
          <w:tcPr>
            <w:tcW w:w="5000" w:type="pct"/>
            <w:shd w:val="clear" w:color="auto" w:fill="D4EFDF"/>
          </w:tcPr>
          <w:p w14:paraId="251E985F" w14:textId="77777777" w:rsidR="00F9595E" w:rsidRPr="007725E8" w:rsidRDefault="00F9595E" w:rsidP="00F9595E">
            <w:pPr>
              <w:spacing w:before="120" w:after="120"/>
              <w:rPr>
                <w:szCs w:val="20"/>
              </w:rPr>
            </w:pPr>
          </w:p>
        </w:tc>
      </w:tr>
    </w:tbl>
    <w:p w14:paraId="6D57EEE6" w14:textId="77777777" w:rsidR="00355132" w:rsidRPr="00F9595E" w:rsidRDefault="00355132" w:rsidP="00F9595E">
      <w:pPr>
        <w:spacing w:after="120" w:line="240" w:lineRule="auto"/>
        <w:rPr>
          <w:sz w:val="24"/>
          <w:szCs w:val="24"/>
        </w:rPr>
        <w:sectPr w:rsidR="00355132" w:rsidRPr="00F9595E" w:rsidSect="00112E3D">
          <w:pgSz w:w="11906" w:h="16838"/>
          <w:pgMar w:top="2552" w:right="1418" w:bottom="1021" w:left="1418" w:header="340" w:footer="397" w:gutter="0"/>
          <w:cols w:space="708"/>
          <w:docGrid w:linePitch="360"/>
        </w:sectPr>
      </w:pPr>
    </w:p>
    <w:p w14:paraId="4326C99B" w14:textId="03971EBB" w:rsidR="0075048F" w:rsidRDefault="007034B9" w:rsidP="00112E3D">
      <w:pPr>
        <w:pStyle w:val="Heading1"/>
      </w:pPr>
      <w:bookmarkStart w:id="22" w:name="_Energy_efficiency_for"/>
      <w:bookmarkStart w:id="23" w:name="_Toc109139330"/>
      <w:bookmarkEnd w:id="22"/>
      <w:r>
        <w:lastRenderedPageBreak/>
        <w:t>Section 2: Desirable outcomes</w:t>
      </w:r>
      <w:bookmarkEnd w:id="23"/>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60"/>
      </w:tblGrid>
      <w:tr w:rsidR="00492131" w14:paraId="714DBAE2" w14:textId="77777777" w:rsidTr="00112E3D">
        <w:trPr>
          <w:trHeight w:val="996"/>
        </w:trPr>
        <w:tc>
          <w:tcPr>
            <w:tcW w:w="5000" w:type="pct"/>
            <w:shd w:val="clear" w:color="auto" w:fill="auto"/>
            <w:tcMar>
              <w:top w:w="227" w:type="dxa"/>
              <w:left w:w="227" w:type="dxa"/>
              <w:bottom w:w="227" w:type="dxa"/>
              <w:right w:w="227" w:type="dxa"/>
            </w:tcMar>
          </w:tcPr>
          <w:p w14:paraId="1C9F4E10" w14:textId="77777777" w:rsidR="00791B7A" w:rsidRPr="001219BE" w:rsidRDefault="00791B7A" w:rsidP="00112E3D">
            <w:pPr>
              <w:pStyle w:val="ParagraphHeading"/>
            </w:pPr>
            <w:r w:rsidRPr="001219BE">
              <w:t>MBIE has identified four critical outcomes that the building consent system should primarily seek to achieve.</w:t>
            </w:r>
          </w:p>
          <w:p w14:paraId="774FE065" w14:textId="77777777" w:rsidR="00791B7A" w:rsidRPr="001219BE" w:rsidRDefault="00791B7A" w:rsidP="00112E3D">
            <w:pPr>
              <w:pStyle w:val="ParagraphHeading"/>
            </w:pPr>
            <w:r w:rsidRPr="001219BE">
              <w:rPr>
                <w:b/>
                <w:bCs/>
              </w:rPr>
              <w:t>Outcome 1: Efficiency.</w:t>
            </w:r>
            <w:r w:rsidRPr="001219BE">
              <w:t xml:space="preserve"> The building consent system is efficient in providing assurance to building owners and users. It is risk-based, has proportionate compliance costs, and allows for innovation.</w:t>
            </w:r>
          </w:p>
          <w:p w14:paraId="4E606D04" w14:textId="77777777" w:rsidR="00791B7A" w:rsidRPr="001219BE" w:rsidRDefault="00791B7A" w:rsidP="00112E3D">
            <w:pPr>
              <w:pStyle w:val="ParagraphHeading"/>
            </w:pPr>
            <w:r w:rsidRPr="001219BE">
              <w:rPr>
                <w:b/>
                <w:bCs/>
              </w:rPr>
              <w:t>Outcome 2: Roles and responsibilities.</w:t>
            </w:r>
            <w:r w:rsidRPr="001219BE">
              <w:t xml:space="preserve"> Roles and responsibilities are clear and based on participants’ respective ability to identify and manage risks. All participants across the system have a good understanding of their own responsibilities and the extent they can rely on others for assurance.</w:t>
            </w:r>
          </w:p>
          <w:p w14:paraId="644302B3" w14:textId="77777777" w:rsidR="00791B7A" w:rsidRPr="001219BE" w:rsidRDefault="00791B7A" w:rsidP="00112E3D">
            <w:pPr>
              <w:pStyle w:val="ParagraphHeading"/>
            </w:pPr>
            <w:r w:rsidRPr="001219BE">
              <w:rPr>
                <w:b/>
                <w:bCs/>
              </w:rPr>
              <w:t>Outcome 3: Continuous improvement.</w:t>
            </w:r>
            <w:r w:rsidRPr="001219BE">
              <w:t xml:space="preserve"> The system is responsive, flexible and agile, and seeks to continually improve through performance and system monitoring, good information flows and feedback loops.</w:t>
            </w:r>
          </w:p>
          <w:p w14:paraId="1AEF81A8" w14:textId="4611B292" w:rsidR="00492131" w:rsidRPr="00E97393" w:rsidRDefault="00791B7A" w:rsidP="00112E3D">
            <w:pPr>
              <w:pStyle w:val="ParagraphHeading"/>
              <w:rPr>
                <w:rFonts w:eastAsiaTheme="majorEastAsia" w:cs="Calibri"/>
                <w:b/>
                <w:szCs w:val="20"/>
              </w:rPr>
            </w:pPr>
            <w:r w:rsidRPr="001219BE">
              <w:rPr>
                <w:b/>
                <w:bCs/>
              </w:rPr>
              <w:t>Outcome 4: Regulatory requirements and decisions.</w:t>
            </w:r>
            <w:r w:rsidRPr="00112E3D">
              <w:rPr>
                <w:b/>
                <w:bCs/>
              </w:rPr>
              <w:t xml:space="preserve"> </w:t>
            </w:r>
            <w:r w:rsidRPr="001219BE">
              <w:t>Regulatory requirements are clear, and decisions are robust, predictable, transparent and broadly understood.</w:t>
            </w:r>
          </w:p>
        </w:tc>
      </w:tr>
    </w:tbl>
    <w:p w14:paraId="3F64AA84" w14:textId="77777777" w:rsidR="002D337A" w:rsidRPr="00836EC6" w:rsidRDefault="002D337A" w:rsidP="002D337A">
      <w:pPr>
        <w:pStyle w:val="Heading2"/>
        <w:numPr>
          <w:ilvl w:val="0"/>
          <w:numId w:val="0"/>
        </w:numPr>
        <w:spacing w:line="240" w:lineRule="auto"/>
        <w:ind w:left="851" w:hanging="851"/>
      </w:pPr>
      <w:bookmarkStart w:id="24" w:name="_Toc66947852"/>
      <w:bookmarkStart w:id="25" w:name="_Toc66947945"/>
      <w:bookmarkEnd w:id="24"/>
      <w:bookmarkEnd w:id="25"/>
      <w:r>
        <w:t>Questions for the consultation</w:t>
      </w:r>
    </w:p>
    <w:p w14:paraId="16AC69CB" w14:textId="1AAF01D6" w:rsidR="002D337A" w:rsidRDefault="00B50D8B" w:rsidP="005A0A41">
      <w:pPr>
        <w:spacing w:after="40" w:line="240" w:lineRule="auto"/>
        <w:rPr>
          <w:sz w:val="24"/>
          <w:szCs w:val="24"/>
        </w:rPr>
      </w:pPr>
      <w:r w:rsidRPr="00B50D8B">
        <w:rPr>
          <w:b/>
          <w:bCs/>
          <w:sz w:val="24"/>
          <w:szCs w:val="24"/>
        </w:rPr>
        <w:t>4.</w:t>
      </w:r>
      <w:r w:rsidRPr="00B50D8B">
        <w:rPr>
          <w:sz w:val="24"/>
          <w:szCs w:val="24"/>
        </w:rPr>
        <w:t xml:space="preserve"> Do you agree these four critical outcomes are necessary to ensure the </w:t>
      </w:r>
      <w:r w:rsidR="00791B7A">
        <w:rPr>
          <w:sz w:val="24"/>
          <w:szCs w:val="24"/>
        </w:rPr>
        <w:t xml:space="preserve">building consent </w:t>
      </w:r>
      <w:r w:rsidRPr="00B50D8B">
        <w:rPr>
          <w:sz w:val="24"/>
          <w:szCs w:val="24"/>
        </w:rPr>
        <w:t>system provides high levels of assurance to the public that buildings are healthy, safe and durable</w:t>
      </w:r>
      <w:r w:rsidR="00A501AB">
        <w:rPr>
          <w:sz w:val="24"/>
          <w:szCs w:val="24"/>
        </w:rPr>
        <w:t>?</w:t>
      </w:r>
    </w:p>
    <w:p w14:paraId="4C660CD8" w14:textId="77777777" w:rsidR="00B20F0E" w:rsidRDefault="002E7527" w:rsidP="00B20F0E">
      <w:pPr>
        <w:spacing w:before="120" w:after="120" w:line="240" w:lineRule="auto"/>
      </w:pPr>
      <w:sdt>
        <w:sdtPr>
          <w:rPr>
            <w:rFonts w:ascii="MS Gothic" w:eastAsia="MS Gothic" w:hAnsi="MS Gothic"/>
          </w:rPr>
          <w:id w:val="1377054062"/>
          <w14:checkbox>
            <w14:checked w14:val="0"/>
            <w14:checkedState w14:val="2612" w14:font="MS Gothic"/>
            <w14:uncheckedState w14:val="2610" w14:font="MS Gothic"/>
          </w14:checkbox>
        </w:sdtPr>
        <w:sdtEndPr/>
        <w:sdtContent>
          <w:r w:rsidR="00B20F0E">
            <w:rPr>
              <w:rFonts w:ascii="MS Gothic" w:eastAsia="MS Gothic" w:hAnsi="MS Gothic" w:hint="eastAsia"/>
            </w:rPr>
            <w:t>☐</w:t>
          </w:r>
        </w:sdtContent>
      </w:sdt>
      <w:r w:rsidR="00B20F0E">
        <w:t xml:space="preserve"> Yes</w:t>
      </w:r>
      <w:r w:rsidR="00B20F0E">
        <w:tab/>
      </w:r>
      <w:r w:rsidR="00B20F0E">
        <w:tab/>
      </w:r>
      <w:r w:rsidR="00B20F0E">
        <w:tab/>
      </w:r>
      <w:sdt>
        <w:sdtPr>
          <w:rPr>
            <w:rFonts w:ascii="MS Gothic" w:eastAsia="MS Gothic" w:hAnsi="MS Gothic"/>
          </w:rPr>
          <w:id w:val="486668273"/>
          <w14:checkbox>
            <w14:checked w14:val="0"/>
            <w14:checkedState w14:val="2612" w14:font="MS Gothic"/>
            <w14:uncheckedState w14:val="2610" w14:font="MS Gothic"/>
          </w14:checkbox>
        </w:sdtPr>
        <w:sdtEndPr/>
        <w:sdtContent>
          <w:r w:rsidR="00B20F0E">
            <w:rPr>
              <w:rFonts w:ascii="MS Gothic" w:eastAsia="MS Gothic" w:hAnsi="MS Gothic" w:hint="eastAsia"/>
            </w:rPr>
            <w:t>☐</w:t>
          </w:r>
        </w:sdtContent>
      </w:sdt>
      <w:r w:rsidR="00B20F0E">
        <w:t xml:space="preserve"> Somewhat</w:t>
      </w:r>
      <w:r w:rsidR="00B20F0E">
        <w:tab/>
      </w:r>
      <w:r w:rsidR="00B20F0E">
        <w:tab/>
      </w:r>
      <w:r w:rsidR="00B20F0E">
        <w:tab/>
      </w:r>
      <w:sdt>
        <w:sdtPr>
          <w:rPr>
            <w:rFonts w:ascii="MS Gothic" w:eastAsia="MS Gothic" w:hAnsi="MS Gothic"/>
          </w:rPr>
          <w:id w:val="984588251"/>
          <w14:checkbox>
            <w14:checked w14:val="0"/>
            <w14:checkedState w14:val="2612" w14:font="MS Gothic"/>
            <w14:uncheckedState w14:val="2610" w14:font="MS Gothic"/>
          </w14:checkbox>
        </w:sdtPr>
        <w:sdtEndPr/>
        <w:sdtContent>
          <w:r w:rsidR="00B20F0E">
            <w:rPr>
              <w:rFonts w:ascii="MS Gothic" w:eastAsia="MS Gothic" w:hAnsi="MS Gothic" w:hint="eastAsia"/>
            </w:rPr>
            <w:t>☐</w:t>
          </w:r>
        </w:sdtContent>
      </w:sdt>
      <w:r w:rsidR="00B20F0E">
        <w:t xml:space="preserve"> No</w:t>
      </w:r>
      <w:r w:rsidR="00B20F0E">
        <w:tab/>
      </w:r>
      <w:r w:rsidR="00B20F0E">
        <w:tab/>
      </w:r>
      <w:r w:rsidR="00B20F0E">
        <w:tab/>
      </w:r>
      <w:r w:rsidR="00B20F0E" w:rsidRPr="00F9595E">
        <w:rPr>
          <w:rFonts w:ascii="MS Gothic" w:eastAsia="MS Gothic" w:hAnsi="MS Gothic"/>
        </w:rPr>
        <w:t xml:space="preserve"> </w:t>
      </w:r>
      <w:sdt>
        <w:sdtPr>
          <w:rPr>
            <w:rFonts w:ascii="MS Gothic" w:eastAsia="MS Gothic" w:hAnsi="MS Gothic"/>
          </w:rPr>
          <w:id w:val="-123476436"/>
          <w14:checkbox>
            <w14:checked w14:val="0"/>
            <w14:checkedState w14:val="2612" w14:font="MS Gothic"/>
            <w14:uncheckedState w14:val="2610" w14:font="MS Gothic"/>
          </w14:checkbox>
        </w:sdtPr>
        <w:sdtEndPr/>
        <w:sdtContent>
          <w:r w:rsidR="00B20F0E">
            <w:rPr>
              <w:rFonts w:ascii="MS Gothic" w:eastAsia="MS Gothic" w:hAnsi="MS Gothic" w:hint="eastAsia"/>
            </w:rPr>
            <w:t>☐</w:t>
          </w:r>
        </w:sdtContent>
      </w:sdt>
      <w:r w:rsidR="00B20F0E">
        <w:t xml:space="preserve"> Not sure</w:t>
      </w:r>
    </w:p>
    <w:p w14:paraId="35E7ED10" w14:textId="77777777" w:rsidR="00791B7A" w:rsidRPr="001D6821" w:rsidRDefault="00791B7A" w:rsidP="00791B7A">
      <w:pPr>
        <w:spacing w:before="160" w:after="120" w:line="240" w:lineRule="auto"/>
        <w:rPr>
          <w:bCs/>
          <w:szCs w:val="20"/>
        </w:rPr>
      </w:pPr>
      <w:r>
        <w:rPr>
          <w:bCs/>
          <w:szCs w:val="20"/>
        </w:rPr>
        <w:t>Please explain your views.</w:t>
      </w:r>
    </w:p>
    <w:tbl>
      <w:tblPr>
        <w:tblStyle w:val="TableGrid"/>
        <w:tblW w:w="5000" w:type="pct"/>
        <w:shd w:val="clear" w:color="auto" w:fill="E8F9D9"/>
        <w:tblLook w:val="04A0" w:firstRow="1" w:lastRow="0" w:firstColumn="1" w:lastColumn="0" w:noHBand="0" w:noVBand="1"/>
      </w:tblPr>
      <w:tblGrid>
        <w:gridCol w:w="9060"/>
      </w:tblGrid>
      <w:tr w:rsidR="00791B7A" w:rsidRPr="007725E8" w14:paraId="2EE3CCBF" w14:textId="77777777" w:rsidTr="00112E3D">
        <w:trPr>
          <w:trHeight w:val="1134"/>
        </w:trPr>
        <w:tc>
          <w:tcPr>
            <w:tcW w:w="5000" w:type="pct"/>
            <w:shd w:val="clear" w:color="auto" w:fill="D4EFDF"/>
          </w:tcPr>
          <w:p w14:paraId="6295FBA5" w14:textId="77777777" w:rsidR="00791B7A" w:rsidRPr="007725E8" w:rsidRDefault="00791B7A" w:rsidP="00B767F6">
            <w:pPr>
              <w:spacing w:before="120" w:after="120"/>
              <w:rPr>
                <w:szCs w:val="20"/>
              </w:rPr>
            </w:pPr>
          </w:p>
        </w:tc>
      </w:tr>
    </w:tbl>
    <w:p w14:paraId="0C2C1F0E" w14:textId="77777777" w:rsidR="00A501AB" w:rsidRDefault="00A501AB" w:rsidP="005A0A41">
      <w:pPr>
        <w:spacing w:after="40" w:line="240" w:lineRule="auto"/>
        <w:rPr>
          <w:sz w:val="24"/>
          <w:szCs w:val="24"/>
        </w:rPr>
      </w:pPr>
    </w:p>
    <w:p w14:paraId="783BCA79" w14:textId="252D4355" w:rsidR="005A0A41" w:rsidRDefault="00B50D8B" w:rsidP="005A0A41">
      <w:pPr>
        <w:spacing w:before="160" w:after="120" w:line="240" w:lineRule="auto"/>
        <w:rPr>
          <w:sz w:val="24"/>
          <w:szCs w:val="24"/>
        </w:rPr>
      </w:pPr>
      <w:r>
        <w:rPr>
          <w:b/>
          <w:sz w:val="24"/>
          <w:szCs w:val="24"/>
        </w:rPr>
        <w:t xml:space="preserve">5. </w:t>
      </w:r>
      <w:r w:rsidRPr="00B50D8B">
        <w:rPr>
          <w:sz w:val="24"/>
          <w:szCs w:val="24"/>
        </w:rPr>
        <w:t>Are there any other outcomes that are critical to ensure buildings are healthy, safe and durable</w:t>
      </w:r>
      <w:r w:rsidR="005A0A41" w:rsidRPr="00467288">
        <w:rPr>
          <w:sz w:val="24"/>
          <w:szCs w:val="24"/>
        </w:rPr>
        <w:t>?</w:t>
      </w:r>
    </w:p>
    <w:p w14:paraId="047A4B98" w14:textId="77777777" w:rsidR="008C72B9" w:rsidRDefault="002E7527" w:rsidP="008C72B9">
      <w:pPr>
        <w:spacing w:before="120" w:after="120" w:line="240" w:lineRule="auto"/>
        <w:rPr>
          <w:sz w:val="24"/>
          <w:szCs w:val="24"/>
        </w:rPr>
      </w:pPr>
      <w:sdt>
        <w:sdtPr>
          <w:rPr>
            <w:rFonts w:ascii="MS Gothic" w:eastAsia="MS Gothic" w:hAnsi="MS Gothic"/>
          </w:rPr>
          <w:id w:val="-66735154"/>
          <w14:checkbox>
            <w14:checked w14:val="0"/>
            <w14:checkedState w14:val="2612" w14:font="MS Gothic"/>
            <w14:uncheckedState w14:val="2610" w14:font="MS Gothic"/>
          </w14:checkbox>
        </w:sdtPr>
        <w:sdtEndPr/>
        <w:sdtContent>
          <w:r w:rsidR="008C72B9" w:rsidRPr="0079357C">
            <w:rPr>
              <w:rFonts w:ascii="MS Gothic" w:eastAsia="MS Gothic" w:hAnsi="MS Gothic" w:hint="eastAsia"/>
            </w:rPr>
            <w:t>☐</w:t>
          </w:r>
        </w:sdtContent>
      </w:sdt>
      <w:r w:rsidR="008C72B9">
        <w:t xml:space="preserve"> Yes</w:t>
      </w:r>
      <w:r w:rsidR="008C72B9">
        <w:tab/>
      </w:r>
      <w:r w:rsidR="008C72B9">
        <w:tab/>
      </w:r>
      <w:r w:rsidR="008C72B9">
        <w:tab/>
      </w:r>
      <w:r w:rsidR="008C72B9">
        <w:tab/>
      </w:r>
      <w:sdt>
        <w:sdtPr>
          <w:rPr>
            <w:rFonts w:ascii="MS Gothic" w:eastAsia="MS Gothic" w:hAnsi="MS Gothic"/>
          </w:rPr>
          <w:id w:val="1445660934"/>
          <w14:checkbox>
            <w14:checked w14:val="0"/>
            <w14:checkedState w14:val="2612" w14:font="MS Gothic"/>
            <w14:uncheckedState w14:val="2610" w14:font="MS Gothic"/>
          </w14:checkbox>
        </w:sdtPr>
        <w:sdtEndPr/>
        <w:sdtContent>
          <w:r w:rsidR="008C72B9">
            <w:rPr>
              <w:rFonts w:ascii="MS Gothic" w:eastAsia="MS Gothic" w:hAnsi="MS Gothic" w:hint="eastAsia"/>
            </w:rPr>
            <w:t>☐</w:t>
          </w:r>
        </w:sdtContent>
      </w:sdt>
      <w:r w:rsidR="008C72B9">
        <w:t xml:space="preserve"> No</w:t>
      </w:r>
      <w:r w:rsidR="008C72B9">
        <w:tab/>
      </w:r>
      <w:r w:rsidR="008C72B9">
        <w:tab/>
      </w:r>
      <w:r w:rsidR="008C72B9">
        <w:tab/>
      </w:r>
      <w:r w:rsidR="008C72B9">
        <w:tab/>
      </w:r>
      <w:r w:rsidR="008C72B9" w:rsidRPr="00F9595E">
        <w:rPr>
          <w:rFonts w:ascii="MS Gothic" w:eastAsia="MS Gothic" w:hAnsi="MS Gothic"/>
        </w:rPr>
        <w:t xml:space="preserve"> </w:t>
      </w:r>
      <w:sdt>
        <w:sdtPr>
          <w:rPr>
            <w:rFonts w:ascii="MS Gothic" w:eastAsia="MS Gothic" w:hAnsi="MS Gothic"/>
          </w:rPr>
          <w:id w:val="1777133937"/>
          <w14:checkbox>
            <w14:checked w14:val="0"/>
            <w14:checkedState w14:val="2612" w14:font="MS Gothic"/>
            <w14:uncheckedState w14:val="2610" w14:font="MS Gothic"/>
          </w14:checkbox>
        </w:sdtPr>
        <w:sdtEndPr/>
        <w:sdtContent>
          <w:r w:rsidR="008C72B9">
            <w:rPr>
              <w:rFonts w:ascii="MS Gothic" w:eastAsia="MS Gothic" w:hAnsi="MS Gothic" w:hint="eastAsia"/>
            </w:rPr>
            <w:t>☐</w:t>
          </w:r>
        </w:sdtContent>
      </w:sdt>
      <w:r w:rsidR="008C72B9">
        <w:t xml:space="preserve"> Not sure</w:t>
      </w:r>
    </w:p>
    <w:p w14:paraId="3A4F1B5F" w14:textId="7E1EDB48" w:rsidR="001D6821" w:rsidRPr="001D6821" w:rsidRDefault="00BF5210" w:rsidP="005A0A41">
      <w:pPr>
        <w:spacing w:before="160" w:after="120" w:line="240" w:lineRule="auto"/>
        <w:rPr>
          <w:bCs/>
          <w:szCs w:val="20"/>
        </w:rPr>
      </w:pPr>
      <w:r>
        <w:rPr>
          <w:bCs/>
          <w:szCs w:val="20"/>
        </w:rPr>
        <w:t>Please explain your views</w:t>
      </w:r>
      <w:r w:rsidR="001D6821">
        <w:rPr>
          <w:bCs/>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5A0A41" w:rsidRPr="007725E8" w14:paraId="51AAD6DF" w14:textId="77777777" w:rsidTr="00112E3D">
        <w:trPr>
          <w:trHeight w:val="1134"/>
        </w:trPr>
        <w:tc>
          <w:tcPr>
            <w:tcW w:w="5000" w:type="pct"/>
            <w:shd w:val="clear" w:color="auto" w:fill="D4EFDF"/>
          </w:tcPr>
          <w:p w14:paraId="28D36A89" w14:textId="77777777" w:rsidR="005A0A41" w:rsidRPr="007725E8" w:rsidRDefault="005A0A41" w:rsidP="00724AC1">
            <w:pPr>
              <w:spacing w:before="120" w:after="120"/>
              <w:rPr>
                <w:szCs w:val="20"/>
              </w:rPr>
            </w:pPr>
            <w:bookmarkStart w:id="26" w:name="_Hlk109131449"/>
          </w:p>
        </w:tc>
      </w:tr>
    </w:tbl>
    <w:bookmarkEnd w:id="26"/>
    <w:p w14:paraId="3AB6FCD1" w14:textId="3EFBEB46" w:rsidR="005A0A41" w:rsidRDefault="00FF3EF0" w:rsidP="00FF3EF0">
      <w:pPr>
        <w:spacing w:before="120" w:after="40" w:line="240" w:lineRule="auto"/>
        <w:rPr>
          <w:bCs/>
          <w:sz w:val="24"/>
          <w:szCs w:val="24"/>
        </w:rPr>
      </w:pPr>
      <w:r w:rsidRPr="00FF3EF0">
        <w:rPr>
          <w:b/>
          <w:sz w:val="24"/>
          <w:szCs w:val="24"/>
        </w:rPr>
        <w:lastRenderedPageBreak/>
        <w:t xml:space="preserve">6. </w:t>
      </w:r>
      <w:r>
        <w:rPr>
          <w:bCs/>
          <w:sz w:val="24"/>
          <w:szCs w:val="24"/>
        </w:rPr>
        <w:t>H</w:t>
      </w:r>
      <w:r w:rsidRPr="00FF3EF0">
        <w:rPr>
          <w:bCs/>
          <w:sz w:val="24"/>
          <w:szCs w:val="24"/>
        </w:rPr>
        <w:t>ow well is the system currently performing against the four identified outcomes? Please explain your views</w:t>
      </w:r>
      <w:r>
        <w:rPr>
          <w:bCs/>
          <w:sz w:val="24"/>
          <w:szCs w:val="24"/>
        </w:rPr>
        <w:t>.</w:t>
      </w:r>
    </w:p>
    <w:tbl>
      <w:tblPr>
        <w:tblStyle w:val="GridTable2-Accent2"/>
        <w:tblW w:w="0" w:type="auto"/>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394"/>
        <w:gridCol w:w="1394"/>
        <w:gridCol w:w="1395"/>
        <w:gridCol w:w="1394"/>
        <w:gridCol w:w="1395"/>
      </w:tblGrid>
      <w:tr w:rsidR="008C6570" w:rsidRPr="00612CA6" w14:paraId="4186FAD2" w14:textId="77777777" w:rsidTr="00112E3D">
        <w:trPr>
          <w:cnfStyle w:val="100000000000" w:firstRow="1" w:lastRow="0" w:firstColumn="0" w:lastColumn="0" w:oddVBand="0" w:evenVBand="0" w:oddHBand="0"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2098" w:type="dxa"/>
            <w:tcBorders>
              <w:top w:val="none" w:sz="0" w:space="0" w:color="auto"/>
              <w:bottom w:val="none" w:sz="0" w:space="0" w:color="auto"/>
              <w:right w:val="none" w:sz="0" w:space="0" w:color="auto"/>
            </w:tcBorders>
          </w:tcPr>
          <w:p w14:paraId="2CBDE566" w14:textId="77777777" w:rsidR="008C72B9" w:rsidRPr="00612CA6" w:rsidRDefault="008C72B9" w:rsidP="004D6846">
            <w:pPr>
              <w:spacing w:after="40" w:line="240" w:lineRule="auto"/>
              <w:rPr>
                <w:b w:val="0"/>
                <w:bCs w:val="0"/>
                <w:szCs w:val="20"/>
              </w:rPr>
            </w:pPr>
          </w:p>
        </w:tc>
        <w:tc>
          <w:tcPr>
            <w:tcW w:w="1394" w:type="dxa"/>
            <w:tcBorders>
              <w:top w:val="none" w:sz="0" w:space="0" w:color="auto"/>
              <w:left w:val="none" w:sz="0" w:space="0" w:color="auto"/>
              <w:bottom w:val="none" w:sz="0" w:space="0" w:color="auto"/>
              <w:right w:val="none" w:sz="0" w:space="0" w:color="auto"/>
            </w:tcBorders>
            <w:vAlign w:val="center"/>
          </w:tcPr>
          <w:p w14:paraId="0C164E81" w14:textId="54E7F406" w:rsidR="008C72B9" w:rsidRPr="00612CA6" w:rsidRDefault="00AC2FA2"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Poor</w:t>
            </w:r>
          </w:p>
        </w:tc>
        <w:tc>
          <w:tcPr>
            <w:tcW w:w="1394" w:type="dxa"/>
            <w:tcBorders>
              <w:top w:val="none" w:sz="0" w:space="0" w:color="auto"/>
              <w:left w:val="none" w:sz="0" w:space="0" w:color="auto"/>
              <w:bottom w:val="none" w:sz="0" w:space="0" w:color="auto"/>
              <w:right w:val="none" w:sz="0" w:space="0" w:color="auto"/>
            </w:tcBorders>
            <w:vAlign w:val="center"/>
          </w:tcPr>
          <w:p w14:paraId="4ECE532D" w14:textId="3B4C933E" w:rsidR="008C72B9" w:rsidRPr="00612CA6" w:rsidRDefault="00AC2FA2"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Fair</w:t>
            </w:r>
          </w:p>
        </w:tc>
        <w:tc>
          <w:tcPr>
            <w:tcW w:w="1395" w:type="dxa"/>
            <w:tcBorders>
              <w:top w:val="none" w:sz="0" w:space="0" w:color="auto"/>
              <w:left w:val="none" w:sz="0" w:space="0" w:color="auto"/>
              <w:bottom w:val="none" w:sz="0" w:space="0" w:color="auto"/>
              <w:right w:val="none" w:sz="0" w:space="0" w:color="auto"/>
            </w:tcBorders>
            <w:vAlign w:val="center"/>
          </w:tcPr>
          <w:p w14:paraId="5C59B48C" w14:textId="39861F30" w:rsidR="008C72B9" w:rsidRPr="00612CA6" w:rsidRDefault="00AC2FA2"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Good</w:t>
            </w:r>
          </w:p>
        </w:tc>
        <w:tc>
          <w:tcPr>
            <w:tcW w:w="1394" w:type="dxa"/>
            <w:tcBorders>
              <w:top w:val="none" w:sz="0" w:space="0" w:color="auto"/>
              <w:left w:val="none" w:sz="0" w:space="0" w:color="auto"/>
              <w:bottom w:val="none" w:sz="0" w:space="0" w:color="auto"/>
              <w:right w:val="none" w:sz="0" w:space="0" w:color="auto"/>
            </w:tcBorders>
            <w:vAlign w:val="center"/>
          </w:tcPr>
          <w:p w14:paraId="78703878" w14:textId="4147E098" w:rsidR="008C72B9" w:rsidRPr="00612CA6" w:rsidRDefault="00AC2FA2"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Very Good</w:t>
            </w:r>
          </w:p>
        </w:tc>
        <w:tc>
          <w:tcPr>
            <w:tcW w:w="1395" w:type="dxa"/>
            <w:tcBorders>
              <w:top w:val="none" w:sz="0" w:space="0" w:color="auto"/>
              <w:left w:val="none" w:sz="0" w:space="0" w:color="auto"/>
              <w:bottom w:val="none" w:sz="0" w:space="0" w:color="auto"/>
            </w:tcBorders>
            <w:vAlign w:val="center"/>
          </w:tcPr>
          <w:p w14:paraId="04335D17" w14:textId="32A60322" w:rsidR="008C72B9" w:rsidRPr="00612CA6" w:rsidRDefault="00AC2FA2"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Excellent</w:t>
            </w:r>
          </w:p>
        </w:tc>
      </w:tr>
      <w:tr w:rsidR="008C6570" w:rsidRPr="00612CA6" w14:paraId="55A26AF1" w14:textId="77777777" w:rsidTr="00112E3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098" w:type="dxa"/>
            <w:shd w:val="clear" w:color="auto" w:fill="D4EFDF"/>
          </w:tcPr>
          <w:p w14:paraId="72511E5B" w14:textId="77777777" w:rsidR="008C72B9" w:rsidRPr="00612CA6" w:rsidRDefault="008C72B9" w:rsidP="004D6846">
            <w:pPr>
              <w:spacing w:after="40" w:line="240" w:lineRule="auto"/>
              <w:rPr>
                <w:b w:val="0"/>
                <w:bCs w:val="0"/>
                <w:szCs w:val="20"/>
              </w:rPr>
            </w:pPr>
            <w:r w:rsidRPr="00612CA6">
              <w:rPr>
                <w:b w:val="0"/>
                <w:bCs w:val="0"/>
                <w:szCs w:val="20"/>
              </w:rPr>
              <w:t>Efficiency</w:t>
            </w:r>
          </w:p>
        </w:tc>
        <w:tc>
          <w:tcPr>
            <w:tcW w:w="1394" w:type="dxa"/>
            <w:shd w:val="clear" w:color="auto" w:fill="D4EFDF"/>
          </w:tcPr>
          <w:p w14:paraId="2D06819F" w14:textId="77777777" w:rsidR="008C72B9"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524631545"/>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4" w:type="dxa"/>
            <w:shd w:val="clear" w:color="auto" w:fill="D4EFDF"/>
          </w:tcPr>
          <w:p w14:paraId="6DA76E46" w14:textId="77777777" w:rsidR="008C72B9"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659680179"/>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5" w:type="dxa"/>
            <w:shd w:val="clear" w:color="auto" w:fill="D4EFDF"/>
          </w:tcPr>
          <w:p w14:paraId="4B3E7881" w14:textId="77777777" w:rsidR="008C72B9"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811941730"/>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4" w:type="dxa"/>
            <w:shd w:val="clear" w:color="auto" w:fill="D4EFDF"/>
          </w:tcPr>
          <w:p w14:paraId="36A1B71E" w14:textId="77777777" w:rsidR="008C72B9"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612206715"/>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5" w:type="dxa"/>
            <w:shd w:val="clear" w:color="auto" w:fill="D4EFDF"/>
          </w:tcPr>
          <w:p w14:paraId="74FAD3F6" w14:textId="77777777" w:rsidR="008C72B9"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033146813"/>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r>
      <w:tr w:rsidR="008C6570" w:rsidRPr="00612CA6" w14:paraId="699E281C" w14:textId="77777777" w:rsidTr="00112E3D">
        <w:trPr>
          <w:trHeight w:val="579"/>
        </w:trPr>
        <w:tc>
          <w:tcPr>
            <w:cnfStyle w:val="001000000000" w:firstRow="0" w:lastRow="0" w:firstColumn="1" w:lastColumn="0" w:oddVBand="0" w:evenVBand="0" w:oddHBand="0" w:evenHBand="0" w:firstRowFirstColumn="0" w:firstRowLastColumn="0" w:lastRowFirstColumn="0" w:lastRowLastColumn="0"/>
            <w:tcW w:w="2098" w:type="dxa"/>
          </w:tcPr>
          <w:p w14:paraId="52ED9304" w14:textId="77777777" w:rsidR="008C72B9" w:rsidRPr="00612CA6" w:rsidRDefault="008C72B9" w:rsidP="004D6846">
            <w:pPr>
              <w:spacing w:after="40" w:line="240" w:lineRule="auto"/>
              <w:rPr>
                <w:b w:val="0"/>
                <w:bCs w:val="0"/>
                <w:szCs w:val="20"/>
              </w:rPr>
            </w:pPr>
            <w:r w:rsidRPr="00612CA6">
              <w:rPr>
                <w:b w:val="0"/>
                <w:bCs w:val="0"/>
                <w:szCs w:val="20"/>
              </w:rPr>
              <w:t>Roles and responsibilities</w:t>
            </w:r>
          </w:p>
        </w:tc>
        <w:tc>
          <w:tcPr>
            <w:tcW w:w="1394" w:type="dxa"/>
          </w:tcPr>
          <w:p w14:paraId="7F2DD6C4" w14:textId="77777777" w:rsidR="008C72B9" w:rsidRPr="00612CA6" w:rsidRDefault="002E7527" w:rsidP="004D6846">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510290787"/>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4" w:type="dxa"/>
          </w:tcPr>
          <w:p w14:paraId="1C952700" w14:textId="77777777" w:rsidR="008C72B9" w:rsidRPr="00612CA6" w:rsidRDefault="002E7527" w:rsidP="004D6846">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370575658"/>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5" w:type="dxa"/>
          </w:tcPr>
          <w:p w14:paraId="2105DFFA" w14:textId="77777777" w:rsidR="008C72B9" w:rsidRPr="00612CA6" w:rsidRDefault="002E7527" w:rsidP="004D6846">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816949479"/>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4" w:type="dxa"/>
          </w:tcPr>
          <w:p w14:paraId="796E3D67" w14:textId="77777777" w:rsidR="008C72B9" w:rsidRPr="00612CA6" w:rsidRDefault="002E7527" w:rsidP="004D6846">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053384265"/>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5" w:type="dxa"/>
          </w:tcPr>
          <w:p w14:paraId="1536927B" w14:textId="77777777" w:rsidR="008C72B9" w:rsidRPr="00612CA6" w:rsidRDefault="002E7527" w:rsidP="004D6846">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356304459"/>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r>
      <w:tr w:rsidR="008C6570" w:rsidRPr="00612CA6" w14:paraId="2A5CD14B" w14:textId="77777777" w:rsidTr="00112E3D">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098" w:type="dxa"/>
            <w:shd w:val="clear" w:color="auto" w:fill="D4EFDF"/>
          </w:tcPr>
          <w:p w14:paraId="7375B98C" w14:textId="77777777" w:rsidR="008C72B9" w:rsidRPr="00612CA6" w:rsidRDefault="008C72B9" w:rsidP="004D6846">
            <w:pPr>
              <w:spacing w:after="40" w:line="240" w:lineRule="auto"/>
              <w:rPr>
                <w:b w:val="0"/>
                <w:bCs w:val="0"/>
                <w:szCs w:val="20"/>
              </w:rPr>
            </w:pPr>
            <w:r w:rsidRPr="00612CA6">
              <w:rPr>
                <w:b w:val="0"/>
                <w:bCs w:val="0"/>
                <w:szCs w:val="20"/>
              </w:rPr>
              <w:t>Continuous improvement</w:t>
            </w:r>
          </w:p>
        </w:tc>
        <w:tc>
          <w:tcPr>
            <w:tcW w:w="1394" w:type="dxa"/>
            <w:shd w:val="clear" w:color="auto" w:fill="D4EFDF"/>
          </w:tcPr>
          <w:p w14:paraId="065C27F9" w14:textId="77777777" w:rsidR="008C72B9"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624316444"/>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4" w:type="dxa"/>
            <w:shd w:val="clear" w:color="auto" w:fill="D4EFDF"/>
          </w:tcPr>
          <w:p w14:paraId="18763587" w14:textId="77777777" w:rsidR="008C72B9"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389309114"/>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5" w:type="dxa"/>
            <w:shd w:val="clear" w:color="auto" w:fill="D4EFDF"/>
          </w:tcPr>
          <w:p w14:paraId="09F04D1E" w14:textId="77777777" w:rsidR="008C72B9"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585143813"/>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4" w:type="dxa"/>
            <w:shd w:val="clear" w:color="auto" w:fill="D4EFDF"/>
          </w:tcPr>
          <w:p w14:paraId="62CB3FE7" w14:textId="77777777" w:rsidR="008C72B9"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81232915"/>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5" w:type="dxa"/>
            <w:shd w:val="clear" w:color="auto" w:fill="D4EFDF"/>
          </w:tcPr>
          <w:p w14:paraId="2A5F701D" w14:textId="77777777" w:rsidR="008C72B9"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671248060"/>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r>
      <w:tr w:rsidR="008C6570" w:rsidRPr="00612CA6" w14:paraId="33745CD0" w14:textId="77777777" w:rsidTr="00112E3D">
        <w:trPr>
          <w:trHeight w:val="813"/>
        </w:trPr>
        <w:tc>
          <w:tcPr>
            <w:cnfStyle w:val="001000000000" w:firstRow="0" w:lastRow="0" w:firstColumn="1" w:lastColumn="0" w:oddVBand="0" w:evenVBand="0" w:oddHBand="0" w:evenHBand="0" w:firstRowFirstColumn="0" w:firstRowLastColumn="0" w:lastRowFirstColumn="0" w:lastRowLastColumn="0"/>
            <w:tcW w:w="2098" w:type="dxa"/>
          </w:tcPr>
          <w:p w14:paraId="45D5EC08" w14:textId="77777777" w:rsidR="008C72B9" w:rsidRPr="00612CA6" w:rsidRDefault="008C72B9" w:rsidP="004D6846">
            <w:pPr>
              <w:spacing w:after="40" w:line="240" w:lineRule="auto"/>
              <w:rPr>
                <w:b w:val="0"/>
                <w:bCs w:val="0"/>
                <w:szCs w:val="20"/>
              </w:rPr>
            </w:pPr>
            <w:r w:rsidRPr="00612CA6">
              <w:rPr>
                <w:b w:val="0"/>
                <w:bCs w:val="0"/>
                <w:szCs w:val="20"/>
              </w:rPr>
              <w:t>Regulatory requirements and decisions</w:t>
            </w:r>
          </w:p>
        </w:tc>
        <w:tc>
          <w:tcPr>
            <w:tcW w:w="1394" w:type="dxa"/>
          </w:tcPr>
          <w:p w14:paraId="3ACCDB2E" w14:textId="77777777" w:rsidR="008C72B9" w:rsidRPr="00612CA6" w:rsidRDefault="002E7527" w:rsidP="004D6846">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413861483"/>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4" w:type="dxa"/>
          </w:tcPr>
          <w:p w14:paraId="6001393E" w14:textId="77777777" w:rsidR="008C72B9" w:rsidRPr="00612CA6" w:rsidRDefault="002E7527" w:rsidP="004D6846">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061833547"/>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5" w:type="dxa"/>
          </w:tcPr>
          <w:p w14:paraId="29FDEEF2" w14:textId="77777777" w:rsidR="008C72B9" w:rsidRPr="00612CA6" w:rsidRDefault="002E7527" w:rsidP="004D6846">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045062374"/>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4" w:type="dxa"/>
          </w:tcPr>
          <w:p w14:paraId="0DC47137" w14:textId="77777777" w:rsidR="008C72B9" w:rsidRPr="00612CA6" w:rsidRDefault="002E7527" w:rsidP="004D6846">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1231888661"/>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c>
          <w:tcPr>
            <w:tcW w:w="1395" w:type="dxa"/>
          </w:tcPr>
          <w:p w14:paraId="44380068" w14:textId="77777777" w:rsidR="008C72B9" w:rsidRPr="00612CA6" w:rsidRDefault="002E7527" w:rsidP="004D6846">
            <w:pPr>
              <w:spacing w:after="40" w:line="240" w:lineRule="auto"/>
              <w:jc w:val="center"/>
              <w:cnfStyle w:val="000000000000" w:firstRow="0" w:lastRow="0" w:firstColumn="0" w:lastColumn="0" w:oddVBand="0" w:evenVBand="0" w:oddHBand="0" w:evenHBand="0" w:firstRowFirstColumn="0" w:firstRowLastColumn="0" w:lastRowFirstColumn="0" w:lastRowLastColumn="0"/>
              <w:rPr>
                <w:szCs w:val="20"/>
              </w:rPr>
            </w:pPr>
            <w:sdt>
              <w:sdtPr>
                <w:rPr>
                  <w:rFonts w:ascii="MS Gothic" w:eastAsia="MS Gothic" w:hAnsi="MS Gothic"/>
                </w:rPr>
                <w:id w:val="-2087600047"/>
                <w14:checkbox>
                  <w14:checked w14:val="0"/>
                  <w14:checkedState w14:val="2612" w14:font="MS Gothic"/>
                  <w14:uncheckedState w14:val="2610" w14:font="MS Gothic"/>
                </w14:checkbox>
              </w:sdtPr>
              <w:sdtEndPr/>
              <w:sdtContent>
                <w:r w:rsidR="008C72B9" w:rsidRPr="00612CA6">
                  <w:rPr>
                    <w:rFonts w:ascii="MS Gothic" w:eastAsia="MS Gothic" w:hAnsi="MS Gothic" w:hint="eastAsia"/>
                  </w:rPr>
                  <w:t>☐</w:t>
                </w:r>
              </w:sdtContent>
            </w:sdt>
          </w:p>
        </w:tc>
      </w:tr>
    </w:tbl>
    <w:p w14:paraId="6A337157" w14:textId="5E4F1533" w:rsidR="008C72B9" w:rsidRPr="00FF3EF0" w:rsidRDefault="00BF5210" w:rsidP="00FF3EF0">
      <w:pPr>
        <w:spacing w:before="120" w:after="40" w:line="240" w:lineRule="auto"/>
        <w:rPr>
          <w:bCs/>
          <w:szCs w:val="20"/>
        </w:rPr>
      </w:pPr>
      <w:r>
        <w:rPr>
          <w:bCs/>
          <w:szCs w:val="20"/>
        </w:rPr>
        <w:t>Please explain your views</w:t>
      </w:r>
      <w:r w:rsidR="00436043">
        <w:rPr>
          <w:bCs/>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5A0A41" w:rsidRPr="007725E8" w14:paraId="4B0EBFB9" w14:textId="77777777" w:rsidTr="00112E3D">
        <w:trPr>
          <w:trHeight w:val="1134"/>
        </w:trPr>
        <w:tc>
          <w:tcPr>
            <w:tcW w:w="5000" w:type="pct"/>
            <w:shd w:val="clear" w:color="auto" w:fill="D4EFDF"/>
          </w:tcPr>
          <w:p w14:paraId="7C0E48E0" w14:textId="77777777" w:rsidR="005A0A41" w:rsidRPr="007725E8" w:rsidRDefault="005A0A41" w:rsidP="00724AC1">
            <w:pPr>
              <w:spacing w:before="120" w:after="120"/>
              <w:rPr>
                <w:szCs w:val="20"/>
              </w:rPr>
            </w:pPr>
          </w:p>
        </w:tc>
      </w:tr>
    </w:tbl>
    <w:p w14:paraId="0E7BB58B" w14:textId="77777777" w:rsidR="005A0A41" w:rsidRPr="007725E8" w:rsidRDefault="005A0A41" w:rsidP="005A0A41">
      <w:pPr>
        <w:spacing w:before="120" w:after="40" w:line="240" w:lineRule="auto"/>
        <w:rPr>
          <w:szCs w:val="20"/>
        </w:rPr>
      </w:pPr>
    </w:p>
    <w:p w14:paraId="2A11D846" w14:textId="77777777" w:rsidR="005A0A41" w:rsidRDefault="005A0A41" w:rsidP="002D337A">
      <w:pPr>
        <w:spacing w:before="0" w:after="200" w:line="276" w:lineRule="auto"/>
        <w:rPr>
          <w:b/>
          <w:sz w:val="24"/>
          <w:szCs w:val="24"/>
        </w:rPr>
        <w:sectPr w:rsidR="005A0A41" w:rsidSect="00112E3D">
          <w:headerReference w:type="default" r:id="rId27"/>
          <w:pgSz w:w="11906" w:h="16838"/>
          <w:pgMar w:top="2552" w:right="1418" w:bottom="1021" w:left="1418" w:header="340" w:footer="397" w:gutter="0"/>
          <w:cols w:space="708"/>
          <w:docGrid w:linePitch="360"/>
        </w:sectPr>
      </w:pPr>
    </w:p>
    <w:p w14:paraId="09A2B86B" w14:textId="6E4A4E16" w:rsidR="005A0A41" w:rsidRDefault="00243F20" w:rsidP="00112E3D">
      <w:pPr>
        <w:pStyle w:val="Heading1"/>
      </w:pPr>
      <w:bookmarkStart w:id="27" w:name="_Toc109139331"/>
      <w:r w:rsidRPr="00FD1617">
        <w:lastRenderedPageBreak/>
        <w:t>Section 3: Issues with the current system</w:t>
      </w:r>
      <w:bookmarkEnd w:id="27"/>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60"/>
      </w:tblGrid>
      <w:tr w:rsidR="00112E3D" w14:paraId="17656DBB" w14:textId="77777777" w:rsidTr="00112E3D">
        <w:trPr>
          <w:trHeight w:val="3107"/>
        </w:trPr>
        <w:tc>
          <w:tcPr>
            <w:tcW w:w="5000" w:type="pct"/>
            <w:shd w:val="clear" w:color="auto" w:fill="auto"/>
          </w:tcPr>
          <w:p w14:paraId="1A6D9036" w14:textId="77777777" w:rsidR="008C6570" w:rsidRPr="008F52E6" w:rsidRDefault="008C6570" w:rsidP="00112E3D">
            <w:pPr>
              <w:pStyle w:val="ParagraphHeading"/>
            </w:pPr>
            <w:r w:rsidRPr="008F52E6">
              <w:t>MBIE has identified five issues that are constraining the ability of the system to achieve the desirable outcomes expected of this system. In turn, this compromises the ability of the building consent system to provide assurance that building work will be ‘done right the first time’, thereby ensuring that buildings are well-made, healthy, durable and safe.</w:t>
            </w:r>
          </w:p>
          <w:p w14:paraId="78421CAA" w14:textId="77777777" w:rsidR="008C6570" w:rsidRPr="00112E3D" w:rsidRDefault="008C6570" w:rsidP="00112E3D">
            <w:pPr>
              <w:pStyle w:val="ParagraphHeading"/>
            </w:pPr>
            <w:r w:rsidRPr="008F52E6">
              <w:t xml:space="preserve">Many of these issues are complex and long-standing. While these issues are presented separately, they are intrinsically related and collectively affect the performance of the overall system. </w:t>
            </w:r>
          </w:p>
          <w:p w14:paraId="6147B7DC" w14:textId="0F2BF7B5" w:rsidR="008C6570" w:rsidRPr="00112E3D" w:rsidRDefault="008C6570" w:rsidP="00112E3D">
            <w:pPr>
              <w:pStyle w:val="ParagraphHeading"/>
            </w:pPr>
            <w:r w:rsidRPr="008F52E6">
              <w:t>We welcome your feedback on these issues and other any other issues. In particular, what is the cause of these issues, what are their impacts, how could a better consent system address these, and what would that system look like?</w:t>
            </w:r>
          </w:p>
        </w:tc>
      </w:tr>
    </w:tbl>
    <w:p w14:paraId="4289A32F" w14:textId="24CAA370" w:rsidR="005A0A41" w:rsidRDefault="00243F20" w:rsidP="00112E3D">
      <w:pPr>
        <w:pStyle w:val="Heading2"/>
        <w:numPr>
          <w:ilvl w:val="0"/>
          <w:numId w:val="0"/>
        </w:numPr>
        <w:ind w:left="851" w:hanging="851"/>
      </w:pPr>
      <w:r>
        <w:t>Issue 1: Roles, responsibilities and accou</w:t>
      </w:r>
      <w:r w:rsidR="00B73FA3">
        <w:t>n</w:t>
      </w:r>
      <w:r>
        <w:t>tabilit</w:t>
      </w:r>
      <w:r w:rsidR="00B73FA3">
        <w:t>y</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60"/>
      </w:tblGrid>
      <w:tr w:rsidR="005A0A41" w:rsidRPr="008C24EF" w14:paraId="1D23B17D" w14:textId="77777777" w:rsidTr="00112E3D">
        <w:trPr>
          <w:trHeight w:val="898"/>
        </w:trPr>
        <w:tc>
          <w:tcPr>
            <w:tcW w:w="5000" w:type="pct"/>
            <w:shd w:val="clear" w:color="auto" w:fill="auto"/>
            <w:tcMar>
              <w:top w:w="227" w:type="dxa"/>
              <w:left w:w="227" w:type="dxa"/>
              <w:bottom w:w="227" w:type="dxa"/>
              <w:right w:w="227" w:type="dxa"/>
            </w:tcMar>
          </w:tcPr>
          <w:p w14:paraId="5C3CA21A" w14:textId="7983865D" w:rsidR="005A0A41" w:rsidRPr="008C24EF" w:rsidRDefault="00BD7DD9" w:rsidP="00112E3D">
            <w:pPr>
              <w:rPr>
                <w:rFonts w:eastAsiaTheme="majorEastAsia"/>
                <w:b/>
              </w:rPr>
            </w:pPr>
            <w:r w:rsidRPr="008C24EF">
              <w:rPr>
                <w:lang w:val="en-CA"/>
              </w:rPr>
              <w:t xml:space="preserve">Roles and responsibilities across the system are not always well understood, accepted, </w:t>
            </w:r>
            <w:proofErr w:type="gramStart"/>
            <w:r w:rsidRPr="008C24EF">
              <w:rPr>
                <w:lang w:val="en-CA"/>
              </w:rPr>
              <w:t>applied</w:t>
            </w:r>
            <w:proofErr w:type="gramEnd"/>
            <w:r w:rsidRPr="008C24EF">
              <w:rPr>
                <w:lang w:val="en-CA"/>
              </w:rPr>
              <w:t xml:space="preserve"> or consistently enforced. There is sometimes an over-reliance on building consent authorities to provide assurance of compliance with the Building Code.</w:t>
            </w:r>
          </w:p>
        </w:tc>
      </w:tr>
    </w:tbl>
    <w:p w14:paraId="7D5CCD6A" w14:textId="77777777" w:rsidR="005A0A41" w:rsidRPr="00836EC6" w:rsidRDefault="005A0A41" w:rsidP="005A0A41">
      <w:pPr>
        <w:pStyle w:val="Heading2"/>
        <w:numPr>
          <w:ilvl w:val="0"/>
          <w:numId w:val="0"/>
        </w:numPr>
        <w:spacing w:line="240" w:lineRule="auto"/>
        <w:ind w:left="851" w:hanging="851"/>
      </w:pPr>
      <w:r>
        <w:t>Questions for the consultation</w:t>
      </w:r>
    </w:p>
    <w:p w14:paraId="44CF5E33" w14:textId="0CECBA82" w:rsidR="005A0A41" w:rsidRDefault="00005B56" w:rsidP="005A0A41">
      <w:pPr>
        <w:spacing w:after="40" w:line="240" w:lineRule="auto"/>
        <w:rPr>
          <w:sz w:val="24"/>
          <w:szCs w:val="24"/>
        </w:rPr>
      </w:pPr>
      <w:r w:rsidRPr="00005B56">
        <w:rPr>
          <w:b/>
          <w:bCs/>
          <w:sz w:val="24"/>
          <w:szCs w:val="24"/>
        </w:rPr>
        <w:t>7.</w:t>
      </w:r>
      <w:r>
        <w:rPr>
          <w:b/>
          <w:bCs/>
          <w:sz w:val="24"/>
          <w:szCs w:val="24"/>
        </w:rPr>
        <w:t xml:space="preserve"> </w:t>
      </w:r>
      <w:r w:rsidRPr="00005B56">
        <w:rPr>
          <w:sz w:val="24"/>
          <w:szCs w:val="24"/>
        </w:rPr>
        <w:t xml:space="preserve">How well understood are roles and responsibilities across the sector? </w:t>
      </w:r>
    </w:p>
    <w:tbl>
      <w:tblPr>
        <w:tblStyle w:val="GridTable2-Accent2"/>
        <w:tblW w:w="50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8F52E6" w:rsidRPr="00612CA6" w14:paraId="19C40FBA" w14:textId="77777777" w:rsidTr="00112E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auto"/>
              <w:bottom w:val="none" w:sz="0" w:space="0" w:color="auto"/>
              <w:right w:val="none" w:sz="0" w:space="0" w:color="auto"/>
            </w:tcBorders>
          </w:tcPr>
          <w:p w14:paraId="3436FB60" w14:textId="33DB0E80" w:rsidR="00436043" w:rsidRPr="00612CA6" w:rsidRDefault="00436043" w:rsidP="004D6846">
            <w:pPr>
              <w:spacing w:after="40" w:line="240" w:lineRule="auto"/>
              <w:jc w:val="center"/>
              <w:rPr>
                <w:b w:val="0"/>
                <w:bCs w:val="0"/>
                <w:szCs w:val="20"/>
              </w:rPr>
            </w:pPr>
            <w:r>
              <w:rPr>
                <w:b w:val="0"/>
                <w:bCs w:val="0"/>
                <w:szCs w:val="20"/>
              </w:rPr>
              <w:t>Very poorly understood</w:t>
            </w:r>
          </w:p>
        </w:tc>
        <w:tc>
          <w:tcPr>
            <w:tcW w:w="1000" w:type="pct"/>
            <w:tcBorders>
              <w:top w:val="none" w:sz="0" w:space="0" w:color="auto"/>
              <w:left w:val="none" w:sz="0" w:space="0" w:color="auto"/>
              <w:bottom w:val="none" w:sz="0" w:space="0" w:color="auto"/>
              <w:right w:val="none" w:sz="0" w:space="0" w:color="auto"/>
            </w:tcBorders>
          </w:tcPr>
          <w:p w14:paraId="3C5655E9" w14:textId="396704F1" w:rsidR="00436043" w:rsidRPr="00612CA6" w:rsidRDefault="007B35BF"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Somewhat understood</w:t>
            </w:r>
          </w:p>
        </w:tc>
        <w:tc>
          <w:tcPr>
            <w:tcW w:w="1000" w:type="pct"/>
            <w:tcBorders>
              <w:top w:val="none" w:sz="0" w:space="0" w:color="auto"/>
              <w:left w:val="none" w:sz="0" w:space="0" w:color="auto"/>
              <w:bottom w:val="none" w:sz="0" w:space="0" w:color="auto"/>
              <w:right w:val="none" w:sz="0" w:space="0" w:color="auto"/>
            </w:tcBorders>
          </w:tcPr>
          <w:p w14:paraId="572AA2C9" w14:textId="70BBD741" w:rsidR="00436043" w:rsidRPr="00612CA6" w:rsidRDefault="007B35BF"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Understood</w:t>
            </w:r>
          </w:p>
        </w:tc>
        <w:tc>
          <w:tcPr>
            <w:tcW w:w="1000" w:type="pct"/>
            <w:tcBorders>
              <w:top w:val="none" w:sz="0" w:space="0" w:color="auto"/>
              <w:left w:val="none" w:sz="0" w:space="0" w:color="auto"/>
              <w:bottom w:val="none" w:sz="0" w:space="0" w:color="auto"/>
              <w:right w:val="none" w:sz="0" w:space="0" w:color="auto"/>
            </w:tcBorders>
          </w:tcPr>
          <w:p w14:paraId="19B3DC61" w14:textId="70E51C7D" w:rsidR="00436043" w:rsidRPr="00612CA6" w:rsidRDefault="007B35BF"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Well understood</w:t>
            </w:r>
          </w:p>
        </w:tc>
        <w:tc>
          <w:tcPr>
            <w:tcW w:w="1000" w:type="pct"/>
            <w:tcBorders>
              <w:top w:val="none" w:sz="0" w:space="0" w:color="auto"/>
              <w:left w:val="none" w:sz="0" w:space="0" w:color="auto"/>
              <w:bottom w:val="none" w:sz="0" w:space="0" w:color="auto"/>
            </w:tcBorders>
          </w:tcPr>
          <w:p w14:paraId="241A232C" w14:textId="6FBCD3F4" w:rsidR="00436043" w:rsidRPr="00612CA6" w:rsidRDefault="00436043"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Very well understood</w:t>
            </w:r>
          </w:p>
        </w:tc>
      </w:tr>
      <w:tr w:rsidR="00112E3D" w:rsidRPr="00612CA6" w14:paraId="5A9E011B" w14:textId="77777777" w:rsidTr="00112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shd w:val="clear" w:color="auto" w:fill="D4EFDF"/>
          </w:tcPr>
          <w:p w14:paraId="119C03A7" w14:textId="77777777" w:rsidR="00436043" w:rsidRPr="00612CA6" w:rsidRDefault="002E7527" w:rsidP="004D6846">
            <w:pPr>
              <w:spacing w:after="40" w:line="240" w:lineRule="auto"/>
              <w:jc w:val="center"/>
              <w:rPr>
                <w:b w:val="0"/>
                <w:bCs w:val="0"/>
                <w:szCs w:val="20"/>
              </w:rPr>
            </w:pPr>
            <w:sdt>
              <w:sdtPr>
                <w:rPr>
                  <w:rFonts w:ascii="MS Gothic" w:eastAsia="MS Gothic" w:hAnsi="MS Gothic"/>
                </w:rPr>
                <w:id w:val="1087035495"/>
                <w14:checkbox>
                  <w14:checked w14:val="0"/>
                  <w14:checkedState w14:val="2612" w14:font="MS Gothic"/>
                  <w14:uncheckedState w14:val="2610" w14:font="MS Gothic"/>
                </w14:checkbox>
              </w:sdtPr>
              <w:sdtEndPr/>
              <w:sdtContent>
                <w:r w:rsidR="00436043" w:rsidRPr="00612CA6">
                  <w:rPr>
                    <w:rFonts w:ascii="MS Gothic" w:eastAsia="MS Gothic" w:hAnsi="MS Gothic" w:hint="eastAsia"/>
                    <w:b w:val="0"/>
                    <w:bCs w:val="0"/>
                  </w:rPr>
                  <w:t>☐</w:t>
                </w:r>
              </w:sdtContent>
            </w:sdt>
          </w:p>
        </w:tc>
        <w:tc>
          <w:tcPr>
            <w:tcW w:w="1000" w:type="pct"/>
            <w:shd w:val="clear" w:color="auto" w:fill="D4EFDF"/>
          </w:tcPr>
          <w:p w14:paraId="2944D02C" w14:textId="5176D650" w:rsidR="00436043"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199204327"/>
                <w14:checkbox>
                  <w14:checked w14:val="0"/>
                  <w14:checkedState w14:val="2612" w14:font="MS Gothic"/>
                  <w14:uncheckedState w14:val="2610" w14:font="MS Gothic"/>
                </w14:checkbox>
              </w:sdtPr>
              <w:sdtEndPr/>
              <w:sdtContent>
                <w:r w:rsidR="00B20F0E">
                  <w:rPr>
                    <w:rFonts w:ascii="MS Gothic" w:eastAsia="MS Gothic" w:hAnsi="MS Gothic" w:hint="eastAsia"/>
                  </w:rPr>
                  <w:t>☐</w:t>
                </w:r>
              </w:sdtContent>
            </w:sdt>
          </w:p>
        </w:tc>
        <w:tc>
          <w:tcPr>
            <w:tcW w:w="1000" w:type="pct"/>
            <w:shd w:val="clear" w:color="auto" w:fill="D4EFDF"/>
          </w:tcPr>
          <w:p w14:paraId="4FF2EBCB" w14:textId="77777777" w:rsidR="00436043"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823002201"/>
                <w14:checkbox>
                  <w14:checked w14:val="0"/>
                  <w14:checkedState w14:val="2612" w14:font="MS Gothic"/>
                  <w14:uncheckedState w14:val="2610" w14:font="MS Gothic"/>
                </w14:checkbox>
              </w:sdtPr>
              <w:sdtEndPr/>
              <w:sdtContent>
                <w:r w:rsidR="00436043" w:rsidRPr="00612CA6">
                  <w:rPr>
                    <w:rFonts w:ascii="MS Gothic" w:eastAsia="MS Gothic" w:hAnsi="MS Gothic" w:hint="eastAsia"/>
                  </w:rPr>
                  <w:t>☐</w:t>
                </w:r>
              </w:sdtContent>
            </w:sdt>
          </w:p>
        </w:tc>
        <w:tc>
          <w:tcPr>
            <w:tcW w:w="1000" w:type="pct"/>
            <w:shd w:val="clear" w:color="auto" w:fill="D4EFDF"/>
          </w:tcPr>
          <w:p w14:paraId="354CB359" w14:textId="77777777" w:rsidR="00436043"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647200918"/>
                <w14:checkbox>
                  <w14:checked w14:val="0"/>
                  <w14:checkedState w14:val="2612" w14:font="MS Gothic"/>
                  <w14:uncheckedState w14:val="2610" w14:font="MS Gothic"/>
                </w14:checkbox>
              </w:sdtPr>
              <w:sdtEndPr/>
              <w:sdtContent>
                <w:r w:rsidR="00436043" w:rsidRPr="00612CA6">
                  <w:rPr>
                    <w:rFonts w:ascii="MS Gothic" w:eastAsia="MS Gothic" w:hAnsi="MS Gothic" w:hint="eastAsia"/>
                  </w:rPr>
                  <w:t>☐</w:t>
                </w:r>
              </w:sdtContent>
            </w:sdt>
          </w:p>
        </w:tc>
        <w:tc>
          <w:tcPr>
            <w:tcW w:w="1000" w:type="pct"/>
            <w:shd w:val="clear" w:color="auto" w:fill="D4EFDF"/>
          </w:tcPr>
          <w:p w14:paraId="5A8926AF" w14:textId="77777777" w:rsidR="00436043"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56388935"/>
                <w14:checkbox>
                  <w14:checked w14:val="0"/>
                  <w14:checkedState w14:val="2612" w14:font="MS Gothic"/>
                  <w14:uncheckedState w14:val="2610" w14:font="MS Gothic"/>
                </w14:checkbox>
              </w:sdtPr>
              <w:sdtEndPr/>
              <w:sdtContent>
                <w:r w:rsidR="00436043" w:rsidRPr="00612CA6">
                  <w:rPr>
                    <w:rFonts w:ascii="MS Gothic" w:eastAsia="MS Gothic" w:hAnsi="MS Gothic" w:hint="eastAsia"/>
                  </w:rPr>
                  <w:t>☐</w:t>
                </w:r>
              </w:sdtContent>
            </w:sdt>
          </w:p>
        </w:tc>
      </w:tr>
    </w:tbl>
    <w:p w14:paraId="0A5956D8" w14:textId="77777777" w:rsidR="00436043" w:rsidRPr="00436043" w:rsidRDefault="00436043" w:rsidP="005A0A41">
      <w:pPr>
        <w:spacing w:after="40" w:line="240" w:lineRule="auto"/>
        <w:rPr>
          <w:szCs w:val="20"/>
        </w:rPr>
      </w:pPr>
    </w:p>
    <w:p w14:paraId="1340EF68" w14:textId="5D7DCC18" w:rsidR="00436043" w:rsidRPr="00436043" w:rsidRDefault="00BF5210" w:rsidP="005A0A41">
      <w:pPr>
        <w:spacing w:after="40" w:line="240" w:lineRule="auto"/>
        <w:rPr>
          <w:szCs w:val="20"/>
        </w:rPr>
      </w:pPr>
      <w:r>
        <w:rPr>
          <w:szCs w:val="20"/>
        </w:rPr>
        <w:t>Please explain your views</w:t>
      </w:r>
      <w:r w:rsidR="00436043">
        <w:rPr>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5A0A41" w:rsidRPr="007725E8" w14:paraId="3B863232" w14:textId="77777777" w:rsidTr="00112E3D">
        <w:trPr>
          <w:trHeight w:val="1134"/>
        </w:trPr>
        <w:tc>
          <w:tcPr>
            <w:tcW w:w="5000" w:type="pct"/>
            <w:shd w:val="clear" w:color="auto" w:fill="D4EFDF"/>
          </w:tcPr>
          <w:p w14:paraId="625D9767" w14:textId="77777777" w:rsidR="005A0A41" w:rsidRPr="007725E8" w:rsidRDefault="005A0A41" w:rsidP="00724AC1">
            <w:pPr>
              <w:spacing w:before="120" w:after="120"/>
              <w:rPr>
                <w:szCs w:val="20"/>
              </w:rPr>
            </w:pPr>
          </w:p>
        </w:tc>
      </w:tr>
    </w:tbl>
    <w:p w14:paraId="26407198" w14:textId="1363F993" w:rsidR="005A0A41" w:rsidRDefault="00005B56" w:rsidP="005A0A41">
      <w:pPr>
        <w:spacing w:before="160" w:after="120" w:line="240" w:lineRule="auto"/>
        <w:rPr>
          <w:sz w:val="24"/>
          <w:szCs w:val="24"/>
        </w:rPr>
      </w:pPr>
      <w:r>
        <w:rPr>
          <w:b/>
          <w:sz w:val="24"/>
          <w:szCs w:val="24"/>
        </w:rPr>
        <w:t xml:space="preserve">8. </w:t>
      </w:r>
      <w:r w:rsidRPr="00005B56">
        <w:rPr>
          <w:sz w:val="24"/>
          <w:szCs w:val="24"/>
        </w:rPr>
        <w:t xml:space="preserve">Does the </w:t>
      </w:r>
      <w:r w:rsidR="00B20F0E">
        <w:rPr>
          <w:sz w:val="24"/>
          <w:szCs w:val="24"/>
        </w:rPr>
        <w:t xml:space="preserve">building </w:t>
      </w:r>
      <w:r w:rsidRPr="00005B56">
        <w:rPr>
          <w:sz w:val="24"/>
          <w:szCs w:val="24"/>
        </w:rPr>
        <w:t xml:space="preserve">consent system allocate responsibility appropriately to those best able to identify and manage the associated risks? </w:t>
      </w:r>
    </w:p>
    <w:p w14:paraId="755C0B0A" w14:textId="59BFC518" w:rsidR="00436043" w:rsidRDefault="002E7527" w:rsidP="00436043">
      <w:pPr>
        <w:spacing w:before="120" w:after="120" w:line="240" w:lineRule="auto"/>
      </w:pPr>
      <w:sdt>
        <w:sdtPr>
          <w:rPr>
            <w:rFonts w:ascii="MS Gothic" w:eastAsia="MS Gothic" w:hAnsi="MS Gothic"/>
          </w:rPr>
          <w:id w:val="-957253014"/>
          <w14:checkbox>
            <w14:checked w14:val="0"/>
            <w14:checkedState w14:val="2612" w14:font="MS Gothic"/>
            <w14:uncheckedState w14:val="2610" w14:font="MS Gothic"/>
          </w14:checkbox>
        </w:sdtPr>
        <w:sdtEndPr/>
        <w:sdtContent>
          <w:r w:rsidR="007B35BF">
            <w:rPr>
              <w:rFonts w:ascii="MS Gothic" w:eastAsia="MS Gothic" w:hAnsi="MS Gothic" w:hint="eastAsia"/>
            </w:rPr>
            <w:t>☐</w:t>
          </w:r>
        </w:sdtContent>
      </w:sdt>
      <w:r w:rsidR="00436043">
        <w:t xml:space="preserve"> Yes</w:t>
      </w:r>
      <w:r w:rsidR="00436043">
        <w:tab/>
      </w:r>
      <w:r w:rsidR="00436043">
        <w:tab/>
      </w:r>
      <w:r w:rsidR="007B35BF">
        <w:tab/>
      </w:r>
      <w:sdt>
        <w:sdtPr>
          <w:rPr>
            <w:rFonts w:ascii="MS Gothic" w:eastAsia="MS Gothic" w:hAnsi="MS Gothic"/>
          </w:rPr>
          <w:id w:val="-1342232581"/>
          <w14:checkbox>
            <w14:checked w14:val="0"/>
            <w14:checkedState w14:val="2612" w14:font="MS Gothic"/>
            <w14:uncheckedState w14:val="2610" w14:font="MS Gothic"/>
          </w14:checkbox>
        </w:sdtPr>
        <w:sdtEndPr/>
        <w:sdtContent>
          <w:r w:rsidR="00297D4D">
            <w:rPr>
              <w:rFonts w:ascii="MS Gothic" w:eastAsia="MS Gothic" w:hAnsi="MS Gothic" w:hint="eastAsia"/>
            </w:rPr>
            <w:t>☐</w:t>
          </w:r>
        </w:sdtContent>
      </w:sdt>
      <w:r w:rsidR="007B35BF">
        <w:t xml:space="preserve"> Somewhat</w:t>
      </w:r>
      <w:r w:rsidR="007B35BF">
        <w:tab/>
      </w:r>
      <w:r w:rsidR="00436043">
        <w:tab/>
      </w:r>
      <w:r w:rsidR="00436043">
        <w:tab/>
      </w:r>
      <w:sdt>
        <w:sdtPr>
          <w:rPr>
            <w:rFonts w:ascii="MS Gothic" w:eastAsia="MS Gothic" w:hAnsi="MS Gothic"/>
          </w:rPr>
          <w:id w:val="-1891568221"/>
          <w14:checkbox>
            <w14:checked w14:val="0"/>
            <w14:checkedState w14:val="2612" w14:font="MS Gothic"/>
            <w14:uncheckedState w14:val="2610" w14:font="MS Gothic"/>
          </w14:checkbox>
        </w:sdtPr>
        <w:sdtEndPr/>
        <w:sdtContent>
          <w:r w:rsidR="00436043">
            <w:rPr>
              <w:rFonts w:ascii="MS Gothic" w:eastAsia="MS Gothic" w:hAnsi="MS Gothic" w:hint="eastAsia"/>
            </w:rPr>
            <w:t>☐</w:t>
          </w:r>
        </w:sdtContent>
      </w:sdt>
      <w:r w:rsidR="00436043">
        <w:t xml:space="preserve"> No</w:t>
      </w:r>
      <w:r w:rsidR="00436043">
        <w:tab/>
      </w:r>
      <w:r w:rsidR="00436043">
        <w:tab/>
      </w:r>
      <w:r w:rsidR="00436043">
        <w:tab/>
      </w:r>
      <w:r w:rsidR="00436043" w:rsidRPr="00F9595E">
        <w:rPr>
          <w:rFonts w:ascii="MS Gothic" w:eastAsia="MS Gothic" w:hAnsi="MS Gothic"/>
        </w:rPr>
        <w:t xml:space="preserve"> </w:t>
      </w:r>
      <w:sdt>
        <w:sdtPr>
          <w:rPr>
            <w:rFonts w:ascii="MS Gothic" w:eastAsia="MS Gothic" w:hAnsi="MS Gothic"/>
          </w:rPr>
          <w:id w:val="-577834799"/>
          <w14:checkbox>
            <w14:checked w14:val="0"/>
            <w14:checkedState w14:val="2612" w14:font="MS Gothic"/>
            <w14:uncheckedState w14:val="2610" w14:font="MS Gothic"/>
          </w14:checkbox>
        </w:sdtPr>
        <w:sdtEndPr/>
        <w:sdtContent>
          <w:r w:rsidR="00436043">
            <w:rPr>
              <w:rFonts w:ascii="MS Gothic" w:eastAsia="MS Gothic" w:hAnsi="MS Gothic" w:hint="eastAsia"/>
            </w:rPr>
            <w:t>☐</w:t>
          </w:r>
        </w:sdtContent>
      </w:sdt>
      <w:r w:rsidR="00436043">
        <w:t xml:space="preserve"> Not sure</w:t>
      </w:r>
    </w:p>
    <w:p w14:paraId="61B7CBA1" w14:textId="4843F44D" w:rsidR="00436043" w:rsidRDefault="00BF5210" w:rsidP="00436043">
      <w:pPr>
        <w:spacing w:before="120" w:after="120" w:line="240" w:lineRule="auto"/>
        <w:rPr>
          <w:sz w:val="24"/>
          <w:szCs w:val="24"/>
        </w:rPr>
      </w:pPr>
      <w:r>
        <w:t>Please explain your views</w:t>
      </w:r>
      <w:r w:rsidR="00436043">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5A0A41" w:rsidRPr="007725E8" w14:paraId="2BF7C69B" w14:textId="77777777" w:rsidTr="00112E3D">
        <w:trPr>
          <w:trHeight w:val="1134"/>
        </w:trPr>
        <w:tc>
          <w:tcPr>
            <w:tcW w:w="5000" w:type="pct"/>
            <w:shd w:val="clear" w:color="auto" w:fill="D4EFDF"/>
          </w:tcPr>
          <w:p w14:paraId="1152AE5C" w14:textId="77777777" w:rsidR="005A0A41" w:rsidRPr="007725E8" w:rsidRDefault="005A0A41" w:rsidP="00724AC1">
            <w:pPr>
              <w:spacing w:before="120" w:after="120"/>
              <w:rPr>
                <w:szCs w:val="20"/>
              </w:rPr>
            </w:pPr>
          </w:p>
        </w:tc>
      </w:tr>
    </w:tbl>
    <w:p w14:paraId="39CA9B39" w14:textId="58034337" w:rsidR="00857076" w:rsidRDefault="00857076" w:rsidP="00857076">
      <w:pPr>
        <w:spacing w:before="160" w:after="120" w:line="240" w:lineRule="auto"/>
        <w:rPr>
          <w:sz w:val="24"/>
          <w:szCs w:val="24"/>
        </w:rPr>
      </w:pPr>
      <w:r>
        <w:rPr>
          <w:b/>
          <w:sz w:val="24"/>
          <w:szCs w:val="24"/>
        </w:rPr>
        <w:lastRenderedPageBreak/>
        <w:t xml:space="preserve">9. </w:t>
      </w:r>
      <w:r w:rsidRPr="00857076">
        <w:rPr>
          <w:sz w:val="24"/>
          <w:szCs w:val="24"/>
        </w:rPr>
        <w:t>Does the building consent system provide sufficient incentives for each party to meet their responsibilities and ‘get it right the first time’?</w:t>
      </w:r>
    </w:p>
    <w:p w14:paraId="1E9CDFCA" w14:textId="658BE54C" w:rsidR="007B35BF" w:rsidRDefault="002E7527" w:rsidP="007B35BF">
      <w:pPr>
        <w:spacing w:before="120" w:after="120" w:line="240" w:lineRule="auto"/>
      </w:pPr>
      <w:sdt>
        <w:sdtPr>
          <w:rPr>
            <w:rFonts w:ascii="MS Gothic" w:eastAsia="MS Gothic" w:hAnsi="MS Gothic"/>
          </w:rPr>
          <w:id w:val="-482237864"/>
          <w14:checkbox>
            <w14:checked w14:val="0"/>
            <w14:checkedState w14:val="2612" w14:font="MS Gothic"/>
            <w14:uncheckedState w14:val="2610" w14:font="MS Gothic"/>
          </w14:checkbox>
        </w:sdtPr>
        <w:sdtEndPr/>
        <w:sdtContent>
          <w:r w:rsidR="00297D4D">
            <w:rPr>
              <w:rFonts w:ascii="MS Gothic" w:eastAsia="MS Gothic" w:hAnsi="MS Gothic" w:hint="eastAsia"/>
            </w:rPr>
            <w:t>☐</w:t>
          </w:r>
        </w:sdtContent>
      </w:sdt>
      <w:r w:rsidR="007B35BF">
        <w:t xml:space="preserve"> Yes</w:t>
      </w:r>
      <w:r w:rsidR="007B35BF">
        <w:tab/>
      </w:r>
      <w:r w:rsidR="007B35BF">
        <w:tab/>
      </w:r>
      <w:r w:rsidR="007B35BF">
        <w:tab/>
      </w:r>
      <w:sdt>
        <w:sdtPr>
          <w:rPr>
            <w:rFonts w:ascii="MS Gothic" w:eastAsia="MS Gothic" w:hAnsi="MS Gothic"/>
          </w:rPr>
          <w:id w:val="1646460240"/>
          <w14:checkbox>
            <w14:checked w14:val="0"/>
            <w14:checkedState w14:val="2612" w14:font="MS Gothic"/>
            <w14:uncheckedState w14:val="2610" w14:font="MS Gothic"/>
          </w14:checkbox>
        </w:sdtPr>
        <w:sdtEndPr/>
        <w:sdtContent>
          <w:r w:rsidR="001913E2">
            <w:rPr>
              <w:rFonts w:ascii="MS Gothic" w:eastAsia="MS Gothic" w:hAnsi="MS Gothic" w:hint="eastAsia"/>
            </w:rPr>
            <w:t>☐</w:t>
          </w:r>
        </w:sdtContent>
      </w:sdt>
      <w:r w:rsidR="007B35BF">
        <w:t xml:space="preserve"> Somewhat</w:t>
      </w:r>
      <w:r w:rsidR="007B35BF">
        <w:tab/>
      </w:r>
      <w:r w:rsidR="007B35BF">
        <w:tab/>
      </w:r>
      <w:r w:rsidR="007B35BF">
        <w:tab/>
      </w:r>
      <w:sdt>
        <w:sdtPr>
          <w:rPr>
            <w:rFonts w:ascii="MS Gothic" w:eastAsia="MS Gothic" w:hAnsi="MS Gothic"/>
          </w:rPr>
          <w:id w:val="1507330955"/>
          <w14:checkbox>
            <w14:checked w14:val="0"/>
            <w14:checkedState w14:val="2612" w14:font="MS Gothic"/>
            <w14:uncheckedState w14:val="2610" w14:font="MS Gothic"/>
          </w14:checkbox>
        </w:sdtPr>
        <w:sdtEndPr/>
        <w:sdtContent>
          <w:r w:rsidR="007B35BF">
            <w:rPr>
              <w:rFonts w:ascii="MS Gothic" w:eastAsia="MS Gothic" w:hAnsi="MS Gothic" w:hint="eastAsia"/>
            </w:rPr>
            <w:t>☐</w:t>
          </w:r>
        </w:sdtContent>
      </w:sdt>
      <w:r w:rsidR="007B35BF">
        <w:t xml:space="preserve"> No</w:t>
      </w:r>
      <w:r w:rsidR="007B35BF">
        <w:tab/>
      </w:r>
      <w:r w:rsidR="007B35BF">
        <w:tab/>
      </w:r>
      <w:r w:rsidR="007B35BF">
        <w:tab/>
      </w:r>
      <w:r w:rsidR="007B35BF" w:rsidRPr="00F9595E">
        <w:rPr>
          <w:rFonts w:ascii="MS Gothic" w:eastAsia="MS Gothic" w:hAnsi="MS Gothic"/>
        </w:rPr>
        <w:t xml:space="preserve"> </w:t>
      </w:r>
      <w:sdt>
        <w:sdtPr>
          <w:rPr>
            <w:rFonts w:ascii="MS Gothic" w:eastAsia="MS Gothic" w:hAnsi="MS Gothic"/>
          </w:rPr>
          <w:id w:val="631986609"/>
          <w14:checkbox>
            <w14:checked w14:val="0"/>
            <w14:checkedState w14:val="2612" w14:font="MS Gothic"/>
            <w14:uncheckedState w14:val="2610" w14:font="MS Gothic"/>
          </w14:checkbox>
        </w:sdtPr>
        <w:sdtEndPr/>
        <w:sdtContent>
          <w:r w:rsidR="007B35BF">
            <w:rPr>
              <w:rFonts w:ascii="MS Gothic" w:eastAsia="MS Gothic" w:hAnsi="MS Gothic" w:hint="eastAsia"/>
            </w:rPr>
            <w:t>☐</w:t>
          </w:r>
        </w:sdtContent>
      </w:sdt>
      <w:r w:rsidR="007B35BF">
        <w:t xml:space="preserve"> Not sure</w:t>
      </w:r>
    </w:p>
    <w:p w14:paraId="0EC545F4" w14:textId="3E2ACEC7" w:rsidR="00436043" w:rsidRPr="00F9595E" w:rsidRDefault="00BF5210" w:rsidP="00436043">
      <w:r>
        <w:t>Please explain your views</w:t>
      </w:r>
      <w:r w:rsidR="00436043">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857076" w:rsidRPr="007725E8" w14:paraId="3711213E" w14:textId="77777777" w:rsidTr="00112E3D">
        <w:trPr>
          <w:trHeight w:val="1134"/>
        </w:trPr>
        <w:tc>
          <w:tcPr>
            <w:tcW w:w="5000" w:type="pct"/>
            <w:shd w:val="clear" w:color="auto" w:fill="D4EFDF"/>
          </w:tcPr>
          <w:p w14:paraId="2CB1AB9B" w14:textId="77777777" w:rsidR="00857076" w:rsidRPr="007725E8" w:rsidRDefault="00857076" w:rsidP="004D6846">
            <w:pPr>
              <w:spacing w:before="120" w:after="120"/>
              <w:rPr>
                <w:szCs w:val="20"/>
              </w:rPr>
            </w:pPr>
          </w:p>
        </w:tc>
      </w:tr>
    </w:tbl>
    <w:p w14:paraId="38B5E7D8" w14:textId="77777777" w:rsidR="005A0A41" w:rsidRDefault="005A0A41" w:rsidP="005A0A41">
      <w:pPr>
        <w:spacing w:line="240" w:lineRule="auto"/>
      </w:pPr>
    </w:p>
    <w:p w14:paraId="358C0AE2" w14:textId="27E6373D" w:rsidR="00857076" w:rsidRDefault="00857076" w:rsidP="00857076">
      <w:pPr>
        <w:spacing w:before="160" w:after="120" w:line="240" w:lineRule="auto"/>
        <w:rPr>
          <w:sz w:val="24"/>
          <w:szCs w:val="24"/>
        </w:rPr>
      </w:pPr>
      <w:r>
        <w:rPr>
          <w:b/>
          <w:sz w:val="24"/>
          <w:szCs w:val="24"/>
        </w:rPr>
        <w:t xml:space="preserve">10. </w:t>
      </w:r>
      <w:r w:rsidRPr="00857076">
        <w:rPr>
          <w:sz w:val="24"/>
          <w:szCs w:val="24"/>
        </w:rPr>
        <w:t>Should other parts of the sector (outside of building consent authorities) have a greater role in providing assurance that buildings are safe, durable and healthy? If yes, what would the risks and mitigations be?</w:t>
      </w:r>
    </w:p>
    <w:p w14:paraId="75B8EEF1" w14:textId="33AF936D" w:rsidR="005C75F0" w:rsidRDefault="002E7527" w:rsidP="005C75F0">
      <w:pPr>
        <w:spacing w:before="120" w:after="120" w:line="240" w:lineRule="auto"/>
      </w:pPr>
      <w:sdt>
        <w:sdtPr>
          <w:rPr>
            <w:rFonts w:ascii="MS Gothic" w:eastAsia="MS Gothic" w:hAnsi="MS Gothic"/>
          </w:rPr>
          <w:id w:val="258722804"/>
          <w14:checkbox>
            <w14:checked w14:val="0"/>
            <w14:checkedState w14:val="2612" w14:font="MS Gothic"/>
            <w14:uncheckedState w14:val="2610" w14:font="MS Gothic"/>
          </w14:checkbox>
        </w:sdtPr>
        <w:sdtEndPr/>
        <w:sdtContent>
          <w:r w:rsidR="005C75F0" w:rsidRPr="0079357C">
            <w:rPr>
              <w:rFonts w:ascii="MS Gothic" w:eastAsia="MS Gothic" w:hAnsi="MS Gothic" w:hint="eastAsia"/>
            </w:rPr>
            <w:t>☐</w:t>
          </w:r>
        </w:sdtContent>
      </w:sdt>
      <w:r w:rsidR="005C75F0">
        <w:t xml:space="preserve"> Yes</w:t>
      </w:r>
      <w:r w:rsidR="005C75F0">
        <w:tab/>
      </w:r>
      <w:r w:rsidR="005C75F0">
        <w:tab/>
      </w:r>
      <w:r w:rsidR="005C75F0">
        <w:tab/>
      </w:r>
      <w:r w:rsidR="005C75F0">
        <w:tab/>
      </w:r>
      <w:sdt>
        <w:sdtPr>
          <w:rPr>
            <w:rFonts w:ascii="MS Gothic" w:eastAsia="MS Gothic" w:hAnsi="MS Gothic"/>
          </w:rPr>
          <w:id w:val="-1068562898"/>
          <w14:checkbox>
            <w14:checked w14:val="0"/>
            <w14:checkedState w14:val="2612" w14:font="MS Gothic"/>
            <w14:uncheckedState w14:val="2610" w14:font="MS Gothic"/>
          </w14:checkbox>
        </w:sdtPr>
        <w:sdtEndPr/>
        <w:sdtContent>
          <w:r w:rsidR="005C75F0">
            <w:rPr>
              <w:rFonts w:ascii="MS Gothic" w:eastAsia="MS Gothic" w:hAnsi="MS Gothic" w:hint="eastAsia"/>
            </w:rPr>
            <w:t>☐</w:t>
          </w:r>
        </w:sdtContent>
      </w:sdt>
      <w:r w:rsidR="005C75F0">
        <w:t xml:space="preserve"> No</w:t>
      </w:r>
      <w:r w:rsidR="005C75F0">
        <w:tab/>
      </w:r>
      <w:r w:rsidR="005C75F0">
        <w:tab/>
      </w:r>
      <w:r w:rsidR="005C75F0">
        <w:tab/>
      </w:r>
      <w:r w:rsidR="005C75F0">
        <w:tab/>
      </w:r>
      <w:r w:rsidR="005C75F0" w:rsidRPr="00F9595E">
        <w:rPr>
          <w:rFonts w:ascii="MS Gothic" w:eastAsia="MS Gothic" w:hAnsi="MS Gothic"/>
        </w:rPr>
        <w:t xml:space="preserve"> </w:t>
      </w:r>
      <w:sdt>
        <w:sdtPr>
          <w:rPr>
            <w:rFonts w:ascii="MS Gothic" w:eastAsia="MS Gothic" w:hAnsi="MS Gothic"/>
          </w:rPr>
          <w:id w:val="1573236813"/>
          <w14:checkbox>
            <w14:checked w14:val="0"/>
            <w14:checkedState w14:val="2612" w14:font="MS Gothic"/>
            <w14:uncheckedState w14:val="2610" w14:font="MS Gothic"/>
          </w14:checkbox>
        </w:sdtPr>
        <w:sdtEndPr/>
        <w:sdtContent>
          <w:r w:rsidR="005C75F0">
            <w:rPr>
              <w:rFonts w:ascii="MS Gothic" w:eastAsia="MS Gothic" w:hAnsi="MS Gothic" w:hint="eastAsia"/>
            </w:rPr>
            <w:t>☐</w:t>
          </w:r>
        </w:sdtContent>
      </w:sdt>
      <w:r w:rsidR="005C75F0">
        <w:t xml:space="preserve"> Not sure</w:t>
      </w:r>
    </w:p>
    <w:p w14:paraId="3F58C8E5" w14:textId="77777777" w:rsidR="00333753" w:rsidRPr="00F9595E" w:rsidRDefault="00333753" w:rsidP="00333753">
      <w:r>
        <w:t>Please explain your views.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8F52E6" w:rsidRPr="007725E8" w14:paraId="7B45828D" w14:textId="77777777" w:rsidTr="00112E3D">
        <w:trPr>
          <w:trHeight w:val="1134"/>
        </w:trPr>
        <w:tc>
          <w:tcPr>
            <w:tcW w:w="5000" w:type="pct"/>
            <w:shd w:val="clear" w:color="auto" w:fill="D4EFDF"/>
          </w:tcPr>
          <w:p w14:paraId="0A159CCA" w14:textId="77777777" w:rsidR="00333753" w:rsidRPr="007725E8" w:rsidRDefault="00333753" w:rsidP="00B767F6">
            <w:pPr>
              <w:spacing w:before="120" w:after="120"/>
              <w:rPr>
                <w:szCs w:val="20"/>
              </w:rPr>
            </w:pPr>
          </w:p>
        </w:tc>
      </w:tr>
    </w:tbl>
    <w:p w14:paraId="501DE8C8" w14:textId="77777777" w:rsidR="00333753" w:rsidRDefault="00333753" w:rsidP="005C75F0"/>
    <w:p w14:paraId="45E1EFB5" w14:textId="4E6937A9" w:rsidR="005C75F0" w:rsidRPr="00F9595E" w:rsidRDefault="005C75F0" w:rsidP="005C75F0">
      <w:r w:rsidRPr="005C75F0">
        <w:t>If yes, what would the risks and mitigations be?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857076" w:rsidRPr="007725E8" w14:paraId="4C33C08B" w14:textId="77777777" w:rsidTr="00112E3D">
        <w:trPr>
          <w:trHeight w:val="1134"/>
        </w:trPr>
        <w:tc>
          <w:tcPr>
            <w:tcW w:w="5000" w:type="pct"/>
            <w:shd w:val="clear" w:color="auto" w:fill="D4EFDF"/>
          </w:tcPr>
          <w:p w14:paraId="588A4988" w14:textId="424BAC13" w:rsidR="00857076" w:rsidRPr="007725E8" w:rsidRDefault="00857076" w:rsidP="004D6846">
            <w:pPr>
              <w:spacing w:before="120" w:after="120"/>
              <w:rPr>
                <w:szCs w:val="20"/>
              </w:rPr>
            </w:pPr>
          </w:p>
        </w:tc>
      </w:tr>
    </w:tbl>
    <w:p w14:paraId="367F75B8" w14:textId="6B8A4353" w:rsidR="00857076" w:rsidRDefault="00857076" w:rsidP="00857076">
      <w:pPr>
        <w:spacing w:before="160" w:after="120" w:line="240" w:lineRule="auto"/>
        <w:rPr>
          <w:sz w:val="24"/>
          <w:szCs w:val="24"/>
        </w:rPr>
      </w:pPr>
      <w:r>
        <w:rPr>
          <w:b/>
          <w:sz w:val="24"/>
          <w:szCs w:val="24"/>
        </w:rPr>
        <w:t xml:space="preserve">11. </w:t>
      </w:r>
      <w:r w:rsidRPr="00857076">
        <w:rPr>
          <w:sz w:val="24"/>
          <w:szCs w:val="24"/>
        </w:rPr>
        <w:t>Are some parts of the sector more prepared than others to take on more of the responsibility for providing assurance?</w:t>
      </w:r>
    </w:p>
    <w:p w14:paraId="4118B2A5" w14:textId="77777777" w:rsidR="005C75F0" w:rsidRDefault="002E7527" w:rsidP="005C75F0">
      <w:pPr>
        <w:spacing w:before="120" w:after="120" w:line="240" w:lineRule="auto"/>
        <w:rPr>
          <w:sz w:val="24"/>
          <w:szCs w:val="24"/>
        </w:rPr>
      </w:pPr>
      <w:sdt>
        <w:sdtPr>
          <w:rPr>
            <w:rFonts w:ascii="MS Gothic" w:eastAsia="MS Gothic" w:hAnsi="MS Gothic"/>
          </w:rPr>
          <w:id w:val="-1589378563"/>
          <w14:checkbox>
            <w14:checked w14:val="0"/>
            <w14:checkedState w14:val="2612" w14:font="MS Gothic"/>
            <w14:uncheckedState w14:val="2610" w14:font="MS Gothic"/>
          </w14:checkbox>
        </w:sdtPr>
        <w:sdtEndPr/>
        <w:sdtContent>
          <w:r w:rsidR="005C75F0" w:rsidRPr="0079357C">
            <w:rPr>
              <w:rFonts w:ascii="MS Gothic" w:eastAsia="MS Gothic" w:hAnsi="MS Gothic" w:hint="eastAsia"/>
            </w:rPr>
            <w:t>☐</w:t>
          </w:r>
        </w:sdtContent>
      </w:sdt>
      <w:r w:rsidR="005C75F0">
        <w:t xml:space="preserve"> Yes</w:t>
      </w:r>
      <w:r w:rsidR="005C75F0">
        <w:tab/>
      </w:r>
      <w:r w:rsidR="005C75F0">
        <w:tab/>
      </w:r>
      <w:r w:rsidR="005C75F0">
        <w:tab/>
      </w:r>
      <w:r w:rsidR="005C75F0">
        <w:tab/>
      </w:r>
      <w:sdt>
        <w:sdtPr>
          <w:rPr>
            <w:rFonts w:ascii="MS Gothic" w:eastAsia="MS Gothic" w:hAnsi="MS Gothic"/>
          </w:rPr>
          <w:id w:val="-1845630363"/>
          <w14:checkbox>
            <w14:checked w14:val="0"/>
            <w14:checkedState w14:val="2612" w14:font="MS Gothic"/>
            <w14:uncheckedState w14:val="2610" w14:font="MS Gothic"/>
          </w14:checkbox>
        </w:sdtPr>
        <w:sdtEndPr/>
        <w:sdtContent>
          <w:r w:rsidR="005C75F0">
            <w:rPr>
              <w:rFonts w:ascii="MS Gothic" w:eastAsia="MS Gothic" w:hAnsi="MS Gothic" w:hint="eastAsia"/>
            </w:rPr>
            <w:t>☐</w:t>
          </w:r>
        </w:sdtContent>
      </w:sdt>
      <w:r w:rsidR="005C75F0">
        <w:t xml:space="preserve"> No</w:t>
      </w:r>
      <w:r w:rsidR="005C75F0">
        <w:tab/>
      </w:r>
      <w:r w:rsidR="005C75F0">
        <w:tab/>
      </w:r>
      <w:r w:rsidR="005C75F0">
        <w:tab/>
      </w:r>
      <w:r w:rsidR="005C75F0">
        <w:tab/>
      </w:r>
      <w:r w:rsidR="005C75F0" w:rsidRPr="00F9595E">
        <w:rPr>
          <w:rFonts w:ascii="MS Gothic" w:eastAsia="MS Gothic" w:hAnsi="MS Gothic"/>
        </w:rPr>
        <w:t xml:space="preserve"> </w:t>
      </w:r>
      <w:sdt>
        <w:sdtPr>
          <w:rPr>
            <w:rFonts w:ascii="MS Gothic" w:eastAsia="MS Gothic" w:hAnsi="MS Gothic"/>
          </w:rPr>
          <w:id w:val="-1607648494"/>
          <w14:checkbox>
            <w14:checked w14:val="0"/>
            <w14:checkedState w14:val="2612" w14:font="MS Gothic"/>
            <w14:uncheckedState w14:val="2610" w14:font="MS Gothic"/>
          </w14:checkbox>
        </w:sdtPr>
        <w:sdtEndPr/>
        <w:sdtContent>
          <w:r w:rsidR="005C75F0">
            <w:rPr>
              <w:rFonts w:ascii="MS Gothic" w:eastAsia="MS Gothic" w:hAnsi="MS Gothic" w:hint="eastAsia"/>
            </w:rPr>
            <w:t>☐</w:t>
          </w:r>
        </w:sdtContent>
      </w:sdt>
      <w:r w:rsidR="005C75F0">
        <w:t xml:space="preserve"> Not sure</w:t>
      </w:r>
    </w:p>
    <w:p w14:paraId="1D408E5E" w14:textId="6A702829" w:rsidR="005C75F0" w:rsidRPr="00F9595E" w:rsidRDefault="00BF5210" w:rsidP="005C75F0">
      <w:r>
        <w:t>Please explain your views</w:t>
      </w:r>
      <w:r w:rsidR="005C75F0">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857076" w:rsidRPr="007725E8" w14:paraId="2424A8D9" w14:textId="77777777" w:rsidTr="00112E3D">
        <w:trPr>
          <w:trHeight w:val="1134"/>
        </w:trPr>
        <w:tc>
          <w:tcPr>
            <w:tcW w:w="5000" w:type="pct"/>
            <w:shd w:val="clear" w:color="auto" w:fill="D4EFDF"/>
          </w:tcPr>
          <w:p w14:paraId="52D3D87A" w14:textId="77777777" w:rsidR="00857076" w:rsidRPr="007725E8" w:rsidRDefault="00857076" w:rsidP="004D6846">
            <w:pPr>
              <w:spacing w:before="120" w:after="120"/>
              <w:rPr>
                <w:szCs w:val="20"/>
              </w:rPr>
            </w:pPr>
          </w:p>
        </w:tc>
      </w:tr>
    </w:tbl>
    <w:p w14:paraId="67712DF1" w14:textId="786E820A" w:rsidR="00857076" w:rsidRDefault="00857076" w:rsidP="005A0A41">
      <w:pPr>
        <w:spacing w:line="240" w:lineRule="auto"/>
        <w:sectPr w:rsidR="00857076" w:rsidSect="00112E3D">
          <w:headerReference w:type="default" r:id="rId28"/>
          <w:pgSz w:w="11906" w:h="16838"/>
          <w:pgMar w:top="2552" w:right="1418" w:bottom="1021" w:left="1418" w:header="340" w:footer="397" w:gutter="0"/>
          <w:cols w:space="708"/>
          <w:docGrid w:linePitch="360"/>
        </w:sectPr>
      </w:pPr>
    </w:p>
    <w:p w14:paraId="00F47F78" w14:textId="77777777" w:rsidR="009A6758" w:rsidRPr="00EA00D6" w:rsidRDefault="009A6758" w:rsidP="00112E3D">
      <w:pPr>
        <w:pStyle w:val="Heading1"/>
      </w:pPr>
      <w:bookmarkStart w:id="28" w:name="_Toc109139332"/>
      <w:r w:rsidRPr="00EA00D6">
        <w:lastRenderedPageBreak/>
        <w:t>Section 3: Issues with the current system</w:t>
      </w:r>
      <w:bookmarkEnd w:id="28"/>
    </w:p>
    <w:p w14:paraId="03A4BE83" w14:textId="4ADA3FEF" w:rsidR="005A0A41" w:rsidRDefault="009A6758" w:rsidP="00112E3D">
      <w:pPr>
        <w:pStyle w:val="Heading2"/>
        <w:numPr>
          <w:ilvl w:val="0"/>
          <w:numId w:val="0"/>
        </w:numPr>
        <w:ind w:left="851" w:hanging="851"/>
      </w:pPr>
      <w:r>
        <w:t>Issue 2: Capacity and capability</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60"/>
      </w:tblGrid>
      <w:tr w:rsidR="005A0A41" w14:paraId="02365F67" w14:textId="77777777" w:rsidTr="00112E3D">
        <w:trPr>
          <w:trHeight w:val="814"/>
        </w:trPr>
        <w:tc>
          <w:tcPr>
            <w:tcW w:w="5000" w:type="pct"/>
            <w:shd w:val="clear" w:color="auto" w:fill="auto"/>
            <w:tcMar>
              <w:top w:w="227" w:type="dxa"/>
              <w:left w:w="227" w:type="dxa"/>
              <w:bottom w:w="227" w:type="dxa"/>
              <w:right w:w="227" w:type="dxa"/>
            </w:tcMar>
          </w:tcPr>
          <w:p w14:paraId="622D62DB" w14:textId="78240769" w:rsidR="005A0A41" w:rsidRPr="008C24EF" w:rsidRDefault="00BD7DD9" w:rsidP="00112E3D">
            <w:pPr>
              <w:pStyle w:val="ParagraphHeading"/>
              <w:rPr>
                <w:rFonts w:eastAsiaTheme="majorEastAsia"/>
                <w:b/>
              </w:rPr>
            </w:pPr>
            <w:r w:rsidRPr="008C24EF">
              <w:rPr>
                <w:lang w:eastAsia="en-NZ"/>
              </w:rPr>
              <w:t>Building consent authorities face capacity and capability constraints in dealing with an increased volume and complexity of building work. Sector workforce capacity and capability constraints can also undermine the performance of the system.</w:t>
            </w:r>
          </w:p>
        </w:tc>
      </w:tr>
    </w:tbl>
    <w:p w14:paraId="7AF69ED9" w14:textId="77777777" w:rsidR="005A0A41" w:rsidRPr="00836EC6" w:rsidRDefault="005A0A41" w:rsidP="005A0A41">
      <w:pPr>
        <w:pStyle w:val="Heading2"/>
        <w:numPr>
          <w:ilvl w:val="0"/>
          <w:numId w:val="0"/>
        </w:numPr>
        <w:spacing w:line="240" w:lineRule="auto"/>
        <w:ind w:left="851" w:hanging="851"/>
      </w:pPr>
      <w:r>
        <w:t>Questions for the consultation</w:t>
      </w:r>
    </w:p>
    <w:p w14:paraId="6461B888" w14:textId="77777777" w:rsidR="00457C87" w:rsidRDefault="001E3060" w:rsidP="001E3060">
      <w:pPr>
        <w:spacing w:before="160" w:after="120" w:line="240" w:lineRule="auto"/>
        <w:rPr>
          <w:sz w:val="24"/>
          <w:szCs w:val="24"/>
        </w:rPr>
      </w:pPr>
      <w:r>
        <w:rPr>
          <w:b/>
          <w:sz w:val="24"/>
          <w:szCs w:val="24"/>
        </w:rPr>
        <w:t>1</w:t>
      </w:r>
      <w:r w:rsidR="000C03DC">
        <w:rPr>
          <w:b/>
          <w:sz w:val="24"/>
          <w:szCs w:val="24"/>
        </w:rPr>
        <w:t>2</w:t>
      </w:r>
      <w:r>
        <w:rPr>
          <w:b/>
          <w:sz w:val="24"/>
          <w:szCs w:val="24"/>
        </w:rPr>
        <w:t>.</w:t>
      </w:r>
      <w:r w:rsidR="000C03DC" w:rsidRPr="000C03DC">
        <w:rPr>
          <w:sz w:val="24"/>
          <w:szCs w:val="24"/>
        </w:rPr>
        <w:t xml:space="preserve">How significant are building consent authority capacity and capability constraints on the performance of the system? </w:t>
      </w:r>
    </w:p>
    <w:tbl>
      <w:tblPr>
        <w:tblStyle w:val="GridTable2-Accent2"/>
        <w:tblW w:w="9214"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1843"/>
        <w:gridCol w:w="1843"/>
        <w:gridCol w:w="1843"/>
        <w:gridCol w:w="1843"/>
      </w:tblGrid>
      <w:tr w:rsidR="0067355F" w:rsidRPr="00612CA6" w14:paraId="16AC5979" w14:textId="77777777" w:rsidTr="00112E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Borders>
              <w:top w:val="none" w:sz="0" w:space="0" w:color="auto"/>
              <w:bottom w:val="none" w:sz="0" w:space="0" w:color="auto"/>
              <w:right w:val="none" w:sz="0" w:space="0" w:color="auto"/>
            </w:tcBorders>
          </w:tcPr>
          <w:p w14:paraId="7AF69356" w14:textId="4194E1E4" w:rsidR="00457C87" w:rsidRPr="00612CA6" w:rsidRDefault="00457C87" w:rsidP="004D6846">
            <w:pPr>
              <w:spacing w:after="40" w:line="240" w:lineRule="auto"/>
              <w:jc w:val="center"/>
              <w:rPr>
                <w:b w:val="0"/>
                <w:bCs w:val="0"/>
                <w:szCs w:val="20"/>
              </w:rPr>
            </w:pPr>
            <w:r>
              <w:rPr>
                <w:b w:val="0"/>
                <w:bCs w:val="0"/>
                <w:szCs w:val="20"/>
              </w:rPr>
              <w:t>Not significant at all</w:t>
            </w:r>
          </w:p>
        </w:tc>
        <w:tc>
          <w:tcPr>
            <w:tcW w:w="1843" w:type="dxa"/>
            <w:tcBorders>
              <w:top w:val="none" w:sz="0" w:space="0" w:color="auto"/>
              <w:left w:val="none" w:sz="0" w:space="0" w:color="auto"/>
              <w:bottom w:val="none" w:sz="0" w:space="0" w:color="auto"/>
              <w:right w:val="none" w:sz="0" w:space="0" w:color="auto"/>
            </w:tcBorders>
          </w:tcPr>
          <w:p w14:paraId="607F4C9E" w14:textId="52AE0C52" w:rsidR="00457C87" w:rsidRPr="00612CA6" w:rsidRDefault="00333753"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Somewhat significant</w:t>
            </w:r>
          </w:p>
        </w:tc>
        <w:tc>
          <w:tcPr>
            <w:tcW w:w="1843" w:type="dxa"/>
            <w:tcBorders>
              <w:top w:val="none" w:sz="0" w:space="0" w:color="auto"/>
              <w:left w:val="none" w:sz="0" w:space="0" w:color="auto"/>
              <w:bottom w:val="none" w:sz="0" w:space="0" w:color="auto"/>
              <w:right w:val="none" w:sz="0" w:space="0" w:color="auto"/>
            </w:tcBorders>
          </w:tcPr>
          <w:p w14:paraId="0EAB2557" w14:textId="6EE57C1A" w:rsidR="00457C87" w:rsidRPr="00612CA6" w:rsidRDefault="00333753"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Significant</w:t>
            </w:r>
          </w:p>
        </w:tc>
        <w:tc>
          <w:tcPr>
            <w:tcW w:w="1843" w:type="dxa"/>
            <w:tcBorders>
              <w:top w:val="none" w:sz="0" w:space="0" w:color="auto"/>
              <w:left w:val="none" w:sz="0" w:space="0" w:color="auto"/>
              <w:bottom w:val="none" w:sz="0" w:space="0" w:color="auto"/>
              <w:right w:val="none" w:sz="0" w:space="0" w:color="auto"/>
            </w:tcBorders>
          </w:tcPr>
          <w:p w14:paraId="56C42936" w14:textId="4366FA37" w:rsidR="00457C87" w:rsidRPr="00612CA6" w:rsidRDefault="00333753"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Quite Significant</w:t>
            </w:r>
          </w:p>
        </w:tc>
        <w:tc>
          <w:tcPr>
            <w:tcW w:w="1843" w:type="dxa"/>
            <w:tcBorders>
              <w:top w:val="none" w:sz="0" w:space="0" w:color="auto"/>
              <w:left w:val="none" w:sz="0" w:space="0" w:color="auto"/>
              <w:bottom w:val="none" w:sz="0" w:space="0" w:color="auto"/>
            </w:tcBorders>
          </w:tcPr>
          <w:p w14:paraId="3E6DD5B5" w14:textId="564BB5F9" w:rsidR="00457C87" w:rsidRPr="00612CA6" w:rsidRDefault="00457C87"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Very significant</w:t>
            </w:r>
          </w:p>
        </w:tc>
      </w:tr>
      <w:tr w:rsidR="00333753" w:rsidRPr="00612CA6" w14:paraId="5BE32938" w14:textId="77777777" w:rsidTr="00112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shd w:val="clear" w:color="auto" w:fill="D4EFDF"/>
          </w:tcPr>
          <w:p w14:paraId="6CF12CD4" w14:textId="30F07539" w:rsidR="00457C87" w:rsidRPr="00612CA6" w:rsidRDefault="002E7527" w:rsidP="004D6846">
            <w:pPr>
              <w:spacing w:after="40" w:line="240" w:lineRule="auto"/>
              <w:jc w:val="center"/>
              <w:rPr>
                <w:b w:val="0"/>
                <w:bCs w:val="0"/>
                <w:szCs w:val="20"/>
              </w:rPr>
            </w:pPr>
            <w:sdt>
              <w:sdtPr>
                <w:rPr>
                  <w:rFonts w:ascii="MS Gothic" w:eastAsia="MS Gothic" w:hAnsi="MS Gothic"/>
                </w:rPr>
                <w:id w:val="2132361477"/>
                <w14:checkbox>
                  <w14:checked w14:val="0"/>
                  <w14:checkedState w14:val="2612" w14:font="MS Gothic"/>
                  <w14:uncheckedState w14:val="2610" w14:font="MS Gothic"/>
                </w14:checkbox>
              </w:sdtPr>
              <w:sdtEndPr/>
              <w:sdtContent>
                <w:r w:rsidR="00251E33">
                  <w:rPr>
                    <w:rFonts w:ascii="MS Gothic" w:eastAsia="MS Gothic" w:hAnsi="MS Gothic" w:hint="eastAsia"/>
                  </w:rPr>
                  <w:t>☐</w:t>
                </w:r>
              </w:sdtContent>
            </w:sdt>
          </w:p>
        </w:tc>
        <w:tc>
          <w:tcPr>
            <w:tcW w:w="1843" w:type="dxa"/>
            <w:shd w:val="clear" w:color="auto" w:fill="D4EFDF"/>
          </w:tcPr>
          <w:p w14:paraId="7B51B1DB" w14:textId="77777777" w:rsidR="00457C87"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469668821"/>
                <w14:checkbox>
                  <w14:checked w14:val="0"/>
                  <w14:checkedState w14:val="2612" w14:font="MS Gothic"/>
                  <w14:uncheckedState w14:val="2610" w14:font="MS Gothic"/>
                </w14:checkbox>
              </w:sdtPr>
              <w:sdtEndPr/>
              <w:sdtContent>
                <w:r w:rsidR="00457C87" w:rsidRPr="00612CA6">
                  <w:rPr>
                    <w:rFonts w:ascii="MS Gothic" w:eastAsia="MS Gothic" w:hAnsi="MS Gothic" w:hint="eastAsia"/>
                  </w:rPr>
                  <w:t>☐</w:t>
                </w:r>
              </w:sdtContent>
            </w:sdt>
          </w:p>
        </w:tc>
        <w:tc>
          <w:tcPr>
            <w:tcW w:w="1843" w:type="dxa"/>
            <w:shd w:val="clear" w:color="auto" w:fill="D4EFDF"/>
          </w:tcPr>
          <w:p w14:paraId="08210DAE" w14:textId="77777777" w:rsidR="00457C87"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215883887"/>
                <w14:checkbox>
                  <w14:checked w14:val="0"/>
                  <w14:checkedState w14:val="2612" w14:font="MS Gothic"/>
                  <w14:uncheckedState w14:val="2610" w14:font="MS Gothic"/>
                </w14:checkbox>
              </w:sdtPr>
              <w:sdtEndPr/>
              <w:sdtContent>
                <w:r w:rsidR="00457C87" w:rsidRPr="00612CA6">
                  <w:rPr>
                    <w:rFonts w:ascii="MS Gothic" w:eastAsia="MS Gothic" w:hAnsi="MS Gothic" w:hint="eastAsia"/>
                  </w:rPr>
                  <w:t>☐</w:t>
                </w:r>
              </w:sdtContent>
            </w:sdt>
          </w:p>
        </w:tc>
        <w:tc>
          <w:tcPr>
            <w:tcW w:w="1843" w:type="dxa"/>
            <w:shd w:val="clear" w:color="auto" w:fill="D4EFDF"/>
          </w:tcPr>
          <w:p w14:paraId="77168E12" w14:textId="77777777" w:rsidR="00457C87"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405215619"/>
                <w14:checkbox>
                  <w14:checked w14:val="0"/>
                  <w14:checkedState w14:val="2612" w14:font="MS Gothic"/>
                  <w14:uncheckedState w14:val="2610" w14:font="MS Gothic"/>
                </w14:checkbox>
              </w:sdtPr>
              <w:sdtEndPr/>
              <w:sdtContent>
                <w:r w:rsidR="00457C87" w:rsidRPr="00612CA6">
                  <w:rPr>
                    <w:rFonts w:ascii="MS Gothic" w:eastAsia="MS Gothic" w:hAnsi="MS Gothic" w:hint="eastAsia"/>
                  </w:rPr>
                  <w:t>☐</w:t>
                </w:r>
              </w:sdtContent>
            </w:sdt>
          </w:p>
        </w:tc>
        <w:tc>
          <w:tcPr>
            <w:tcW w:w="1843" w:type="dxa"/>
            <w:shd w:val="clear" w:color="auto" w:fill="D4EFDF"/>
          </w:tcPr>
          <w:p w14:paraId="37553BC8" w14:textId="77777777" w:rsidR="00457C87"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928783323"/>
                <w14:checkbox>
                  <w14:checked w14:val="0"/>
                  <w14:checkedState w14:val="2612" w14:font="MS Gothic"/>
                  <w14:uncheckedState w14:val="2610" w14:font="MS Gothic"/>
                </w14:checkbox>
              </w:sdtPr>
              <w:sdtEndPr/>
              <w:sdtContent>
                <w:r w:rsidR="00457C87" w:rsidRPr="00612CA6">
                  <w:rPr>
                    <w:rFonts w:ascii="MS Gothic" w:eastAsia="MS Gothic" w:hAnsi="MS Gothic" w:hint="eastAsia"/>
                  </w:rPr>
                  <w:t>☐</w:t>
                </w:r>
              </w:sdtContent>
            </w:sdt>
          </w:p>
        </w:tc>
      </w:tr>
    </w:tbl>
    <w:p w14:paraId="783CE4A0" w14:textId="77777777" w:rsidR="0004204C" w:rsidRPr="00F9595E" w:rsidRDefault="0004204C" w:rsidP="0004204C">
      <w:r>
        <w:t>Please explain your views.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04204C" w:rsidRPr="007725E8" w14:paraId="696EA4CD" w14:textId="77777777" w:rsidTr="00112E3D">
        <w:trPr>
          <w:trHeight w:val="1134"/>
        </w:trPr>
        <w:tc>
          <w:tcPr>
            <w:tcW w:w="5000" w:type="pct"/>
            <w:shd w:val="clear" w:color="auto" w:fill="D4EFDF"/>
          </w:tcPr>
          <w:p w14:paraId="531BB7FF" w14:textId="77777777" w:rsidR="0004204C" w:rsidRPr="007725E8" w:rsidRDefault="0004204C" w:rsidP="00B767F6">
            <w:pPr>
              <w:spacing w:before="120" w:after="120"/>
              <w:rPr>
                <w:szCs w:val="20"/>
              </w:rPr>
            </w:pPr>
          </w:p>
        </w:tc>
      </w:tr>
    </w:tbl>
    <w:p w14:paraId="753B62C8" w14:textId="1F159787" w:rsidR="001E3060" w:rsidRPr="00112E3D" w:rsidRDefault="000C03DC" w:rsidP="00457C87">
      <w:pPr>
        <w:rPr>
          <w:sz w:val="24"/>
          <w:szCs w:val="24"/>
        </w:rPr>
      </w:pPr>
      <w:r w:rsidRPr="00112E3D">
        <w:rPr>
          <w:sz w:val="24"/>
          <w:szCs w:val="24"/>
        </w:rPr>
        <w:t xml:space="preserve">What are the most significant impacts of building consent authority capability and capacity constraints on the performance of the building consent system? Please explain your </w:t>
      </w:r>
      <w:proofErr w:type="gramStart"/>
      <w:r w:rsidRPr="00112E3D">
        <w:rPr>
          <w:sz w:val="24"/>
          <w:szCs w:val="24"/>
        </w:rPr>
        <w:t>views</w:t>
      </w:r>
      <w:r w:rsidR="001E3060" w:rsidRPr="00112E3D">
        <w:rPr>
          <w:sz w:val="24"/>
          <w:szCs w:val="24"/>
        </w:rPr>
        <w:t>?</w:t>
      </w:r>
      <w:proofErr w:type="gram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5A60416E" w14:textId="77777777" w:rsidTr="00112E3D">
        <w:trPr>
          <w:trHeight w:val="1134"/>
        </w:trPr>
        <w:tc>
          <w:tcPr>
            <w:tcW w:w="5000" w:type="pct"/>
            <w:shd w:val="clear" w:color="auto" w:fill="D4EFDF"/>
          </w:tcPr>
          <w:p w14:paraId="02498AD8" w14:textId="77777777" w:rsidR="001E3060" w:rsidRPr="007725E8" w:rsidRDefault="001E3060" w:rsidP="004D6846">
            <w:pPr>
              <w:spacing w:before="120" w:after="120"/>
              <w:rPr>
                <w:szCs w:val="20"/>
              </w:rPr>
            </w:pPr>
          </w:p>
        </w:tc>
      </w:tr>
    </w:tbl>
    <w:p w14:paraId="7FEF2D34" w14:textId="72F056D8" w:rsidR="00457C87" w:rsidRDefault="00457C87">
      <w:pPr>
        <w:spacing w:before="0" w:after="200" w:line="276" w:lineRule="auto"/>
        <w:rPr>
          <w:b/>
          <w:sz w:val="24"/>
          <w:szCs w:val="24"/>
        </w:rPr>
      </w:pPr>
    </w:p>
    <w:p w14:paraId="3A264047" w14:textId="2E0138DC" w:rsidR="00457C87" w:rsidRDefault="001E3060" w:rsidP="001E3060">
      <w:pPr>
        <w:spacing w:before="160" w:after="120" w:line="240" w:lineRule="auto"/>
        <w:rPr>
          <w:sz w:val="24"/>
          <w:szCs w:val="24"/>
        </w:rPr>
      </w:pPr>
      <w:r>
        <w:rPr>
          <w:b/>
          <w:sz w:val="24"/>
          <w:szCs w:val="24"/>
        </w:rPr>
        <w:t>1</w:t>
      </w:r>
      <w:r w:rsidR="0066533F">
        <w:rPr>
          <w:b/>
          <w:sz w:val="24"/>
          <w:szCs w:val="24"/>
        </w:rPr>
        <w:t xml:space="preserve">3. </w:t>
      </w:r>
      <w:r w:rsidR="0066533F" w:rsidRPr="0066533F">
        <w:rPr>
          <w:sz w:val="24"/>
          <w:szCs w:val="24"/>
        </w:rPr>
        <w:t xml:space="preserve">How significant are sector workforce capacity and capability constraints on the performance of the system? </w:t>
      </w:r>
    </w:p>
    <w:tbl>
      <w:tblPr>
        <w:tblStyle w:val="GridTable2-Accent2"/>
        <w:tblW w:w="50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67355F" w:rsidRPr="00612CA6" w14:paraId="728FB9E9" w14:textId="77777777" w:rsidTr="00251E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auto"/>
              <w:bottom w:val="none" w:sz="0" w:space="0" w:color="auto"/>
              <w:right w:val="none" w:sz="0" w:space="0" w:color="auto"/>
            </w:tcBorders>
          </w:tcPr>
          <w:p w14:paraId="2D150ABF" w14:textId="09409A47" w:rsidR="0067355F" w:rsidRPr="00612CA6" w:rsidRDefault="0067355F" w:rsidP="0067355F">
            <w:pPr>
              <w:spacing w:after="40" w:line="240" w:lineRule="auto"/>
              <w:jc w:val="center"/>
              <w:rPr>
                <w:b w:val="0"/>
                <w:bCs w:val="0"/>
                <w:szCs w:val="20"/>
              </w:rPr>
            </w:pPr>
            <w:r>
              <w:rPr>
                <w:b w:val="0"/>
                <w:bCs w:val="0"/>
                <w:szCs w:val="20"/>
              </w:rPr>
              <w:t>Not significant at all</w:t>
            </w:r>
          </w:p>
        </w:tc>
        <w:tc>
          <w:tcPr>
            <w:tcW w:w="1000" w:type="pct"/>
            <w:tcBorders>
              <w:top w:val="none" w:sz="0" w:space="0" w:color="auto"/>
              <w:left w:val="none" w:sz="0" w:space="0" w:color="auto"/>
              <w:bottom w:val="none" w:sz="0" w:space="0" w:color="auto"/>
              <w:right w:val="none" w:sz="0" w:space="0" w:color="auto"/>
            </w:tcBorders>
          </w:tcPr>
          <w:p w14:paraId="1B4A1070" w14:textId="095DC511" w:rsidR="0067355F" w:rsidRPr="00612CA6" w:rsidRDefault="0067355F" w:rsidP="0067355F">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Somewhat significant</w:t>
            </w:r>
          </w:p>
        </w:tc>
        <w:tc>
          <w:tcPr>
            <w:tcW w:w="1000" w:type="pct"/>
            <w:tcBorders>
              <w:top w:val="none" w:sz="0" w:space="0" w:color="auto"/>
              <w:left w:val="none" w:sz="0" w:space="0" w:color="auto"/>
              <w:bottom w:val="none" w:sz="0" w:space="0" w:color="auto"/>
              <w:right w:val="none" w:sz="0" w:space="0" w:color="auto"/>
            </w:tcBorders>
          </w:tcPr>
          <w:p w14:paraId="0365645E" w14:textId="0E6B485F" w:rsidR="0067355F" w:rsidRPr="00612CA6" w:rsidRDefault="0067355F" w:rsidP="0067355F">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Significant</w:t>
            </w:r>
          </w:p>
        </w:tc>
        <w:tc>
          <w:tcPr>
            <w:tcW w:w="1000" w:type="pct"/>
            <w:tcBorders>
              <w:top w:val="none" w:sz="0" w:space="0" w:color="auto"/>
              <w:left w:val="none" w:sz="0" w:space="0" w:color="auto"/>
              <w:bottom w:val="none" w:sz="0" w:space="0" w:color="auto"/>
              <w:right w:val="none" w:sz="0" w:space="0" w:color="auto"/>
            </w:tcBorders>
          </w:tcPr>
          <w:p w14:paraId="63C82F28" w14:textId="5304BC78" w:rsidR="0067355F" w:rsidRPr="00612CA6" w:rsidRDefault="0067355F" w:rsidP="0067355F">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Quite Significant</w:t>
            </w:r>
          </w:p>
        </w:tc>
        <w:tc>
          <w:tcPr>
            <w:tcW w:w="1000" w:type="pct"/>
            <w:tcBorders>
              <w:top w:val="none" w:sz="0" w:space="0" w:color="auto"/>
              <w:left w:val="none" w:sz="0" w:space="0" w:color="auto"/>
              <w:bottom w:val="none" w:sz="0" w:space="0" w:color="auto"/>
            </w:tcBorders>
          </w:tcPr>
          <w:p w14:paraId="11C5F68A" w14:textId="44C42F4A" w:rsidR="0067355F" w:rsidRPr="00612CA6" w:rsidRDefault="0067355F" w:rsidP="0067355F">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Very significant</w:t>
            </w:r>
          </w:p>
        </w:tc>
      </w:tr>
      <w:tr w:rsidR="00457C87" w:rsidRPr="00612CA6" w14:paraId="06B0217C" w14:textId="77777777" w:rsidTr="00251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shd w:val="clear" w:color="auto" w:fill="D4EFDF"/>
          </w:tcPr>
          <w:p w14:paraId="0EDC1F2D" w14:textId="77777777" w:rsidR="00457C87" w:rsidRPr="00612CA6" w:rsidRDefault="002E7527" w:rsidP="004D6846">
            <w:pPr>
              <w:spacing w:after="40" w:line="240" w:lineRule="auto"/>
              <w:jc w:val="center"/>
              <w:rPr>
                <w:b w:val="0"/>
                <w:bCs w:val="0"/>
                <w:szCs w:val="20"/>
              </w:rPr>
            </w:pPr>
            <w:sdt>
              <w:sdtPr>
                <w:rPr>
                  <w:rFonts w:ascii="MS Gothic" w:eastAsia="MS Gothic" w:hAnsi="MS Gothic"/>
                </w:rPr>
                <w:id w:val="-442077080"/>
                <w14:checkbox>
                  <w14:checked w14:val="0"/>
                  <w14:checkedState w14:val="2612" w14:font="MS Gothic"/>
                  <w14:uncheckedState w14:val="2610" w14:font="MS Gothic"/>
                </w14:checkbox>
              </w:sdtPr>
              <w:sdtEndPr/>
              <w:sdtContent>
                <w:r w:rsidR="00457C87" w:rsidRPr="00612CA6">
                  <w:rPr>
                    <w:rFonts w:ascii="MS Gothic" w:eastAsia="MS Gothic" w:hAnsi="MS Gothic" w:hint="eastAsia"/>
                    <w:b w:val="0"/>
                    <w:bCs w:val="0"/>
                  </w:rPr>
                  <w:t>☐</w:t>
                </w:r>
              </w:sdtContent>
            </w:sdt>
          </w:p>
        </w:tc>
        <w:tc>
          <w:tcPr>
            <w:tcW w:w="1000" w:type="pct"/>
            <w:shd w:val="clear" w:color="auto" w:fill="D4EFDF"/>
          </w:tcPr>
          <w:p w14:paraId="2DA4BAD2" w14:textId="77777777" w:rsidR="00457C87"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851483362"/>
                <w14:checkbox>
                  <w14:checked w14:val="0"/>
                  <w14:checkedState w14:val="2612" w14:font="MS Gothic"/>
                  <w14:uncheckedState w14:val="2610" w14:font="MS Gothic"/>
                </w14:checkbox>
              </w:sdtPr>
              <w:sdtEndPr/>
              <w:sdtContent>
                <w:r w:rsidR="00457C87" w:rsidRPr="00612CA6">
                  <w:rPr>
                    <w:rFonts w:ascii="MS Gothic" w:eastAsia="MS Gothic" w:hAnsi="MS Gothic" w:hint="eastAsia"/>
                  </w:rPr>
                  <w:t>☐</w:t>
                </w:r>
              </w:sdtContent>
            </w:sdt>
          </w:p>
        </w:tc>
        <w:tc>
          <w:tcPr>
            <w:tcW w:w="1000" w:type="pct"/>
            <w:shd w:val="clear" w:color="auto" w:fill="D4EFDF"/>
          </w:tcPr>
          <w:p w14:paraId="239FC9FB" w14:textId="77777777" w:rsidR="00457C87"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577100305"/>
                <w14:checkbox>
                  <w14:checked w14:val="0"/>
                  <w14:checkedState w14:val="2612" w14:font="MS Gothic"/>
                  <w14:uncheckedState w14:val="2610" w14:font="MS Gothic"/>
                </w14:checkbox>
              </w:sdtPr>
              <w:sdtEndPr/>
              <w:sdtContent>
                <w:r w:rsidR="00457C87" w:rsidRPr="00612CA6">
                  <w:rPr>
                    <w:rFonts w:ascii="MS Gothic" w:eastAsia="MS Gothic" w:hAnsi="MS Gothic" w:hint="eastAsia"/>
                  </w:rPr>
                  <w:t>☐</w:t>
                </w:r>
              </w:sdtContent>
            </w:sdt>
          </w:p>
        </w:tc>
        <w:tc>
          <w:tcPr>
            <w:tcW w:w="1000" w:type="pct"/>
            <w:shd w:val="clear" w:color="auto" w:fill="D4EFDF"/>
          </w:tcPr>
          <w:p w14:paraId="441464CC" w14:textId="77777777" w:rsidR="00457C87"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439957271"/>
                <w14:checkbox>
                  <w14:checked w14:val="0"/>
                  <w14:checkedState w14:val="2612" w14:font="MS Gothic"/>
                  <w14:uncheckedState w14:val="2610" w14:font="MS Gothic"/>
                </w14:checkbox>
              </w:sdtPr>
              <w:sdtEndPr/>
              <w:sdtContent>
                <w:r w:rsidR="00457C87" w:rsidRPr="00612CA6">
                  <w:rPr>
                    <w:rFonts w:ascii="MS Gothic" w:eastAsia="MS Gothic" w:hAnsi="MS Gothic" w:hint="eastAsia"/>
                  </w:rPr>
                  <w:t>☐</w:t>
                </w:r>
              </w:sdtContent>
            </w:sdt>
          </w:p>
        </w:tc>
        <w:tc>
          <w:tcPr>
            <w:tcW w:w="1000" w:type="pct"/>
            <w:shd w:val="clear" w:color="auto" w:fill="D4EFDF"/>
          </w:tcPr>
          <w:p w14:paraId="5D6BABF1" w14:textId="77777777" w:rsidR="00457C87"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092390283"/>
                <w14:checkbox>
                  <w14:checked w14:val="0"/>
                  <w14:checkedState w14:val="2612" w14:font="MS Gothic"/>
                  <w14:uncheckedState w14:val="2610" w14:font="MS Gothic"/>
                </w14:checkbox>
              </w:sdtPr>
              <w:sdtEndPr/>
              <w:sdtContent>
                <w:r w:rsidR="00457C87" w:rsidRPr="00612CA6">
                  <w:rPr>
                    <w:rFonts w:ascii="MS Gothic" w:eastAsia="MS Gothic" w:hAnsi="MS Gothic" w:hint="eastAsia"/>
                  </w:rPr>
                  <w:t>☐</w:t>
                </w:r>
              </w:sdtContent>
            </w:sdt>
          </w:p>
        </w:tc>
      </w:tr>
    </w:tbl>
    <w:p w14:paraId="576E5198" w14:textId="77777777" w:rsidR="0004204C" w:rsidRPr="00F9595E" w:rsidRDefault="0004204C" w:rsidP="0004204C">
      <w:r>
        <w:t>Please explain your views.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04204C" w:rsidRPr="007725E8" w14:paraId="4A875923" w14:textId="77777777" w:rsidTr="00112E3D">
        <w:trPr>
          <w:trHeight w:val="1134"/>
        </w:trPr>
        <w:tc>
          <w:tcPr>
            <w:tcW w:w="5000" w:type="pct"/>
            <w:shd w:val="clear" w:color="auto" w:fill="D4EFDF"/>
          </w:tcPr>
          <w:p w14:paraId="3E3D237D" w14:textId="77777777" w:rsidR="0004204C" w:rsidRPr="007725E8" w:rsidRDefault="0004204C" w:rsidP="00B767F6">
            <w:pPr>
              <w:spacing w:before="120" w:after="120"/>
              <w:rPr>
                <w:szCs w:val="20"/>
              </w:rPr>
            </w:pPr>
          </w:p>
        </w:tc>
      </w:tr>
    </w:tbl>
    <w:p w14:paraId="4B78FD74" w14:textId="687CA940" w:rsidR="001E3060" w:rsidRPr="00112E3D" w:rsidRDefault="0066533F" w:rsidP="00457C87">
      <w:pPr>
        <w:rPr>
          <w:sz w:val="24"/>
          <w:szCs w:val="24"/>
        </w:rPr>
      </w:pPr>
      <w:r w:rsidRPr="00112E3D">
        <w:rPr>
          <w:sz w:val="24"/>
          <w:szCs w:val="24"/>
        </w:rPr>
        <w:lastRenderedPageBreak/>
        <w:t>What are the most significant impacts of sector workforce capability and capacity constraints on the performance of the building consent system? Please explain your views.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4883F0B1" w14:textId="77777777" w:rsidTr="00112E3D">
        <w:trPr>
          <w:trHeight w:val="1134"/>
        </w:trPr>
        <w:tc>
          <w:tcPr>
            <w:tcW w:w="5000" w:type="pct"/>
            <w:shd w:val="clear" w:color="auto" w:fill="D4EFDF"/>
          </w:tcPr>
          <w:p w14:paraId="7BA01CF6" w14:textId="77777777" w:rsidR="001E3060" w:rsidRPr="007725E8" w:rsidRDefault="001E3060" w:rsidP="004D6846">
            <w:pPr>
              <w:spacing w:before="120" w:after="120"/>
              <w:rPr>
                <w:szCs w:val="20"/>
              </w:rPr>
            </w:pPr>
          </w:p>
        </w:tc>
      </w:tr>
    </w:tbl>
    <w:p w14:paraId="3E769270" w14:textId="15A62991" w:rsidR="00663F9F" w:rsidRDefault="00663F9F">
      <w:pPr>
        <w:spacing w:before="0" w:after="200" w:line="276" w:lineRule="auto"/>
      </w:pPr>
    </w:p>
    <w:p w14:paraId="2BDE1B9A" w14:textId="44EDD724" w:rsidR="001E3060" w:rsidRPr="00F9595E" w:rsidRDefault="001E3060" w:rsidP="001E3060">
      <w:pPr>
        <w:spacing w:before="160" w:after="120" w:line="240" w:lineRule="auto"/>
        <w:rPr>
          <w:b/>
          <w:sz w:val="24"/>
          <w:szCs w:val="24"/>
        </w:rPr>
      </w:pPr>
      <w:r>
        <w:rPr>
          <w:b/>
          <w:sz w:val="24"/>
          <w:szCs w:val="24"/>
        </w:rPr>
        <w:t>1</w:t>
      </w:r>
      <w:r w:rsidR="00663F9F">
        <w:rPr>
          <w:b/>
          <w:sz w:val="24"/>
          <w:szCs w:val="24"/>
        </w:rPr>
        <w:t>4</w:t>
      </w:r>
      <w:r>
        <w:rPr>
          <w:b/>
          <w:sz w:val="24"/>
          <w:szCs w:val="24"/>
        </w:rPr>
        <w:t xml:space="preserve">. </w:t>
      </w:r>
      <w:r w:rsidR="00663F9F" w:rsidRPr="00663F9F">
        <w:rPr>
          <w:sz w:val="24"/>
          <w:szCs w:val="24"/>
        </w:rPr>
        <w:t>How could the impacts of capacity and capability constraints be mitigated</w:t>
      </w:r>
      <w:r w:rsidRPr="00857076">
        <w:rPr>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59798211" w14:textId="77777777" w:rsidTr="00112E3D">
        <w:trPr>
          <w:trHeight w:val="1134"/>
        </w:trPr>
        <w:tc>
          <w:tcPr>
            <w:tcW w:w="5000" w:type="pct"/>
            <w:shd w:val="clear" w:color="auto" w:fill="D4EFDF"/>
          </w:tcPr>
          <w:p w14:paraId="02D5A722" w14:textId="77777777" w:rsidR="001E3060" w:rsidRPr="007725E8" w:rsidRDefault="001E3060" w:rsidP="004D6846">
            <w:pPr>
              <w:spacing w:before="120" w:after="120"/>
              <w:rPr>
                <w:szCs w:val="20"/>
              </w:rPr>
            </w:pPr>
          </w:p>
        </w:tc>
      </w:tr>
    </w:tbl>
    <w:p w14:paraId="507CCB8F" w14:textId="77777777" w:rsidR="001E3060" w:rsidRDefault="001E3060" w:rsidP="001E3060"/>
    <w:p w14:paraId="55E8CDBC" w14:textId="67CECF83" w:rsidR="00457C87" w:rsidRDefault="001E3060" w:rsidP="00112E3D">
      <w:pPr>
        <w:spacing w:before="0" w:after="200" w:line="276" w:lineRule="auto"/>
        <w:rPr>
          <w:bCs/>
          <w:sz w:val="24"/>
          <w:szCs w:val="24"/>
        </w:rPr>
      </w:pPr>
      <w:r>
        <w:rPr>
          <w:b/>
          <w:sz w:val="24"/>
          <w:szCs w:val="24"/>
        </w:rPr>
        <w:t>1</w:t>
      </w:r>
      <w:r w:rsidR="00663F9F">
        <w:rPr>
          <w:b/>
          <w:sz w:val="24"/>
          <w:szCs w:val="24"/>
        </w:rPr>
        <w:t>5.</w:t>
      </w:r>
      <w:r w:rsidR="00663F9F" w:rsidRPr="00663F9F">
        <w:rPr>
          <w:bCs/>
          <w:sz w:val="24"/>
          <w:szCs w:val="24"/>
        </w:rPr>
        <w:t xml:space="preserve"> Are the</w:t>
      </w:r>
      <w:r w:rsidR="0004204C">
        <w:rPr>
          <w:bCs/>
          <w:sz w:val="24"/>
          <w:szCs w:val="24"/>
        </w:rPr>
        <w:t>re</w:t>
      </w:r>
      <w:r w:rsidR="00663F9F" w:rsidRPr="00663F9F">
        <w:rPr>
          <w:bCs/>
          <w:sz w:val="24"/>
          <w:szCs w:val="24"/>
        </w:rPr>
        <w:t xml:space="preserve"> any barriers to a more efficient use of technical expertise across the system?</w:t>
      </w:r>
    </w:p>
    <w:p w14:paraId="0667C25E" w14:textId="77777777" w:rsidR="00457C87" w:rsidRDefault="002E7527" w:rsidP="00457C87">
      <w:pPr>
        <w:spacing w:before="120" w:after="120" w:line="240" w:lineRule="auto"/>
        <w:rPr>
          <w:sz w:val="24"/>
          <w:szCs w:val="24"/>
        </w:rPr>
      </w:pPr>
      <w:sdt>
        <w:sdtPr>
          <w:rPr>
            <w:rFonts w:ascii="MS Gothic" w:eastAsia="MS Gothic" w:hAnsi="MS Gothic"/>
          </w:rPr>
          <w:id w:val="-124309656"/>
          <w14:checkbox>
            <w14:checked w14:val="0"/>
            <w14:checkedState w14:val="2612" w14:font="MS Gothic"/>
            <w14:uncheckedState w14:val="2610" w14:font="MS Gothic"/>
          </w14:checkbox>
        </w:sdtPr>
        <w:sdtEndPr/>
        <w:sdtContent>
          <w:r w:rsidR="00457C87" w:rsidRPr="0079357C">
            <w:rPr>
              <w:rFonts w:ascii="MS Gothic" w:eastAsia="MS Gothic" w:hAnsi="MS Gothic" w:hint="eastAsia"/>
            </w:rPr>
            <w:t>☐</w:t>
          </w:r>
        </w:sdtContent>
      </w:sdt>
      <w:r w:rsidR="00457C87">
        <w:t xml:space="preserve"> Yes</w:t>
      </w:r>
      <w:r w:rsidR="00457C87">
        <w:tab/>
      </w:r>
      <w:r w:rsidR="00457C87">
        <w:tab/>
      </w:r>
      <w:r w:rsidR="00457C87">
        <w:tab/>
      </w:r>
      <w:r w:rsidR="00457C87">
        <w:tab/>
      </w:r>
      <w:sdt>
        <w:sdtPr>
          <w:rPr>
            <w:rFonts w:ascii="MS Gothic" w:eastAsia="MS Gothic" w:hAnsi="MS Gothic"/>
          </w:rPr>
          <w:id w:val="191893998"/>
          <w14:checkbox>
            <w14:checked w14:val="0"/>
            <w14:checkedState w14:val="2612" w14:font="MS Gothic"/>
            <w14:uncheckedState w14:val="2610" w14:font="MS Gothic"/>
          </w14:checkbox>
        </w:sdtPr>
        <w:sdtEndPr/>
        <w:sdtContent>
          <w:r w:rsidR="00457C87">
            <w:rPr>
              <w:rFonts w:ascii="MS Gothic" w:eastAsia="MS Gothic" w:hAnsi="MS Gothic" w:hint="eastAsia"/>
            </w:rPr>
            <w:t>☐</w:t>
          </w:r>
        </w:sdtContent>
      </w:sdt>
      <w:r w:rsidR="00457C87">
        <w:t xml:space="preserve"> No</w:t>
      </w:r>
      <w:r w:rsidR="00457C87">
        <w:tab/>
      </w:r>
      <w:r w:rsidR="00457C87">
        <w:tab/>
      </w:r>
      <w:r w:rsidR="00457C87">
        <w:tab/>
      </w:r>
      <w:r w:rsidR="00457C87">
        <w:tab/>
      </w:r>
      <w:r w:rsidR="00457C87" w:rsidRPr="00F9595E">
        <w:rPr>
          <w:rFonts w:ascii="MS Gothic" w:eastAsia="MS Gothic" w:hAnsi="MS Gothic"/>
        </w:rPr>
        <w:t xml:space="preserve"> </w:t>
      </w:r>
      <w:sdt>
        <w:sdtPr>
          <w:rPr>
            <w:rFonts w:ascii="MS Gothic" w:eastAsia="MS Gothic" w:hAnsi="MS Gothic"/>
          </w:rPr>
          <w:id w:val="302892956"/>
          <w14:checkbox>
            <w14:checked w14:val="0"/>
            <w14:checkedState w14:val="2612" w14:font="MS Gothic"/>
            <w14:uncheckedState w14:val="2610" w14:font="MS Gothic"/>
          </w14:checkbox>
        </w:sdtPr>
        <w:sdtEndPr/>
        <w:sdtContent>
          <w:r w:rsidR="00457C87">
            <w:rPr>
              <w:rFonts w:ascii="MS Gothic" w:eastAsia="MS Gothic" w:hAnsi="MS Gothic" w:hint="eastAsia"/>
            </w:rPr>
            <w:t>☐</w:t>
          </w:r>
        </w:sdtContent>
      </w:sdt>
      <w:r w:rsidR="00457C87">
        <w:t xml:space="preserve"> Not sure</w:t>
      </w:r>
    </w:p>
    <w:p w14:paraId="5E9A097C" w14:textId="7AA59FE0" w:rsidR="001E3060" w:rsidRPr="00F9595E" w:rsidRDefault="00457C87" w:rsidP="00457C87">
      <w:pPr>
        <w:rPr>
          <w:b/>
        </w:rPr>
      </w:pPr>
      <w:r>
        <w:t>Please tell us what these barriers might be.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67355F" w14:paraId="5863E78A" w14:textId="77777777" w:rsidTr="00112E3D">
        <w:trPr>
          <w:trHeight w:val="1134"/>
        </w:trPr>
        <w:tc>
          <w:tcPr>
            <w:tcW w:w="5000" w:type="pct"/>
            <w:shd w:val="clear" w:color="auto" w:fill="D4EFDF"/>
          </w:tcPr>
          <w:p w14:paraId="566AC066" w14:textId="77777777" w:rsidR="001E3060" w:rsidRPr="007725E8" w:rsidRDefault="001E3060" w:rsidP="004D6846">
            <w:pPr>
              <w:spacing w:before="120" w:after="120"/>
              <w:rPr>
                <w:szCs w:val="20"/>
              </w:rPr>
            </w:pPr>
          </w:p>
        </w:tc>
      </w:tr>
    </w:tbl>
    <w:p w14:paraId="1DC7E18D" w14:textId="0BB674D9" w:rsidR="001E3060" w:rsidRPr="001E3060" w:rsidRDefault="001E3060" w:rsidP="001E3060">
      <w:pPr>
        <w:sectPr w:rsidR="001E3060" w:rsidRPr="001E3060" w:rsidSect="00112E3D">
          <w:headerReference w:type="default" r:id="rId29"/>
          <w:pgSz w:w="11906" w:h="16838"/>
          <w:pgMar w:top="2552" w:right="1418" w:bottom="1021" w:left="1418" w:header="340" w:footer="397" w:gutter="0"/>
          <w:cols w:space="708"/>
          <w:docGrid w:linePitch="360"/>
        </w:sectPr>
      </w:pPr>
    </w:p>
    <w:p w14:paraId="5F6C3451" w14:textId="77777777" w:rsidR="00706174" w:rsidRPr="00EA00D6" w:rsidRDefault="00706174" w:rsidP="00112E3D">
      <w:pPr>
        <w:pStyle w:val="Heading1"/>
      </w:pPr>
      <w:bookmarkStart w:id="29" w:name="_Toc109139333"/>
      <w:r w:rsidRPr="00EA00D6">
        <w:lastRenderedPageBreak/>
        <w:t>Section 3: Issues with the current system</w:t>
      </w:r>
      <w:bookmarkEnd w:id="29"/>
    </w:p>
    <w:p w14:paraId="1600A4E4" w14:textId="0DD50060" w:rsidR="005A0A41" w:rsidRDefault="00706174" w:rsidP="00112E3D">
      <w:pPr>
        <w:pStyle w:val="Heading2"/>
        <w:numPr>
          <w:ilvl w:val="0"/>
          <w:numId w:val="0"/>
        </w:numPr>
        <w:ind w:left="851" w:hanging="851"/>
      </w:pPr>
      <w:r>
        <w:t>Issue 3: System agility</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60"/>
      </w:tblGrid>
      <w:tr w:rsidR="005A0A41" w14:paraId="0D377A09" w14:textId="77777777" w:rsidTr="00112E3D">
        <w:trPr>
          <w:trHeight w:val="996"/>
        </w:trPr>
        <w:tc>
          <w:tcPr>
            <w:tcW w:w="5000" w:type="pct"/>
            <w:shd w:val="clear" w:color="auto" w:fill="auto"/>
            <w:tcMar>
              <w:top w:w="227" w:type="dxa"/>
              <w:left w:w="227" w:type="dxa"/>
              <w:bottom w:w="227" w:type="dxa"/>
              <w:right w:w="227" w:type="dxa"/>
            </w:tcMar>
          </w:tcPr>
          <w:p w14:paraId="31C27CB8" w14:textId="559C28B1" w:rsidR="005A0A41" w:rsidRPr="00E97393" w:rsidRDefault="00A86AD4" w:rsidP="00112E3D">
            <w:pPr>
              <w:pStyle w:val="ParagraphHeading"/>
              <w:rPr>
                <w:rFonts w:eastAsiaTheme="majorEastAsia"/>
                <w:b/>
                <w:szCs w:val="20"/>
              </w:rPr>
            </w:pPr>
            <w:r w:rsidRPr="00A86AD4">
              <w:rPr>
                <w:lang w:eastAsia="en-NZ"/>
              </w:rPr>
              <w:t>All consents go through the same basic process, which is not always responsive to the level of risk, complexity of the building work, or type of project. The current system does not always deal well with new or innovative practices or products or the design-and-build approach. Nor is it sufficiently responsive to the building needs and aspirations of Māori.</w:t>
            </w:r>
          </w:p>
        </w:tc>
      </w:tr>
    </w:tbl>
    <w:p w14:paraId="245160EC" w14:textId="77777777" w:rsidR="005A0A41" w:rsidRPr="00836EC6" w:rsidRDefault="005A0A41" w:rsidP="005A0A41">
      <w:pPr>
        <w:pStyle w:val="Heading2"/>
        <w:numPr>
          <w:ilvl w:val="0"/>
          <w:numId w:val="0"/>
        </w:numPr>
        <w:spacing w:line="240" w:lineRule="auto"/>
        <w:ind w:left="851" w:hanging="851"/>
      </w:pPr>
      <w:r>
        <w:t>Questions for the consultation</w:t>
      </w:r>
    </w:p>
    <w:p w14:paraId="1E20E59F" w14:textId="77777777" w:rsidR="000A741E" w:rsidRDefault="001E3060" w:rsidP="001E3060">
      <w:pPr>
        <w:spacing w:before="160" w:after="120" w:line="240" w:lineRule="auto"/>
        <w:rPr>
          <w:sz w:val="24"/>
          <w:szCs w:val="24"/>
        </w:rPr>
      </w:pPr>
      <w:r>
        <w:rPr>
          <w:b/>
          <w:sz w:val="24"/>
          <w:szCs w:val="24"/>
        </w:rPr>
        <w:t>1</w:t>
      </w:r>
      <w:r w:rsidR="00663F9F">
        <w:rPr>
          <w:b/>
          <w:sz w:val="24"/>
          <w:szCs w:val="24"/>
        </w:rPr>
        <w:t>6</w:t>
      </w:r>
      <w:r>
        <w:rPr>
          <w:b/>
          <w:sz w:val="24"/>
          <w:szCs w:val="24"/>
        </w:rPr>
        <w:t xml:space="preserve">. </w:t>
      </w:r>
      <w:r w:rsidR="00663F9F" w:rsidRPr="00663F9F">
        <w:rPr>
          <w:sz w:val="24"/>
          <w:szCs w:val="24"/>
        </w:rPr>
        <w:t>Do you agree that the consent system is not sufficiently agile for the way in which we design, procure and build today and in the future?</w:t>
      </w:r>
    </w:p>
    <w:tbl>
      <w:tblPr>
        <w:tblStyle w:val="GridTable2-Accent2"/>
        <w:tblW w:w="9161"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832"/>
        <w:gridCol w:w="1832"/>
        <w:gridCol w:w="1832"/>
        <w:gridCol w:w="1832"/>
        <w:gridCol w:w="1833"/>
      </w:tblGrid>
      <w:tr w:rsidR="000A741E" w:rsidRPr="00612CA6" w14:paraId="5DF27582" w14:textId="77777777" w:rsidTr="00112E3D">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832" w:type="dxa"/>
            <w:tcBorders>
              <w:top w:val="none" w:sz="0" w:space="0" w:color="auto"/>
              <w:bottom w:val="none" w:sz="0" w:space="0" w:color="auto"/>
              <w:right w:val="none" w:sz="0" w:space="0" w:color="auto"/>
            </w:tcBorders>
            <w:vAlign w:val="center"/>
          </w:tcPr>
          <w:p w14:paraId="79DA557B" w14:textId="77777777" w:rsidR="000A741E" w:rsidRPr="00612CA6" w:rsidRDefault="000A741E" w:rsidP="004D6846">
            <w:pPr>
              <w:spacing w:after="40" w:line="240" w:lineRule="auto"/>
              <w:jc w:val="center"/>
              <w:rPr>
                <w:b w:val="0"/>
                <w:bCs w:val="0"/>
                <w:szCs w:val="20"/>
              </w:rPr>
            </w:pPr>
            <w:r w:rsidRPr="00612CA6">
              <w:rPr>
                <w:b w:val="0"/>
                <w:bCs w:val="0"/>
                <w:szCs w:val="20"/>
              </w:rPr>
              <w:t>Strongly disagree</w:t>
            </w:r>
          </w:p>
        </w:tc>
        <w:tc>
          <w:tcPr>
            <w:tcW w:w="1832" w:type="dxa"/>
            <w:tcBorders>
              <w:top w:val="none" w:sz="0" w:space="0" w:color="auto"/>
              <w:left w:val="none" w:sz="0" w:space="0" w:color="auto"/>
              <w:bottom w:val="none" w:sz="0" w:space="0" w:color="auto"/>
              <w:right w:val="none" w:sz="0" w:space="0" w:color="auto"/>
            </w:tcBorders>
            <w:vAlign w:val="center"/>
          </w:tcPr>
          <w:p w14:paraId="480E5295" w14:textId="77777777" w:rsidR="000A741E" w:rsidRPr="00612CA6" w:rsidRDefault="000A741E"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sidRPr="00612CA6">
              <w:rPr>
                <w:b w:val="0"/>
                <w:bCs w:val="0"/>
                <w:szCs w:val="20"/>
              </w:rPr>
              <w:t>Disagree</w:t>
            </w:r>
          </w:p>
        </w:tc>
        <w:tc>
          <w:tcPr>
            <w:tcW w:w="1832" w:type="dxa"/>
            <w:tcBorders>
              <w:top w:val="none" w:sz="0" w:space="0" w:color="auto"/>
              <w:left w:val="none" w:sz="0" w:space="0" w:color="auto"/>
              <w:bottom w:val="none" w:sz="0" w:space="0" w:color="auto"/>
              <w:right w:val="none" w:sz="0" w:space="0" w:color="auto"/>
            </w:tcBorders>
            <w:vAlign w:val="center"/>
          </w:tcPr>
          <w:p w14:paraId="6883048E" w14:textId="1F91EA2E" w:rsidR="000A741E" w:rsidRPr="00612CA6" w:rsidRDefault="000A741E"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Pr>
                <w:b w:val="0"/>
                <w:bCs w:val="0"/>
                <w:szCs w:val="20"/>
              </w:rPr>
              <w:t xml:space="preserve">Neither agree </w:t>
            </w:r>
            <w:proofErr w:type="gramStart"/>
            <w:r>
              <w:rPr>
                <w:b w:val="0"/>
                <w:bCs w:val="0"/>
                <w:szCs w:val="20"/>
              </w:rPr>
              <w:t>or</w:t>
            </w:r>
            <w:proofErr w:type="gramEnd"/>
            <w:r>
              <w:rPr>
                <w:b w:val="0"/>
                <w:bCs w:val="0"/>
                <w:szCs w:val="20"/>
              </w:rPr>
              <w:t xml:space="preserve"> disagree</w:t>
            </w:r>
          </w:p>
        </w:tc>
        <w:tc>
          <w:tcPr>
            <w:tcW w:w="1832" w:type="dxa"/>
            <w:tcBorders>
              <w:top w:val="none" w:sz="0" w:space="0" w:color="auto"/>
              <w:left w:val="none" w:sz="0" w:space="0" w:color="auto"/>
              <w:bottom w:val="none" w:sz="0" w:space="0" w:color="auto"/>
              <w:right w:val="none" w:sz="0" w:space="0" w:color="auto"/>
            </w:tcBorders>
            <w:vAlign w:val="center"/>
          </w:tcPr>
          <w:p w14:paraId="0552A10B" w14:textId="77777777" w:rsidR="000A741E" w:rsidRPr="00612CA6" w:rsidRDefault="000A741E"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sidRPr="00612CA6">
              <w:rPr>
                <w:b w:val="0"/>
                <w:bCs w:val="0"/>
                <w:szCs w:val="20"/>
              </w:rPr>
              <w:t>Agree</w:t>
            </w:r>
          </w:p>
        </w:tc>
        <w:tc>
          <w:tcPr>
            <w:tcW w:w="1833" w:type="dxa"/>
            <w:tcBorders>
              <w:top w:val="none" w:sz="0" w:space="0" w:color="auto"/>
              <w:left w:val="none" w:sz="0" w:space="0" w:color="auto"/>
              <w:bottom w:val="none" w:sz="0" w:space="0" w:color="auto"/>
            </w:tcBorders>
            <w:vAlign w:val="center"/>
          </w:tcPr>
          <w:p w14:paraId="4DF8D439" w14:textId="77777777" w:rsidR="000A741E" w:rsidRPr="00612CA6" w:rsidRDefault="000A741E" w:rsidP="004D6846">
            <w:pPr>
              <w:spacing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rPr>
            </w:pPr>
            <w:r w:rsidRPr="00612CA6">
              <w:rPr>
                <w:b w:val="0"/>
                <w:bCs w:val="0"/>
                <w:szCs w:val="20"/>
              </w:rPr>
              <w:t>Strongly agree</w:t>
            </w:r>
          </w:p>
        </w:tc>
      </w:tr>
      <w:tr w:rsidR="000A741E" w:rsidRPr="00612CA6" w14:paraId="5B32D8A3" w14:textId="77777777" w:rsidTr="00112E3D">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832" w:type="dxa"/>
            <w:shd w:val="clear" w:color="auto" w:fill="D4EFDF"/>
          </w:tcPr>
          <w:p w14:paraId="3992DE29" w14:textId="77777777" w:rsidR="000A741E" w:rsidRPr="00612CA6" w:rsidRDefault="002E7527" w:rsidP="004D6846">
            <w:pPr>
              <w:spacing w:after="40" w:line="240" w:lineRule="auto"/>
              <w:jc w:val="center"/>
              <w:rPr>
                <w:b w:val="0"/>
                <w:bCs w:val="0"/>
                <w:szCs w:val="20"/>
              </w:rPr>
            </w:pPr>
            <w:sdt>
              <w:sdtPr>
                <w:rPr>
                  <w:rFonts w:ascii="MS Gothic" w:eastAsia="MS Gothic" w:hAnsi="MS Gothic"/>
                </w:rPr>
                <w:id w:val="-1061489091"/>
                <w14:checkbox>
                  <w14:checked w14:val="0"/>
                  <w14:checkedState w14:val="2612" w14:font="MS Gothic"/>
                  <w14:uncheckedState w14:val="2610" w14:font="MS Gothic"/>
                </w14:checkbox>
              </w:sdtPr>
              <w:sdtEndPr/>
              <w:sdtContent>
                <w:r w:rsidR="000A741E" w:rsidRPr="00612CA6">
                  <w:rPr>
                    <w:rFonts w:ascii="MS Gothic" w:eastAsia="MS Gothic" w:hAnsi="MS Gothic" w:hint="eastAsia"/>
                    <w:b w:val="0"/>
                    <w:bCs w:val="0"/>
                  </w:rPr>
                  <w:t>☐</w:t>
                </w:r>
              </w:sdtContent>
            </w:sdt>
          </w:p>
        </w:tc>
        <w:tc>
          <w:tcPr>
            <w:tcW w:w="1832" w:type="dxa"/>
            <w:shd w:val="clear" w:color="auto" w:fill="D4EFDF"/>
          </w:tcPr>
          <w:p w14:paraId="52618DE1" w14:textId="77777777" w:rsidR="000A741E"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26953333"/>
                <w14:checkbox>
                  <w14:checked w14:val="0"/>
                  <w14:checkedState w14:val="2612" w14:font="MS Gothic"/>
                  <w14:uncheckedState w14:val="2610" w14:font="MS Gothic"/>
                </w14:checkbox>
              </w:sdtPr>
              <w:sdtEndPr/>
              <w:sdtContent>
                <w:r w:rsidR="000A741E" w:rsidRPr="00612CA6">
                  <w:rPr>
                    <w:rFonts w:ascii="MS Gothic" w:eastAsia="MS Gothic" w:hAnsi="MS Gothic" w:hint="eastAsia"/>
                  </w:rPr>
                  <w:t>☐</w:t>
                </w:r>
              </w:sdtContent>
            </w:sdt>
          </w:p>
        </w:tc>
        <w:tc>
          <w:tcPr>
            <w:tcW w:w="1832" w:type="dxa"/>
            <w:shd w:val="clear" w:color="auto" w:fill="D4EFDF"/>
          </w:tcPr>
          <w:p w14:paraId="038CD96B" w14:textId="77777777" w:rsidR="000A741E"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712381654"/>
                <w14:checkbox>
                  <w14:checked w14:val="0"/>
                  <w14:checkedState w14:val="2612" w14:font="MS Gothic"/>
                  <w14:uncheckedState w14:val="2610" w14:font="MS Gothic"/>
                </w14:checkbox>
              </w:sdtPr>
              <w:sdtEndPr/>
              <w:sdtContent>
                <w:r w:rsidR="000A741E" w:rsidRPr="00612CA6">
                  <w:rPr>
                    <w:rFonts w:ascii="MS Gothic" w:eastAsia="MS Gothic" w:hAnsi="MS Gothic" w:hint="eastAsia"/>
                  </w:rPr>
                  <w:t>☐</w:t>
                </w:r>
              </w:sdtContent>
            </w:sdt>
          </w:p>
        </w:tc>
        <w:tc>
          <w:tcPr>
            <w:tcW w:w="1832" w:type="dxa"/>
            <w:shd w:val="clear" w:color="auto" w:fill="D4EFDF"/>
          </w:tcPr>
          <w:p w14:paraId="4D7D87D5" w14:textId="77777777" w:rsidR="000A741E"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640624730"/>
                <w14:checkbox>
                  <w14:checked w14:val="0"/>
                  <w14:checkedState w14:val="2612" w14:font="MS Gothic"/>
                  <w14:uncheckedState w14:val="2610" w14:font="MS Gothic"/>
                </w14:checkbox>
              </w:sdtPr>
              <w:sdtEndPr/>
              <w:sdtContent>
                <w:r w:rsidR="000A741E" w:rsidRPr="00612CA6">
                  <w:rPr>
                    <w:rFonts w:ascii="MS Gothic" w:eastAsia="MS Gothic" w:hAnsi="MS Gothic" w:hint="eastAsia"/>
                  </w:rPr>
                  <w:t>☐</w:t>
                </w:r>
              </w:sdtContent>
            </w:sdt>
          </w:p>
        </w:tc>
        <w:tc>
          <w:tcPr>
            <w:tcW w:w="1833" w:type="dxa"/>
            <w:shd w:val="clear" w:color="auto" w:fill="D4EFDF"/>
          </w:tcPr>
          <w:p w14:paraId="63D0C56D" w14:textId="31C54344" w:rsidR="000A741E" w:rsidRPr="00612CA6" w:rsidRDefault="002E7527" w:rsidP="004D6846">
            <w:pPr>
              <w:spacing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sdt>
              <w:sdtPr>
                <w:rPr>
                  <w:rFonts w:ascii="MS Gothic" w:eastAsia="MS Gothic" w:hAnsi="MS Gothic"/>
                </w:rPr>
                <w:id w:val="1670604886"/>
                <w14:checkbox>
                  <w14:checked w14:val="0"/>
                  <w14:checkedState w14:val="2612" w14:font="MS Gothic"/>
                  <w14:uncheckedState w14:val="2610" w14:font="MS Gothic"/>
                </w14:checkbox>
              </w:sdtPr>
              <w:sdtEndPr/>
              <w:sdtContent>
                <w:r w:rsidR="00A63023">
                  <w:rPr>
                    <w:rFonts w:ascii="MS Gothic" w:eastAsia="MS Gothic" w:hAnsi="MS Gothic" w:hint="eastAsia"/>
                  </w:rPr>
                  <w:t>☐</w:t>
                </w:r>
              </w:sdtContent>
            </w:sdt>
          </w:p>
        </w:tc>
      </w:tr>
    </w:tbl>
    <w:p w14:paraId="02EB09A5" w14:textId="77777777" w:rsidR="0004204C" w:rsidRPr="00F9595E" w:rsidRDefault="0004204C" w:rsidP="0004204C">
      <w:r>
        <w:rPr>
          <w:sz w:val="24"/>
          <w:szCs w:val="24"/>
        </w:rPr>
        <w:t xml:space="preserve"> </w:t>
      </w:r>
      <w:r>
        <w:t>Please explain your views.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04204C" w:rsidRPr="007725E8" w14:paraId="0F9C2752" w14:textId="77777777" w:rsidTr="00112E3D">
        <w:trPr>
          <w:trHeight w:val="1134"/>
        </w:trPr>
        <w:tc>
          <w:tcPr>
            <w:tcW w:w="5000" w:type="pct"/>
            <w:shd w:val="clear" w:color="auto" w:fill="D4EFDF"/>
          </w:tcPr>
          <w:p w14:paraId="0DDDC35B" w14:textId="77777777" w:rsidR="0004204C" w:rsidRPr="007725E8" w:rsidRDefault="0004204C" w:rsidP="00B767F6">
            <w:pPr>
              <w:spacing w:before="120" w:after="120"/>
              <w:rPr>
                <w:szCs w:val="20"/>
              </w:rPr>
            </w:pPr>
          </w:p>
        </w:tc>
      </w:tr>
    </w:tbl>
    <w:p w14:paraId="33601EC2" w14:textId="749D342D" w:rsidR="000A741E" w:rsidRDefault="000A741E" w:rsidP="001E3060">
      <w:pPr>
        <w:spacing w:before="160" w:after="120" w:line="240" w:lineRule="auto"/>
        <w:rPr>
          <w:sz w:val="24"/>
          <w:szCs w:val="24"/>
        </w:rPr>
      </w:pPr>
    </w:p>
    <w:p w14:paraId="5DF1B0B9" w14:textId="6F15D382" w:rsidR="001E3060" w:rsidRPr="00112E3D" w:rsidRDefault="00663F9F" w:rsidP="000A741E">
      <w:pPr>
        <w:rPr>
          <w:sz w:val="24"/>
          <w:szCs w:val="24"/>
        </w:rPr>
      </w:pPr>
      <w:r w:rsidRPr="00112E3D">
        <w:rPr>
          <w:sz w:val="24"/>
          <w:szCs w:val="24"/>
        </w:rPr>
        <w:t>If you agree, how does rigidity in the building consent system impact consenting outcomes and productivity in the building sector?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01202BB9" w14:textId="77777777" w:rsidTr="00112E3D">
        <w:trPr>
          <w:trHeight w:val="1134"/>
        </w:trPr>
        <w:tc>
          <w:tcPr>
            <w:tcW w:w="5000" w:type="pct"/>
            <w:shd w:val="clear" w:color="auto" w:fill="D4EFDF"/>
          </w:tcPr>
          <w:p w14:paraId="1C158872" w14:textId="77777777" w:rsidR="001E3060" w:rsidRPr="007725E8" w:rsidRDefault="001E3060" w:rsidP="004D6846">
            <w:pPr>
              <w:spacing w:before="120" w:after="120"/>
              <w:rPr>
                <w:szCs w:val="20"/>
              </w:rPr>
            </w:pPr>
          </w:p>
        </w:tc>
      </w:tr>
    </w:tbl>
    <w:p w14:paraId="0989025F" w14:textId="4A3A156C" w:rsidR="00B808C0" w:rsidRDefault="00B808C0">
      <w:pPr>
        <w:spacing w:before="0" w:after="200" w:line="276" w:lineRule="auto"/>
        <w:rPr>
          <w:b/>
          <w:sz w:val="24"/>
          <w:szCs w:val="24"/>
        </w:rPr>
      </w:pPr>
    </w:p>
    <w:p w14:paraId="1A5ABD87" w14:textId="3050F0B6" w:rsidR="001E3060" w:rsidRPr="00F9595E" w:rsidRDefault="001E3060" w:rsidP="001E3060">
      <w:pPr>
        <w:spacing w:before="160" w:after="120" w:line="240" w:lineRule="auto"/>
        <w:rPr>
          <w:b/>
          <w:sz w:val="24"/>
          <w:szCs w:val="24"/>
        </w:rPr>
      </w:pPr>
      <w:r>
        <w:rPr>
          <w:b/>
          <w:sz w:val="24"/>
          <w:szCs w:val="24"/>
        </w:rPr>
        <w:t>1</w:t>
      </w:r>
      <w:r w:rsidR="00E250DB">
        <w:rPr>
          <w:b/>
          <w:sz w:val="24"/>
          <w:szCs w:val="24"/>
        </w:rPr>
        <w:t>7</w:t>
      </w:r>
      <w:r w:rsidR="00E250DB" w:rsidRPr="00E250DB">
        <w:rPr>
          <w:b/>
          <w:bCs/>
        </w:rPr>
        <w:t>.</w:t>
      </w:r>
      <w:r w:rsidR="00E250DB">
        <w:t xml:space="preserve"> </w:t>
      </w:r>
      <w:r w:rsidR="00E250DB" w:rsidRPr="00E250DB">
        <w:rPr>
          <w:bCs/>
          <w:sz w:val="24"/>
          <w:szCs w:val="24"/>
        </w:rPr>
        <w:t>What changes would you suggest to the building consent system to make it more agile</w:t>
      </w:r>
      <w:r w:rsidRPr="00E250DB">
        <w:rPr>
          <w:bCs/>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0F8DE8D0" w14:textId="77777777" w:rsidTr="00112E3D">
        <w:trPr>
          <w:trHeight w:val="1134"/>
        </w:trPr>
        <w:tc>
          <w:tcPr>
            <w:tcW w:w="5000" w:type="pct"/>
            <w:shd w:val="clear" w:color="auto" w:fill="D4EFDF"/>
          </w:tcPr>
          <w:p w14:paraId="2625B498" w14:textId="77777777" w:rsidR="001E3060" w:rsidRPr="007725E8" w:rsidRDefault="001E3060" w:rsidP="004D6846">
            <w:pPr>
              <w:spacing w:before="120" w:after="120"/>
              <w:rPr>
                <w:szCs w:val="20"/>
              </w:rPr>
            </w:pPr>
          </w:p>
        </w:tc>
      </w:tr>
    </w:tbl>
    <w:p w14:paraId="788DF8B6" w14:textId="77777777" w:rsidR="00D46C1D" w:rsidRDefault="00D46C1D" w:rsidP="001E3060">
      <w:pPr>
        <w:spacing w:before="160" w:after="120" w:line="240" w:lineRule="auto"/>
        <w:rPr>
          <w:b/>
          <w:sz w:val="24"/>
          <w:szCs w:val="24"/>
        </w:rPr>
        <w:sectPr w:rsidR="00D46C1D" w:rsidSect="00CF0538">
          <w:headerReference w:type="default" r:id="rId30"/>
          <w:pgSz w:w="11906" w:h="16838"/>
          <w:pgMar w:top="2552" w:right="1418" w:bottom="1021" w:left="1418" w:header="340" w:footer="397" w:gutter="0"/>
          <w:cols w:space="708"/>
          <w:docGrid w:linePitch="360"/>
        </w:sectPr>
      </w:pPr>
    </w:p>
    <w:p w14:paraId="1BE1F074" w14:textId="74066A3E" w:rsidR="001E3060" w:rsidRDefault="001E3060" w:rsidP="001E3060">
      <w:pPr>
        <w:spacing w:before="160" w:after="120" w:line="240" w:lineRule="auto"/>
        <w:rPr>
          <w:sz w:val="24"/>
          <w:szCs w:val="24"/>
        </w:rPr>
      </w:pPr>
      <w:r>
        <w:rPr>
          <w:b/>
          <w:sz w:val="24"/>
          <w:szCs w:val="24"/>
        </w:rPr>
        <w:lastRenderedPageBreak/>
        <w:t>1</w:t>
      </w:r>
      <w:r w:rsidR="00601C01">
        <w:rPr>
          <w:b/>
          <w:sz w:val="24"/>
          <w:szCs w:val="24"/>
        </w:rPr>
        <w:t>8</w:t>
      </w:r>
      <w:r>
        <w:rPr>
          <w:b/>
          <w:sz w:val="24"/>
          <w:szCs w:val="24"/>
        </w:rPr>
        <w:t xml:space="preserve">. </w:t>
      </w:r>
      <w:r w:rsidR="00601C01" w:rsidRPr="00601C01">
        <w:rPr>
          <w:sz w:val="24"/>
          <w:szCs w:val="24"/>
        </w:rPr>
        <w:t>Does the current building consent process constrain or limit the use of traditional Māori methods of construction</w:t>
      </w:r>
      <w:r w:rsidRPr="00857076">
        <w:rPr>
          <w:sz w:val="24"/>
          <w:szCs w:val="24"/>
        </w:rPr>
        <w:t>?</w:t>
      </w:r>
    </w:p>
    <w:p w14:paraId="21ACF2D0" w14:textId="7F06FAEA" w:rsidR="001913E2" w:rsidRDefault="002E7527" w:rsidP="001913E2">
      <w:pPr>
        <w:spacing w:before="120" w:after="120" w:line="240" w:lineRule="auto"/>
      </w:pPr>
      <w:sdt>
        <w:sdtPr>
          <w:rPr>
            <w:rFonts w:ascii="MS Gothic" w:eastAsia="MS Gothic" w:hAnsi="MS Gothic"/>
          </w:rPr>
          <w:id w:val="-1565251833"/>
          <w14:checkbox>
            <w14:checked w14:val="0"/>
            <w14:checkedState w14:val="2612" w14:font="MS Gothic"/>
            <w14:uncheckedState w14:val="2610" w14:font="MS Gothic"/>
          </w14:checkbox>
        </w:sdtPr>
        <w:sdtEndPr/>
        <w:sdtContent>
          <w:r w:rsidR="001913E2">
            <w:rPr>
              <w:rFonts w:ascii="MS Gothic" w:eastAsia="MS Gothic" w:hAnsi="MS Gothic" w:hint="eastAsia"/>
            </w:rPr>
            <w:t>☐</w:t>
          </w:r>
        </w:sdtContent>
      </w:sdt>
      <w:r w:rsidR="001913E2">
        <w:t xml:space="preserve"> Yes</w:t>
      </w:r>
      <w:r w:rsidR="001913E2">
        <w:tab/>
      </w:r>
      <w:r w:rsidR="001913E2">
        <w:tab/>
      </w:r>
      <w:r w:rsidR="001913E2">
        <w:tab/>
      </w:r>
      <w:sdt>
        <w:sdtPr>
          <w:rPr>
            <w:rFonts w:ascii="MS Gothic" w:eastAsia="MS Gothic" w:hAnsi="MS Gothic"/>
          </w:rPr>
          <w:id w:val="-2109958624"/>
          <w14:checkbox>
            <w14:checked w14:val="0"/>
            <w14:checkedState w14:val="2612" w14:font="MS Gothic"/>
            <w14:uncheckedState w14:val="2610" w14:font="MS Gothic"/>
          </w14:checkbox>
        </w:sdtPr>
        <w:sdtEndPr/>
        <w:sdtContent>
          <w:r w:rsidR="001913E2">
            <w:rPr>
              <w:rFonts w:ascii="MS Gothic" w:eastAsia="MS Gothic" w:hAnsi="MS Gothic" w:hint="eastAsia"/>
            </w:rPr>
            <w:t>☐</w:t>
          </w:r>
        </w:sdtContent>
      </w:sdt>
      <w:r w:rsidR="001913E2">
        <w:t xml:space="preserve"> Somewhat</w:t>
      </w:r>
      <w:r w:rsidR="001913E2">
        <w:tab/>
      </w:r>
      <w:r w:rsidR="001913E2">
        <w:tab/>
      </w:r>
      <w:r w:rsidR="001913E2">
        <w:tab/>
      </w:r>
      <w:sdt>
        <w:sdtPr>
          <w:rPr>
            <w:rFonts w:ascii="MS Gothic" w:eastAsia="MS Gothic" w:hAnsi="MS Gothic"/>
          </w:rPr>
          <w:id w:val="-1544207710"/>
          <w14:checkbox>
            <w14:checked w14:val="0"/>
            <w14:checkedState w14:val="2612" w14:font="MS Gothic"/>
            <w14:uncheckedState w14:val="2610" w14:font="MS Gothic"/>
          </w14:checkbox>
        </w:sdtPr>
        <w:sdtEndPr/>
        <w:sdtContent>
          <w:r w:rsidR="001913E2">
            <w:rPr>
              <w:rFonts w:ascii="MS Gothic" w:eastAsia="MS Gothic" w:hAnsi="MS Gothic" w:hint="eastAsia"/>
            </w:rPr>
            <w:t>☐</w:t>
          </w:r>
        </w:sdtContent>
      </w:sdt>
      <w:r w:rsidR="001913E2">
        <w:t xml:space="preserve"> No</w:t>
      </w:r>
      <w:r w:rsidR="001913E2">
        <w:tab/>
      </w:r>
      <w:r w:rsidR="001913E2">
        <w:tab/>
      </w:r>
      <w:r w:rsidR="001913E2">
        <w:tab/>
      </w:r>
      <w:r w:rsidR="001913E2" w:rsidRPr="00F9595E">
        <w:rPr>
          <w:rFonts w:ascii="MS Gothic" w:eastAsia="MS Gothic" w:hAnsi="MS Gothic"/>
        </w:rPr>
        <w:t xml:space="preserve"> </w:t>
      </w:r>
      <w:sdt>
        <w:sdtPr>
          <w:rPr>
            <w:rFonts w:ascii="MS Gothic" w:eastAsia="MS Gothic" w:hAnsi="MS Gothic"/>
          </w:rPr>
          <w:id w:val="-1658459315"/>
          <w14:checkbox>
            <w14:checked w14:val="0"/>
            <w14:checkedState w14:val="2612" w14:font="MS Gothic"/>
            <w14:uncheckedState w14:val="2610" w14:font="MS Gothic"/>
          </w14:checkbox>
        </w:sdtPr>
        <w:sdtEndPr/>
        <w:sdtContent>
          <w:r w:rsidR="001913E2">
            <w:rPr>
              <w:rFonts w:ascii="MS Gothic" w:eastAsia="MS Gothic" w:hAnsi="MS Gothic" w:hint="eastAsia"/>
            </w:rPr>
            <w:t>☐</w:t>
          </w:r>
        </w:sdtContent>
      </w:sdt>
      <w:r w:rsidR="001913E2">
        <w:t xml:space="preserve"> Not sure</w:t>
      </w:r>
    </w:p>
    <w:p w14:paraId="3526CB61" w14:textId="0FCDC869" w:rsidR="000A741E" w:rsidRPr="00F9595E" w:rsidRDefault="00BF5210" w:rsidP="000A741E">
      <w:r>
        <w:t>Please explain your views</w:t>
      </w:r>
      <w:r w:rsidR="000A741E">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3027202A" w14:textId="77777777" w:rsidTr="00112E3D">
        <w:trPr>
          <w:trHeight w:val="1134"/>
        </w:trPr>
        <w:tc>
          <w:tcPr>
            <w:tcW w:w="5000" w:type="pct"/>
            <w:shd w:val="clear" w:color="auto" w:fill="D4EFDF"/>
          </w:tcPr>
          <w:p w14:paraId="45D24ED5" w14:textId="77777777" w:rsidR="001E3060" w:rsidRPr="007725E8" w:rsidRDefault="001E3060" w:rsidP="004D6846">
            <w:pPr>
              <w:spacing w:before="120" w:after="120"/>
              <w:rPr>
                <w:szCs w:val="20"/>
              </w:rPr>
            </w:pPr>
          </w:p>
        </w:tc>
      </w:tr>
    </w:tbl>
    <w:p w14:paraId="1191A7E0" w14:textId="6809BC7A" w:rsidR="001E3060" w:rsidRDefault="001E3060">
      <w:pPr>
        <w:spacing w:before="0" w:after="200" w:line="276" w:lineRule="auto"/>
        <w:rPr>
          <w:b/>
          <w:sz w:val="24"/>
          <w:szCs w:val="24"/>
        </w:rPr>
      </w:pPr>
    </w:p>
    <w:p w14:paraId="3D093114" w14:textId="5D13101B" w:rsidR="001E3060" w:rsidRDefault="001E3060" w:rsidP="001E3060">
      <w:pPr>
        <w:spacing w:before="160" w:after="120" w:line="240" w:lineRule="auto"/>
        <w:rPr>
          <w:sz w:val="24"/>
          <w:szCs w:val="24"/>
        </w:rPr>
      </w:pPr>
      <w:r>
        <w:rPr>
          <w:b/>
          <w:sz w:val="24"/>
          <w:szCs w:val="24"/>
        </w:rPr>
        <w:t>1</w:t>
      </w:r>
      <w:r w:rsidR="002B222C">
        <w:rPr>
          <w:b/>
          <w:sz w:val="24"/>
          <w:szCs w:val="24"/>
        </w:rPr>
        <w:t>9</w:t>
      </w:r>
      <w:r>
        <w:rPr>
          <w:b/>
          <w:sz w:val="24"/>
          <w:szCs w:val="24"/>
        </w:rPr>
        <w:t>.</w:t>
      </w:r>
      <w:r w:rsidR="002B222C" w:rsidRPr="002B222C">
        <w:rPr>
          <w:sz w:val="24"/>
          <w:szCs w:val="24"/>
        </w:rPr>
        <w:t xml:space="preserve"> Does the current building consent process add constraints to the development of Māori-owned land that other landowners don’t face</w:t>
      </w:r>
      <w:r w:rsidR="002B222C">
        <w:rPr>
          <w:sz w:val="24"/>
          <w:szCs w:val="24"/>
        </w:rPr>
        <w:t>?</w:t>
      </w:r>
    </w:p>
    <w:p w14:paraId="57702691" w14:textId="6AB52E6E" w:rsidR="001913E2" w:rsidRDefault="002E7527" w:rsidP="001913E2">
      <w:pPr>
        <w:spacing w:before="120" w:after="120" w:line="240" w:lineRule="auto"/>
      </w:pPr>
      <w:sdt>
        <w:sdtPr>
          <w:rPr>
            <w:rFonts w:ascii="MS Gothic" w:eastAsia="MS Gothic" w:hAnsi="MS Gothic"/>
          </w:rPr>
          <w:id w:val="1561678210"/>
          <w14:checkbox>
            <w14:checked w14:val="0"/>
            <w14:checkedState w14:val="2612" w14:font="MS Gothic"/>
            <w14:uncheckedState w14:val="2610" w14:font="MS Gothic"/>
          </w14:checkbox>
        </w:sdtPr>
        <w:sdtEndPr/>
        <w:sdtContent>
          <w:r w:rsidR="001913E2">
            <w:rPr>
              <w:rFonts w:ascii="MS Gothic" w:eastAsia="MS Gothic" w:hAnsi="MS Gothic" w:hint="eastAsia"/>
            </w:rPr>
            <w:t>☐</w:t>
          </w:r>
        </w:sdtContent>
      </w:sdt>
      <w:r w:rsidR="001913E2">
        <w:t xml:space="preserve"> Yes</w:t>
      </w:r>
      <w:r w:rsidR="001913E2">
        <w:tab/>
      </w:r>
      <w:r w:rsidR="001913E2">
        <w:tab/>
      </w:r>
      <w:r w:rsidR="001913E2">
        <w:tab/>
      </w:r>
      <w:sdt>
        <w:sdtPr>
          <w:rPr>
            <w:rFonts w:ascii="MS Gothic" w:eastAsia="MS Gothic" w:hAnsi="MS Gothic"/>
          </w:rPr>
          <w:id w:val="1214006350"/>
          <w14:checkbox>
            <w14:checked w14:val="0"/>
            <w14:checkedState w14:val="2612" w14:font="MS Gothic"/>
            <w14:uncheckedState w14:val="2610" w14:font="MS Gothic"/>
          </w14:checkbox>
        </w:sdtPr>
        <w:sdtEndPr/>
        <w:sdtContent>
          <w:r w:rsidR="001913E2">
            <w:rPr>
              <w:rFonts w:ascii="MS Gothic" w:eastAsia="MS Gothic" w:hAnsi="MS Gothic" w:hint="eastAsia"/>
            </w:rPr>
            <w:t>☐</w:t>
          </w:r>
        </w:sdtContent>
      </w:sdt>
      <w:r w:rsidR="001913E2">
        <w:t xml:space="preserve"> Somewhat</w:t>
      </w:r>
      <w:r w:rsidR="001913E2">
        <w:tab/>
      </w:r>
      <w:r w:rsidR="001913E2">
        <w:tab/>
      </w:r>
      <w:r w:rsidR="001913E2">
        <w:tab/>
      </w:r>
      <w:sdt>
        <w:sdtPr>
          <w:rPr>
            <w:rFonts w:ascii="MS Gothic" w:eastAsia="MS Gothic" w:hAnsi="MS Gothic"/>
          </w:rPr>
          <w:id w:val="-1078972579"/>
          <w14:checkbox>
            <w14:checked w14:val="0"/>
            <w14:checkedState w14:val="2612" w14:font="MS Gothic"/>
            <w14:uncheckedState w14:val="2610" w14:font="MS Gothic"/>
          </w14:checkbox>
        </w:sdtPr>
        <w:sdtEndPr/>
        <w:sdtContent>
          <w:r w:rsidR="001913E2">
            <w:rPr>
              <w:rFonts w:ascii="MS Gothic" w:eastAsia="MS Gothic" w:hAnsi="MS Gothic" w:hint="eastAsia"/>
            </w:rPr>
            <w:t>☐</w:t>
          </w:r>
        </w:sdtContent>
      </w:sdt>
      <w:r w:rsidR="001913E2">
        <w:t xml:space="preserve"> No</w:t>
      </w:r>
      <w:r w:rsidR="001913E2">
        <w:tab/>
      </w:r>
      <w:r w:rsidR="001913E2">
        <w:tab/>
      </w:r>
      <w:r w:rsidR="001913E2">
        <w:tab/>
      </w:r>
      <w:r w:rsidR="001913E2" w:rsidRPr="00F9595E">
        <w:rPr>
          <w:rFonts w:ascii="MS Gothic" w:eastAsia="MS Gothic" w:hAnsi="MS Gothic"/>
        </w:rPr>
        <w:t xml:space="preserve"> </w:t>
      </w:r>
      <w:sdt>
        <w:sdtPr>
          <w:rPr>
            <w:rFonts w:ascii="MS Gothic" w:eastAsia="MS Gothic" w:hAnsi="MS Gothic"/>
          </w:rPr>
          <w:id w:val="1559514384"/>
          <w14:checkbox>
            <w14:checked w14:val="0"/>
            <w14:checkedState w14:val="2612" w14:font="MS Gothic"/>
            <w14:uncheckedState w14:val="2610" w14:font="MS Gothic"/>
          </w14:checkbox>
        </w:sdtPr>
        <w:sdtEndPr/>
        <w:sdtContent>
          <w:r w:rsidR="001913E2">
            <w:rPr>
              <w:rFonts w:ascii="MS Gothic" w:eastAsia="MS Gothic" w:hAnsi="MS Gothic" w:hint="eastAsia"/>
            </w:rPr>
            <w:t>☐</w:t>
          </w:r>
        </w:sdtContent>
      </w:sdt>
      <w:r w:rsidR="001913E2">
        <w:t xml:space="preserve"> Not sure</w:t>
      </w:r>
    </w:p>
    <w:p w14:paraId="3F5DB1C0" w14:textId="648E149F" w:rsidR="003D7A1E" w:rsidRPr="00F9595E" w:rsidRDefault="00BF5210" w:rsidP="003D7A1E">
      <w:r>
        <w:t>Please explain your views</w:t>
      </w:r>
      <w:r w:rsidR="003D7A1E">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0BFA87AD" w14:textId="77777777" w:rsidTr="00112E3D">
        <w:trPr>
          <w:trHeight w:val="1134"/>
        </w:trPr>
        <w:tc>
          <w:tcPr>
            <w:tcW w:w="5000" w:type="pct"/>
            <w:shd w:val="clear" w:color="auto" w:fill="D4EFDF"/>
          </w:tcPr>
          <w:p w14:paraId="24AC95C6" w14:textId="77777777" w:rsidR="001E3060" w:rsidRPr="007725E8" w:rsidRDefault="001E3060" w:rsidP="004D6846">
            <w:pPr>
              <w:spacing w:before="120" w:after="120"/>
              <w:rPr>
                <w:szCs w:val="20"/>
              </w:rPr>
            </w:pPr>
          </w:p>
        </w:tc>
      </w:tr>
    </w:tbl>
    <w:p w14:paraId="589090A0" w14:textId="2533BAE9" w:rsidR="001E3060" w:rsidRDefault="001E3060">
      <w:pPr>
        <w:spacing w:before="0" w:after="200" w:line="276" w:lineRule="auto"/>
        <w:rPr>
          <w:b/>
          <w:sz w:val="24"/>
          <w:szCs w:val="24"/>
        </w:rPr>
      </w:pPr>
    </w:p>
    <w:p w14:paraId="3C05614D" w14:textId="270A3481" w:rsidR="001E3060" w:rsidRPr="00F9595E" w:rsidRDefault="00D91C99" w:rsidP="001E3060">
      <w:pPr>
        <w:spacing w:before="160" w:after="120" w:line="240" w:lineRule="auto"/>
        <w:rPr>
          <w:b/>
          <w:sz w:val="24"/>
          <w:szCs w:val="24"/>
        </w:rPr>
      </w:pPr>
      <w:r>
        <w:rPr>
          <w:b/>
          <w:sz w:val="24"/>
          <w:szCs w:val="24"/>
        </w:rPr>
        <w:t>20</w:t>
      </w:r>
      <w:r w:rsidR="001E3060">
        <w:rPr>
          <w:b/>
          <w:sz w:val="24"/>
          <w:szCs w:val="24"/>
        </w:rPr>
        <w:t xml:space="preserve">. </w:t>
      </w:r>
      <w:r w:rsidRPr="00D91C99">
        <w:rPr>
          <w:sz w:val="24"/>
          <w:szCs w:val="24"/>
        </w:rPr>
        <w:t xml:space="preserve">What Māori perspective or set of values do building consent authorities need to </w:t>
      </w:r>
      <w:proofErr w:type="gramStart"/>
      <w:r w:rsidRPr="00D91C99">
        <w:rPr>
          <w:sz w:val="24"/>
          <w:szCs w:val="24"/>
        </w:rPr>
        <w:t>take into account</w:t>
      </w:r>
      <w:proofErr w:type="gramEnd"/>
      <w:r w:rsidRPr="00D91C99">
        <w:rPr>
          <w:sz w:val="24"/>
          <w:szCs w:val="24"/>
        </w:rPr>
        <w:t xml:space="preserve"> when considering and processing consent applications for iwi/</w:t>
      </w:r>
      <w:proofErr w:type="spellStart"/>
      <w:r w:rsidRPr="00D91C99">
        <w:rPr>
          <w:sz w:val="24"/>
          <w:szCs w:val="24"/>
        </w:rPr>
        <w:t>hapū</w:t>
      </w:r>
      <w:proofErr w:type="spellEnd"/>
      <w:r w:rsidRPr="00D91C99">
        <w:rPr>
          <w:sz w:val="24"/>
          <w:szCs w:val="24"/>
        </w:rPr>
        <w:t>/Māori-led building and construction projects</w:t>
      </w:r>
      <w:r w:rsidR="00711893">
        <w:rPr>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08008F37" w14:textId="77777777" w:rsidTr="00112E3D">
        <w:trPr>
          <w:trHeight w:val="1134"/>
        </w:trPr>
        <w:tc>
          <w:tcPr>
            <w:tcW w:w="5000" w:type="pct"/>
            <w:shd w:val="clear" w:color="auto" w:fill="D4EFDF"/>
          </w:tcPr>
          <w:p w14:paraId="35729666" w14:textId="77777777" w:rsidR="001E3060" w:rsidRPr="007725E8" w:rsidRDefault="001E3060" w:rsidP="004D6846">
            <w:pPr>
              <w:spacing w:before="120" w:after="120"/>
              <w:rPr>
                <w:szCs w:val="20"/>
              </w:rPr>
            </w:pPr>
          </w:p>
        </w:tc>
      </w:tr>
    </w:tbl>
    <w:p w14:paraId="263A8A17" w14:textId="77777777" w:rsidR="005A0A41" w:rsidRDefault="005A0A41" w:rsidP="00112E3D">
      <w:pPr>
        <w:pStyle w:val="Heading1"/>
        <w:ind w:left="0" w:firstLine="0"/>
        <w:sectPr w:rsidR="005A0A41" w:rsidSect="00112E3D">
          <w:pgSz w:w="11906" w:h="16838"/>
          <w:pgMar w:top="2552" w:right="1418" w:bottom="1021" w:left="1418" w:header="340" w:footer="397" w:gutter="0"/>
          <w:cols w:space="708"/>
          <w:docGrid w:linePitch="360"/>
        </w:sectPr>
      </w:pPr>
    </w:p>
    <w:p w14:paraId="6F875DB2" w14:textId="77777777" w:rsidR="00C92587" w:rsidRPr="006B3170" w:rsidRDefault="00C92587" w:rsidP="00112E3D">
      <w:pPr>
        <w:pStyle w:val="Heading1"/>
      </w:pPr>
      <w:bookmarkStart w:id="30" w:name="_Toc109139334"/>
      <w:r w:rsidRPr="006B3170">
        <w:lastRenderedPageBreak/>
        <w:t>Section 3: Issues with the current system</w:t>
      </w:r>
      <w:bookmarkEnd w:id="30"/>
    </w:p>
    <w:p w14:paraId="5A707B48" w14:textId="196C3990" w:rsidR="005A0A41" w:rsidRDefault="00C92587" w:rsidP="00112E3D">
      <w:pPr>
        <w:pStyle w:val="Heading2"/>
        <w:numPr>
          <w:ilvl w:val="0"/>
          <w:numId w:val="0"/>
        </w:numPr>
        <w:ind w:left="851" w:hanging="851"/>
      </w:pPr>
      <w:r>
        <w:t xml:space="preserve">Issue 4: Performance monitoring and system oversight </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60"/>
      </w:tblGrid>
      <w:tr w:rsidR="005A0A41" w:rsidRPr="009F76D8" w14:paraId="54FF276C" w14:textId="77777777" w:rsidTr="00112E3D">
        <w:trPr>
          <w:trHeight w:val="600"/>
        </w:trPr>
        <w:tc>
          <w:tcPr>
            <w:tcW w:w="5000" w:type="pct"/>
            <w:shd w:val="clear" w:color="auto" w:fill="auto"/>
            <w:tcMar>
              <w:top w:w="227" w:type="dxa"/>
              <w:left w:w="227" w:type="dxa"/>
              <w:bottom w:w="227" w:type="dxa"/>
              <w:right w:w="227" w:type="dxa"/>
            </w:tcMar>
          </w:tcPr>
          <w:p w14:paraId="493A19DE" w14:textId="038D6658" w:rsidR="005A0A41" w:rsidRPr="008C24EF" w:rsidRDefault="00974C47" w:rsidP="00112E3D">
            <w:pPr>
              <w:pStyle w:val="ParagraphHeading"/>
              <w:rPr>
                <w:rFonts w:eastAsiaTheme="majorEastAsia"/>
                <w:b/>
              </w:rPr>
            </w:pPr>
            <w:r w:rsidRPr="008C24EF">
              <w:rPr>
                <w:lang w:val="en-CA"/>
              </w:rPr>
              <w:t>The performance of the system is insufficiently monitored, and information flows are poor.  MBIE is not yet the strong central regulator that was contemplated in the original system design.</w:t>
            </w:r>
          </w:p>
        </w:tc>
      </w:tr>
    </w:tbl>
    <w:p w14:paraId="5B9848E7" w14:textId="77777777" w:rsidR="005A0A41" w:rsidRPr="00836EC6" w:rsidRDefault="005A0A41" w:rsidP="005A0A41">
      <w:pPr>
        <w:pStyle w:val="Heading2"/>
        <w:numPr>
          <w:ilvl w:val="0"/>
          <w:numId w:val="0"/>
        </w:numPr>
        <w:spacing w:line="240" w:lineRule="auto"/>
        <w:ind w:left="851" w:hanging="851"/>
      </w:pPr>
      <w:r>
        <w:t>Questions for the consultation</w:t>
      </w:r>
    </w:p>
    <w:p w14:paraId="282E8C19" w14:textId="4D836CBC" w:rsidR="001E3060" w:rsidRPr="00F9595E" w:rsidRDefault="006C0DE5" w:rsidP="001E3060">
      <w:pPr>
        <w:spacing w:before="160" w:after="120" w:line="240" w:lineRule="auto"/>
        <w:rPr>
          <w:b/>
          <w:sz w:val="24"/>
          <w:szCs w:val="24"/>
        </w:rPr>
      </w:pPr>
      <w:r>
        <w:rPr>
          <w:b/>
          <w:sz w:val="24"/>
          <w:szCs w:val="24"/>
        </w:rPr>
        <w:t>2</w:t>
      </w:r>
      <w:r w:rsidR="001E3060">
        <w:rPr>
          <w:b/>
          <w:sz w:val="24"/>
          <w:szCs w:val="24"/>
        </w:rPr>
        <w:t xml:space="preserve">1. </w:t>
      </w:r>
      <w:r w:rsidRPr="006C0DE5">
        <w:rPr>
          <w:sz w:val="24"/>
          <w:szCs w:val="24"/>
        </w:rPr>
        <w:t>What can be done to improve monitoring of the building consent system</w:t>
      </w:r>
      <w:r w:rsidR="001E3060" w:rsidRPr="00857076">
        <w:rPr>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4014C86E" w14:textId="77777777" w:rsidTr="00112E3D">
        <w:trPr>
          <w:trHeight w:val="1134"/>
        </w:trPr>
        <w:tc>
          <w:tcPr>
            <w:tcW w:w="5000" w:type="pct"/>
            <w:shd w:val="clear" w:color="auto" w:fill="D4EFDF"/>
          </w:tcPr>
          <w:p w14:paraId="1CC15634" w14:textId="77777777" w:rsidR="001E3060" w:rsidRPr="007725E8" w:rsidRDefault="001E3060" w:rsidP="004D6846">
            <w:pPr>
              <w:spacing w:before="120" w:after="120"/>
              <w:rPr>
                <w:szCs w:val="20"/>
              </w:rPr>
            </w:pPr>
          </w:p>
        </w:tc>
      </w:tr>
    </w:tbl>
    <w:p w14:paraId="2F987114" w14:textId="77777777" w:rsidR="001E3060" w:rsidRDefault="001E3060" w:rsidP="005A0A41">
      <w:pPr>
        <w:spacing w:before="0" w:after="200" w:line="276" w:lineRule="auto"/>
        <w:rPr>
          <w:b/>
          <w:sz w:val="24"/>
          <w:szCs w:val="24"/>
        </w:rPr>
      </w:pPr>
    </w:p>
    <w:p w14:paraId="35A447BF" w14:textId="0C3AAC7B" w:rsidR="001E3060" w:rsidRPr="00F9595E" w:rsidRDefault="00C26C73" w:rsidP="001E3060">
      <w:pPr>
        <w:spacing w:before="160" w:after="120" w:line="240" w:lineRule="auto"/>
        <w:rPr>
          <w:b/>
          <w:sz w:val="24"/>
          <w:szCs w:val="24"/>
        </w:rPr>
      </w:pPr>
      <w:r>
        <w:rPr>
          <w:b/>
          <w:sz w:val="24"/>
          <w:szCs w:val="24"/>
        </w:rPr>
        <w:t>22</w:t>
      </w:r>
      <w:r w:rsidR="001E3060">
        <w:rPr>
          <w:b/>
          <w:sz w:val="24"/>
          <w:szCs w:val="24"/>
        </w:rPr>
        <w:t xml:space="preserve">. </w:t>
      </w:r>
      <w:r w:rsidRPr="00C26C73">
        <w:rPr>
          <w:sz w:val="24"/>
          <w:szCs w:val="24"/>
        </w:rPr>
        <w:t>What information or data relating to the consenting system performance would you find useful</w:t>
      </w:r>
      <w:r w:rsidR="001E3060" w:rsidRPr="00857076">
        <w:rPr>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00E4F259" w14:textId="77777777" w:rsidTr="00112E3D">
        <w:trPr>
          <w:trHeight w:val="1134"/>
        </w:trPr>
        <w:tc>
          <w:tcPr>
            <w:tcW w:w="5000" w:type="pct"/>
            <w:shd w:val="clear" w:color="auto" w:fill="D4EFDF"/>
          </w:tcPr>
          <w:p w14:paraId="7A6146C5" w14:textId="77777777" w:rsidR="001E3060" w:rsidRPr="007725E8" w:rsidRDefault="001E3060" w:rsidP="004D6846">
            <w:pPr>
              <w:spacing w:before="120" w:after="120"/>
              <w:rPr>
                <w:szCs w:val="20"/>
              </w:rPr>
            </w:pPr>
          </w:p>
        </w:tc>
      </w:tr>
    </w:tbl>
    <w:p w14:paraId="089DBE1D" w14:textId="3B0C9183" w:rsidR="007F2456" w:rsidRDefault="007F2456">
      <w:pPr>
        <w:spacing w:before="0" w:after="200" w:line="276" w:lineRule="auto"/>
        <w:rPr>
          <w:b/>
          <w:sz w:val="24"/>
          <w:szCs w:val="24"/>
        </w:rPr>
      </w:pPr>
    </w:p>
    <w:p w14:paraId="11BAA070" w14:textId="269313BC" w:rsidR="001E3060" w:rsidRDefault="003E0EE5" w:rsidP="001E3060">
      <w:pPr>
        <w:spacing w:before="160" w:after="120" w:line="240" w:lineRule="auto"/>
        <w:rPr>
          <w:sz w:val="24"/>
          <w:szCs w:val="24"/>
        </w:rPr>
      </w:pPr>
      <w:r>
        <w:rPr>
          <w:b/>
          <w:sz w:val="24"/>
          <w:szCs w:val="24"/>
        </w:rPr>
        <w:t>23</w:t>
      </w:r>
      <w:r w:rsidR="001E3060">
        <w:rPr>
          <w:b/>
          <w:sz w:val="24"/>
          <w:szCs w:val="24"/>
        </w:rPr>
        <w:t xml:space="preserve">. </w:t>
      </w:r>
      <w:r w:rsidRPr="003E0EE5">
        <w:rPr>
          <w:sz w:val="24"/>
          <w:szCs w:val="24"/>
        </w:rPr>
        <w:t>Are you aware of any barriers to collecting and sharing information across the sector</w:t>
      </w:r>
      <w:r w:rsidR="001E3060" w:rsidRPr="00857076">
        <w:rPr>
          <w:sz w:val="24"/>
          <w:szCs w:val="24"/>
        </w:rPr>
        <w:t>?</w:t>
      </w:r>
    </w:p>
    <w:p w14:paraId="0665AF8E" w14:textId="353B7298" w:rsidR="007F2456" w:rsidRDefault="002E7527" w:rsidP="007F2456">
      <w:pPr>
        <w:spacing w:before="120" w:after="120" w:line="240" w:lineRule="auto"/>
        <w:rPr>
          <w:sz w:val="24"/>
          <w:szCs w:val="24"/>
        </w:rPr>
      </w:pPr>
      <w:sdt>
        <w:sdtPr>
          <w:rPr>
            <w:rFonts w:ascii="MS Gothic" w:eastAsia="MS Gothic" w:hAnsi="MS Gothic"/>
          </w:rPr>
          <w:id w:val="911510245"/>
          <w14:checkbox>
            <w14:checked w14:val="0"/>
            <w14:checkedState w14:val="2612" w14:font="MS Gothic"/>
            <w14:uncheckedState w14:val="2610" w14:font="MS Gothic"/>
          </w14:checkbox>
        </w:sdtPr>
        <w:sdtEndPr/>
        <w:sdtContent>
          <w:r w:rsidR="007F2456" w:rsidRPr="0079357C">
            <w:rPr>
              <w:rFonts w:ascii="MS Gothic" w:eastAsia="MS Gothic" w:hAnsi="MS Gothic" w:hint="eastAsia"/>
            </w:rPr>
            <w:t>☐</w:t>
          </w:r>
        </w:sdtContent>
      </w:sdt>
      <w:r w:rsidR="007F2456">
        <w:t xml:space="preserve"> Yes</w:t>
      </w:r>
      <w:r w:rsidR="007F2456">
        <w:tab/>
      </w:r>
      <w:r w:rsidR="007F2456">
        <w:tab/>
      </w:r>
      <w:r w:rsidR="007F2456">
        <w:tab/>
      </w:r>
      <w:r w:rsidR="007F2456">
        <w:tab/>
      </w:r>
      <w:sdt>
        <w:sdtPr>
          <w:rPr>
            <w:rFonts w:ascii="MS Gothic" w:eastAsia="MS Gothic" w:hAnsi="MS Gothic"/>
          </w:rPr>
          <w:id w:val="-638571025"/>
          <w14:checkbox>
            <w14:checked w14:val="0"/>
            <w14:checkedState w14:val="2612" w14:font="MS Gothic"/>
            <w14:uncheckedState w14:val="2610" w14:font="MS Gothic"/>
          </w14:checkbox>
        </w:sdtPr>
        <w:sdtEndPr/>
        <w:sdtContent>
          <w:r w:rsidR="007F2456">
            <w:rPr>
              <w:rFonts w:ascii="MS Gothic" w:eastAsia="MS Gothic" w:hAnsi="MS Gothic" w:hint="eastAsia"/>
            </w:rPr>
            <w:t>☐</w:t>
          </w:r>
        </w:sdtContent>
      </w:sdt>
      <w:r w:rsidR="007F2456">
        <w:t xml:space="preserve"> No</w:t>
      </w:r>
      <w:r w:rsidR="007F2456">
        <w:tab/>
      </w:r>
      <w:r w:rsidR="007F2456">
        <w:tab/>
      </w:r>
      <w:r w:rsidR="007F2456">
        <w:tab/>
      </w:r>
      <w:r w:rsidR="007F2456">
        <w:tab/>
      </w:r>
      <w:r w:rsidR="007F2456" w:rsidRPr="00F9595E">
        <w:rPr>
          <w:rFonts w:ascii="MS Gothic" w:eastAsia="MS Gothic" w:hAnsi="MS Gothic"/>
        </w:rPr>
        <w:t xml:space="preserve"> </w:t>
      </w:r>
      <w:sdt>
        <w:sdtPr>
          <w:rPr>
            <w:rFonts w:ascii="MS Gothic" w:eastAsia="MS Gothic" w:hAnsi="MS Gothic"/>
          </w:rPr>
          <w:id w:val="2054963957"/>
          <w14:checkbox>
            <w14:checked w14:val="0"/>
            <w14:checkedState w14:val="2612" w14:font="MS Gothic"/>
            <w14:uncheckedState w14:val="2610" w14:font="MS Gothic"/>
          </w14:checkbox>
        </w:sdtPr>
        <w:sdtEndPr/>
        <w:sdtContent>
          <w:r w:rsidR="007F2456">
            <w:rPr>
              <w:rFonts w:ascii="MS Gothic" w:eastAsia="MS Gothic" w:hAnsi="MS Gothic" w:hint="eastAsia"/>
            </w:rPr>
            <w:t>☐</w:t>
          </w:r>
        </w:sdtContent>
      </w:sdt>
      <w:r w:rsidR="007F2456">
        <w:t xml:space="preserve"> Not sure</w:t>
      </w:r>
    </w:p>
    <w:p w14:paraId="7368EBC9" w14:textId="4287BCE8" w:rsidR="007F2456" w:rsidRPr="00F9595E" w:rsidRDefault="00BF5210" w:rsidP="007F2456">
      <w:r>
        <w:t>Please explain your views</w:t>
      </w:r>
      <w:r w:rsidR="007F2456">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6768D97B" w14:textId="77777777" w:rsidTr="00112E3D">
        <w:trPr>
          <w:trHeight w:val="1134"/>
        </w:trPr>
        <w:tc>
          <w:tcPr>
            <w:tcW w:w="5000" w:type="pct"/>
            <w:shd w:val="clear" w:color="auto" w:fill="D4EFDF"/>
          </w:tcPr>
          <w:p w14:paraId="3FA99293" w14:textId="77777777" w:rsidR="001E3060" w:rsidRPr="007725E8" w:rsidRDefault="001E3060" w:rsidP="004D6846">
            <w:pPr>
              <w:spacing w:before="120" w:after="120"/>
              <w:rPr>
                <w:szCs w:val="20"/>
              </w:rPr>
            </w:pPr>
          </w:p>
        </w:tc>
      </w:tr>
    </w:tbl>
    <w:p w14:paraId="1EF3FE78" w14:textId="77777777" w:rsidR="001E3060" w:rsidRDefault="001E3060" w:rsidP="005A0A41">
      <w:pPr>
        <w:spacing w:before="0" w:after="200" w:line="276" w:lineRule="auto"/>
        <w:rPr>
          <w:b/>
          <w:sz w:val="24"/>
          <w:szCs w:val="24"/>
        </w:rPr>
      </w:pPr>
    </w:p>
    <w:p w14:paraId="11D2B3D9" w14:textId="77777777" w:rsidR="00D46C1D" w:rsidRDefault="00D46C1D" w:rsidP="001E3060">
      <w:pPr>
        <w:spacing w:before="160" w:after="120" w:line="240" w:lineRule="auto"/>
        <w:rPr>
          <w:b/>
          <w:sz w:val="24"/>
          <w:szCs w:val="24"/>
        </w:rPr>
        <w:sectPr w:rsidR="00D46C1D" w:rsidSect="00CF0538">
          <w:headerReference w:type="default" r:id="rId31"/>
          <w:pgSz w:w="11906" w:h="16838"/>
          <w:pgMar w:top="2552" w:right="1418" w:bottom="1021" w:left="1418" w:header="340" w:footer="397" w:gutter="0"/>
          <w:cols w:space="708"/>
          <w:docGrid w:linePitch="360"/>
        </w:sectPr>
      </w:pPr>
    </w:p>
    <w:p w14:paraId="41B75494" w14:textId="6D347E00" w:rsidR="001E3060" w:rsidRDefault="003E0EE5" w:rsidP="001E3060">
      <w:pPr>
        <w:spacing w:before="160" w:after="120" w:line="240" w:lineRule="auto"/>
        <w:rPr>
          <w:sz w:val="24"/>
          <w:szCs w:val="24"/>
        </w:rPr>
      </w:pPr>
      <w:r>
        <w:rPr>
          <w:b/>
          <w:sz w:val="24"/>
          <w:szCs w:val="24"/>
        </w:rPr>
        <w:lastRenderedPageBreak/>
        <w:t>24</w:t>
      </w:r>
      <w:r w:rsidR="001E3060">
        <w:rPr>
          <w:b/>
          <w:sz w:val="24"/>
          <w:szCs w:val="24"/>
        </w:rPr>
        <w:t xml:space="preserve">. </w:t>
      </w:r>
      <w:r w:rsidRPr="003E0EE5">
        <w:rPr>
          <w:sz w:val="24"/>
          <w:szCs w:val="24"/>
        </w:rPr>
        <w:t>Are you aware of additional data and information sources that we could be using to inform our understanding of the system performance</w:t>
      </w:r>
      <w:r w:rsidR="001E3060" w:rsidRPr="00857076">
        <w:rPr>
          <w:sz w:val="24"/>
          <w:szCs w:val="24"/>
        </w:rPr>
        <w:t>?</w:t>
      </w:r>
    </w:p>
    <w:p w14:paraId="428A54D1" w14:textId="4061D4FF" w:rsidR="007F2456" w:rsidRDefault="002E7527" w:rsidP="007F2456">
      <w:pPr>
        <w:spacing w:before="120" w:after="120" w:line="240" w:lineRule="auto"/>
        <w:rPr>
          <w:sz w:val="24"/>
          <w:szCs w:val="24"/>
        </w:rPr>
      </w:pPr>
      <w:sdt>
        <w:sdtPr>
          <w:rPr>
            <w:rFonts w:ascii="MS Gothic" w:eastAsia="MS Gothic" w:hAnsi="MS Gothic"/>
          </w:rPr>
          <w:id w:val="1095595591"/>
          <w14:checkbox>
            <w14:checked w14:val="0"/>
            <w14:checkedState w14:val="2612" w14:font="MS Gothic"/>
            <w14:uncheckedState w14:val="2610" w14:font="MS Gothic"/>
          </w14:checkbox>
        </w:sdtPr>
        <w:sdtEndPr/>
        <w:sdtContent>
          <w:r w:rsidR="007F2456" w:rsidRPr="0079357C">
            <w:rPr>
              <w:rFonts w:ascii="MS Gothic" w:eastAsia="MS Gothic" w:hAnsi="MS Gothic" w:hint="eastAsia"/>
            </w:rPr>
            <w:t>☐</w:t>
          </w:r>
        </w:sdtContent>
      </w:sdt>
      <w:r w:rsidR="007F2456">
        <w:t xml:space="preserve"> Yes</w:t>
      </w:r>
      <w:r w:rsidR="007F2456">
        <w:tab/>
      </w:r>
      <w:r w:rsidR="007F2456">
        <w:tab/>
      </w:r>
      <w:r w:rsidR="007F2456">
        <w:tab/>
      </w:r>
      <w:r w:rsidR="007F2456">
        <w:tab/>
      </w:r>
      <w:sdt>
        <w:sdtPr>
          <w:rPr>
            <w:rFonts w:ascii="MS Gothic" w:eastAsia="MS Gothic" w:hAnsi="MS Gothic"/>
          </w:rPr>
          <w:id w:val="-570812395"/>
          <w14:checkbox>
            <w14:checked w14:val="0"/>
            <w14:checkedState w14:val="2612" w14:font="MS Gothic"/>
            <w14:uncheckedState w14:val="2610" w14:font="MS Gothic"/>
          </w14:checkbox>
        </w:sdtPr>
        <w:sdtEndPr/>
        <w:sdtContent>
          <w:r w:rsidR="007F2456">
            <w:rPr>
              <w:rFonts w:ascii="MS Gothic" w:eastAsia="MS Gothic" w:hAnsi="MS Gothic" w:hint="eastAsia"/>
            </w:rPr>
            <w:t>☐</w:t>
          </w:r>
        </w:sdtContent>
      </w:sdt>
      <w:r w:rsidR="007F2456">
        <w:t xml:space="preserve"> No</w:t>
      </w:r>
      <w:r w:rsidR="007F2456">
        <w:tab/>
      </w:r>
    </w:p>
    <w:p w14:paraId="4FE4B5D5" w14:textId="04351B00" w:rsidR="007F2456" w:rsidRPr="00F9595E" w:rsidRDefault="00BF5210" w:rsidP="007F2456">
      <w:r>
        <w:t>Please explain your views</w:t>
      </w:r>
      <w:r w:rsidR="007F2456">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45A36496" w14:textId="77777777" w:rsidTr="00112E3D">
        <w:trPr>
          <w:trHeight w:val="1134"/>
        </w:trPr>
        <w:tc>
          <w:tcPr>
            <w:tcW w:w="5000" w:type="pct"/>
            <w:shd w:val="clear" w:color="auto" w:fill="D4EFDF"/>
          </w:tcPr>
          <w:p w14:paraId="31347CC5" w14:textId="77777777" w:rsidR="001E3060" w:rsidRPr="007725E8" w:rsidRDefault="001E3060" w:rsidP="004D6846">
            <w:pPr>
              <w:spacing w:before="120" w:after="120"/>
              <w:rPr>
                <w:szCs w:val="20"/>
              </w:rPr>
            </w:pPr>
          </w:p>
        </w:tc>
      </w:tr>
    </w:tbl>
    <w:p w14:paraId="2100057B" w14:textId="77777777" w:rsidR="001E3060" w:rsidRDefault="001E3060" w:rsidP="005A0A41">
      <w:pPr>
        <w:spacing w:before="0" w:after="200" w:line="276" w:lineRule="auto"/>
        <w:rPr>
          <w:b/>
          <w:sz w:val="24"/>
          <w:szCs w:val="24"/>
        </w:rPr>
      </w:pPr>
    </w:p>
    <w:p w14:paraId="04DCFBCE" w14:textId="15B8644E" w:rsidR="001E3060" w:rsidRPr="00F9595E" w:rsidRDefault="00257C47" w:rsidP="001E3060">
      <w:pPr>
        <w:spacing w:before="160" w:after="120" w:line="240" w:lineRule="auto"/>
        <w:rPr>
          <w:b/>
          <w:sz w:val="24"/>
          <w:szCs w:val="24"/>
        </w:rPr>
      </w:pPr>
      <w:r>
        <w:rPr>
          <w:b/>
          <w:sz w:val="24"/>
          <w:szCs w:val="24"/>
        </w:rPr>
        <w:t>25</w:t>
      </w:r>
      <w:r w:rsidR="001E3060">
        <w:rPr>
          <w:b/>
          <w:sz w:val="24"/>
          <w:szCs w:val="24"/>
        </w:rPr>
        <w:t xml:space="preserve">. </w:t>
      </w:r>
      <w:r w:rsidRPr="00257C47">
        <w:rPr>
          <w:sz w:val="24"/>
          <w:szCs w:val="24"/>
        </w:rPr>
        <w:t>Is there anything else MBIE could do to better meet its system oversight and stewardship responsibilities</w:t>
      </w:r>
      <w:r w:rsidR="001E3060" w:rsidRPr="00857076">
        <w:rPr>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2BEA9CF0" w14:textId="77777777" w:rsidTr="00112E3D">
        <w:trPr>
          <w:trHeight w:val="1134"/>
        </w:trPr>
        <w:tc>
          <w:tcPr>
            <w:tcW w:w="5000" w:type="pct"/>
            <w:shd w:val="clear" w:color="auto" w:fill="D4EFDF"/>
          </w:tcPr>
          <w:p w14:paraId="2CB4B759" w14:textId="77777777" w:rsidR="001E3060" w:rsidRPr="007725E8" w:rsidRDefault="001E3060" w:rsidP="004D6846">
            <w:pPr>
              <w:spacing w:before="120" w:after="120"/>
              <w:rPr>
                <w:szCs w:val="20"/>
              </w:rPr>
            </w:pPr>
          </w:p>
        </w:tc>
      </w:tr>
    </w:tbl>
    <w:p w14:paraId="617BFBC8" w14:textId="18DF122F" w:rsidR="001E3060" w:rsidRDefault="001E3060" w:rsidP="005A0A41">
      <w:pPr>
        <w:spacing w:before="0" w:after="200" w:line="276" w:lineRule="auto"/>
        <w:rPr>
          <w:b/>
          <w:sz w:val="24"/>
          <w:szCs w:val="24"/>
        </w:rPr>
        <w:sectPr w:rsidR="001E3060" w:rsidSect="00112E3D">
          <w:pgSz w:w="11906" w:h="16838"/>
          <w:pgMar w:top="2552" w:right="1418" w:bottom="1021" w:left="1418" w:header="340" w:footer="397" w:gutter="0"/>
          <w:cols w:space="708"/>
          <w:docGrid w:linePitch="360"/>
        </w:sectPr>
      </w:pPr>
    </w:p>
    <w:p w14:paraId="5ABB8B7A" w14:textId="77777777" w:rsidR="00DE12E7" w:rsidRPr="006B3170" w:rsidRDefault="00DE12E7" w:rsidP="00112E3D">
      <w:pPr>
        <w:pStyle w:val="Heading1"/>
      </w:pPr>
      <w:bookmarkStart w:id="31" w:name="_Toc109139335"/>
      <w:r w:rsidRPr="006B3170">
        <w:lastRenderedPageBreak/>
        <w:t>Section 3: Issues with the current system</w:t>
      </w:r>
      <w:bookmarkEnd w:id="31"/>
    </w:p>
    <w:p w14:paraId="05CCFF7B" w14:textId="0AE6A8E0" w:rsidR="008C4224" w:rsidRDefault="00DE12E7" w:rsidP="00112E3D">
      <w:pPr>
        <w:pStyle w:val="Heading2"/>
        <w:numPr>
          <w:ilvl w:val="0"/>
          <w:numId w:val="0"/>
        </w:numPr>
        <w:ind w:left="851" w:hanging="851"/>
      </w:pPr>
      <w:r>
        <w:t xml:space="preserve">Issue 5: Fragmented implementation </w:t>
      </w:r>
    </w:p>
    <w:tbl>
      <w:tblPr>
        <w:tblStyle w:val="TableGrid"/>
        <w:tblW w:w="5000" w:type="pct"/>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60"/>
      </w:tblGrid>
      <w:tr w:rsidR="008C4224" w:rsidRPr="009F76D8" w14:paraId="3AC83186" w14:textId="77777777" w:rsidTr="00112E3D">
        <w:trPr>
          <w:trHeight w:val="996"/>
        </w:trPr>
        <w:tc>
          <w:tcPr>
            <w:tcW w:w="5000" w:type="pct"/>
            <w:shd w:val="clear" w:color="auto" w:fill="auto"/>
            <w:tcMar>
              <w:top w:w="227" w:type="dxa"/>
              <w:left w:w="227" w:type="dxa"/>
              <w:bottom w:w="227" w:type="dxa"/>
              <w:right w:w="227" w:type="dxa"/>
            </w:tcMar>
          </w:tcPr>
          <w:p w14:paraId="2471BF64" w14:textId="65FFA93A" w:rsidR="008C4224" w:rsidRPr="008C24EF" w:rsidRDefault="00877EDF" w:rsidP="00112E3D">
            <w:pPr>
              <w:pStyle w:val="ParagraphHeading"/>
              <w:rPr>
                <w:b/>
              </w:rPr>
            </w:pPr>
            <w:r w:rsidRPr="008C24EF">
              <w:t xml:space="preserve">The processing of building consent applications is </w:t>
            </w:r>
            <w:r w:rsidR="00BD72D3">
              <w:t>devolved to territorial authorities who are building consent authorities</w:t>
            </w:r>
            <w:r w:rsidRPr="008C24EF">
              <w:t xml:space="preserve">, which has led to variability and unpredictability in the consent process and its outcomes. This fragmentation adds to the overall costs of the system due to duplication and variable processes, tools and functions being implemented across building consent authorities, and difficulties maintaining a professional workforce.  </w:t>
            </w:r>
          </w:p>
        </w:tc>
      </w:tr>
    </w:tbl>
    <w:p w14:paraId="2D20C57C" w14:textId="77777777" w:rsidR="008C4224" w:rsidRPr="00836EC6" w:rsidRDefault="008C4224" w:rsidP="008C4224">
      <w:pPr>
        <w:pStyle w:val="Heading2"/>
        <w:numPr>
          <w:ilvl w:val="0"/>
          <w:numId w:val="0"/>
        </w:numPr>
        <w:spacing w:line="240" w:lineRule="auto"/>
        <w:ind w:left="851" w:hanging="851"/>
      </w:pPr>
      <w:r>
        <w:t>Questions for the consultation</w:t>
      </w:r>
    </w:p>
    <w:p w14:paraId="1E6234B8" w14:textId="1B1DC237" w:rsidR="001E3060" w:rsidRPr="00F9595E" w:rsidRDefault="00062239" w:rsidP="001E3060">
      <w:pPr>
        <w:spacing w:before="160" w:after="120" w:line="240" w:lineRule="auto"/>
        <w:rPr>
          <w:b/>
          <w:sz w:val="24"/>
          <w:szCs w:val="24"/>
        </w:rPr>
      </w:pPr>
      <w:r>
        <w:rPr>
          <w:b/>
          <w:sz w:val="24"/>
          <w:szCs w:val="24"/>
        </w:rPr>
        <w:t>26</w:t>
      </w:r>
      <w:r w:rsidR="001E3060">
        <w:rPr>
          <w:b/>
          <w:sz w:val="24"/>
          <w:szCs w:val="24"/>
        </w:rPr>
        <w:t xml:space="preserve">. </w:t>
      </w:r>
      <w:r w:rsidRPr="00062239">
        <w:rPr>
          <w:sz w:val="24"/>
          <w:szCs w:val="24"/>
        </w:rPr>
        <w:t>Building consent processing is devolved and carried out by individual territorial authorities under the current system. How does this structure affect the consenting performance and building outcomes</w:t>
      </w:r>
      <w:r w:rsidR="001E3060" w:rsidRPr="00857076">
        <w:rPr>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1D0761A9" w14:textId="77777777" w:rsidTr="00112E3D">
        <w:trPr>
          <w:trHeight w:val="1134"/>
        </w:trPr>
        <w:tc>
          <w:tcPr>
            <w:tcW w:w="5000" w:type="pct"/>
            <w:shd w:val="clear" w:color="auto" w:fill="D4EFDF"/>
          </w:tcPr>
          <w:p w14:paraId="388D3A6E" w14:textId="77777777" w:rsidR="001E3060" w:rsidRPr="007725E8" w:rsidRDefault="001E3060" w:rsidP="004D6846">
            <w:pPr>
              <w:spacing w:before="120" w:after="120"/>
              <w:rPr>
                <w:szCs w:val="20"/>
              </w:rPr>
            </w:pPr>
          </w:p>
        </w:tc>
      </w:tr>
    </w:tbl>
    <w:p w14:paraId="4B6074A0" w14:textId="4BEFB9FA" w:rsidR="00AB07AA" w:rsidRDefault="00AB07AA" w:rsidP="001E3060"/>
    <w:p w14:paraId="17062B77" w14:textId="3175566F" w:rsidR="001E3060" w:rsidRPr="00F9595E" w:rsidRDefault="00EF0036" w:rsidP="001E3060">
      <w:pPr>
        <w:spacing w:before="160" w:after="120" w:line="240" w:lineRule="auto"/>
        <w:rPr>
          <w:b/>
          <w:sz w:val="24"/>
          <w:szCs w:val="24"/>
        </w:rPr>
      </w:pPr>
      <w:r>
        <w:rPr>
          <w:b/>
          <w:sz w:val="24"/>
          <w:szCs w:val="24"/>
        </w:rPr>
        <w:t>27</w:t>
      </w:r>
      <w:r w:rsidR="001E3060">
        <w:rPr>
          <w:b/>
          <w:sz w:val="24"/>
          <w:szCs w:val="24"/>
        </w:rPr>
        <w:t xml:space="preserve">. </w:t>
      </w:r>
      <w:r w:rsidRPr="00EF0036">
        <w:rPr>
          <w:sz w:val="24"/>
          <w:szCs w:val="24"/>
        </w:rPr>
        <w:t>What aspects of the current consenting system structure work well</w:t>
      </w:r>
      <w:r w:rsidR="001E3060" w:rsidRPr="00857076">
        <w:rPr>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350E9087" w14:textId="77777777" w:rsidTr="00112E3D">
        <w:trPr>
          <w:trHeight w:val="1134"/>
        </w:trPr>
        <w:tc>
          <w:tcPr>
            <w:tcW w:w="5000" w:type="pct"/>
            <w:shd w:val="clear" w:color="auto" w:fill="D4EFDF"/>
          </w:tcPr>
          <w:p w14:paraId="62BE2E99" w14:textId="77777777" w:rsidR="001E3060" w:rsidRPr="007725E8" w:rsidRDefault="001E3060" w:rsidP="004D6846">
            <w:pPr>
              <w:spacing w:before="120" w:after="120"/>
              <w:rPr>
                <w:szCs w:val="20"/>
              </w:rPr>
            </w:pPr>
          </w:p>
        </w:tc>
      </w:tr>
    </w:tbl>
    <w:p w14:paraId="0E99A7E7" w14:textId="123BF4E3" w:rsidR="009A5926" w:rsidRDefault="009A5926">
      <w:pPr>
        <w:spacing w:before="0" w:after="200" w:line="276" w:lineRule="auto"/>
        <w:rPr>
          <w:b/>
          <w:sz w:val="24"/>
          <w:szCs w:val="24"/>
        </w:rPr>
      </w:pPr>
    </w:p>
    <w:p w14:paraId="6A79F26A" w14:textId="5C178D6E" w:rsidR="001E3060" w:rsidRPr="00F9595E" w:rsidRDefault="009B541A" w:rsidP="001E3060">
      <w:pPr>
        <w:spacing w:before="160" w:after="120" w:line="240" w:lineRule="auto"/>
        <w:rPr>
          <w:b/>
          <w:sz w:val="24"/>
          <w:szCs w:val="24"/>
        </w:rPr>
      </w:pPr>
      <w:r>
        <w:rPr>
          <w:b/>
          <w:sz w:val="24"/>
          <w:szCs w:val="24"/>
        </w:rPr>
        <w:t>28</w:t>
      </w:r>
      <w:r w:rsidR="001E3060">
        <w:rPr>
          <w:b/>
          <w:sz w:val="24"/>
          <w:szCs w:val="24"/>
        </w:rPr>
        <w:t xml:space="preserve">. </w:t>
      </w:r>
      <w:r w:rsidRPr="009B541A">
        <w:rPr>
          <w:sz w:val="24"/>
          <w:szCs w:val="24"/>
        </w:rPr>
        <w:t>What aspects of the current consenting system structure do not work well</w:t>
      </w:r>
      <w:r w:rsidR="001E3060" w:rsidRPr="00857076">
        <w:rPr>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69260721" w14:textId="77777777" w:rsidTr="00112E3D">
        <w:trPr>
          <w:trHeight w:val="1134"/>
        </w:trPr>
        <w:tc>
          <w:tcPr>
            <w:tcW w:w="5000" w:type="pct"/>
            <w:shd w:val="clear" w:color="auto" w:fill="D4EFDF"/>
          </w:tcPr>
          <w:p w14:paraId="6355AEF6" w14:textId="77777777" w:rsidR="001E3060" w:rsidRPr="007725E8" w:rsidRDefault="001E3060" w:rsidP="004D6846">
            <w:pPr>
              <w:spacing w:before="120" w:after="120"/>
              <w:rPr>
                <w:szCs w:val="20"/>
              </w:rPr>
            </w:pPr>
          </w:p>
        </w:tc>
      </w:tr>
    </w:tbl>
    <w:p w14:paraId="19DC7538" w14:textId="647118CD" w:rsidR="00BA0A01" w:rsidRPr="00F9595E" w:rsidRDefault="002C2BBC" w:rsidP="00112E3D">
      <w:pPr>
        <w:spacing w:before="160" w:after="120" w:line="240" w:lineRule="auto"/>
      </w:pPr>
      <w:r>
        <w:rPr>
          <w:b/>
          <w:sz w:val="24"/>
          <w:szCs w:val="24"/>
        </w:rPr>
        <w:t>29</w:t>
      </w:r>
      <w:r w:rsidR="001E3060" w:rsidRPr="00396E03">
        <w:rPr>
          <w:sz w:val="24"/>
          <w:szCs w:val="24"/>
        </w:rPr>
        <w:t xml:space="preserve">. </w:t>
      </w:r>
      <w:r w:rsidR="00D50E52" w:rsidRPr="00396E03">
        <w:rPr>
          <w:sz w:val="24"/>
          <w:szCs w:val="24"/>
        </w:rPr>
        <w:t xml:space="preserve">How </w:t>
      </w:r>
      <w:r w:rsidR="00D50E52">
        <w:rPr>
          <w:sz w:val="24"/>
          <w:szCs w:val="24"/>
        </w:rPr>
        <w:t xml:space="preserve">does the current devolved consenting system structure impact consent applicants and </w:t>
      </w:r>
      <w:r w:rsidR="00D50E52" w:rsidRPr="00396E03">
        <w:rPr>
          <w:sz w:val="24"/>
          <w:szCs w:val="24"/>
        </w:rPr>
        <w:t>building owners?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0731328A" w14:textId="77777777" w:rsidTr="00112E3D">
        <w:trPr>
          <w:trHeight w:val="1134"/>
        </w:trPr>
        <w:tc>
          <w:tcPr>
            <w:tcW w:w="5000" w:type="pct"/>
            <w:shd w:val="clear" w:color="auto" w:fill="D4EFDF"/>
          </w:tcPr>
          <w:p w14:paraId="69413F95" w14:textId="77777777" w:rsidR="001E3060" w:rsidRPr="007725E8" w:rsidRDefault="001E3060" w:rsidP="004D6846">
            <w:pPr>
              <w:spacing w:before="120" w:after="120"/>
              <w:rPr>
                <w:szCs w:val="20"/>
              </w:rPr>
            </w:pPr>
          </w:p>
        </w:tc>
      </w:tr>
    </w:tbl>
    <w:p w14:paraId="73720AA7" w14:textId="056C91D5" w:rsidR="001E3060" w:rsidRDefault="001E3060" w:rsidP="001E3060"/>
    <w:p w14:paraId="3158AB49" w14:textId="70894EDF" w:rsidR="001E3060" w:rsidRPr="00F9595E" w:rsidRDefault="003268BC" w:rsidP="001E3060">
      <w:pPr>
        <w:spacing w:before="160" w:after="120" w:line="240" w:lineRule="auto"/>
        <w:rPr>
          <w:b/>
          <w:sz w:val="24"/>
          <w:szCs w:val="24"/>
        </w:rPr>
      </w:pPr>
      <w:r>
        <w:rPr>
          <w:b/>
          <w:sz w:val="24"/>
          <w:szCs w:val="24"/>
        </w:rPr>
        <w:lastRenderedPageBreak/>
        <w:t>30</w:t>
      </w:r>
      <w:r w:rsidR="001E3060">
        <w:rPr>
          <w:b/>
          <w:sz w:val="24"/>
          <w:szCs w:val="24"/>
        </w:rPr>
        <w:t xml:space="preserve">. </w:t>
      </w:r>
      <w:r w:rsidRPr="003268BC">
        <w:rPr>
          <w:sz w:val="24"/>
          <w:szCs w:val="24"/>
        </w:rPr>
        <w:t>What improvements or changes are required to the current consenting system structure to reduce fragmentation in implementation and deliver better consenting outcomes</w:t>
      </w:r>
      <w:r w:rsidR="001E3060" w:rsidRPr="00857076">
        <w:rPr>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41C3E0AF" w14:textId="77777777" w:rsidTr="00112E3D">
        <w:trPr>
          <w:trHeight w:val="1134"/>
        </w:trPr>
        <w:tc>
          <w:tcPr>
            <w:tcW w:w="5000" w:type="pct"/>
            <w:shd w:val="clear" w:color="auto" w:fill="D4EFDF"/>
          </w:tcPr>
          <w:p w14:paraId="31AFD67A" w14:textId="77777777" w:rsidR="001E3060" w:rsidRPr="007725E8" w:rsidRDefault="001E3060" w:rsidP="004D6846">
            <w:pPr>
              <w:spacing w:before="120" w:after="120"/>
              <w:rPr>
                <w:szCs w:val="20"/>
              </w:rPr>
            </w:pPr>
          </w:p>
        </w:tc>
      </w:tr>
    </w:tbl>
    <w:p w14:paraId="3123469C" w14:textId="128F75AA" w:rsidR="001E3060" w:rsidRDefault="001E3060" w:rsidP="001E3060"/>
    <w:p w14:paraId="6B01D5D1" w14:textId="37A373A3" w:rsidR="001E3060" w:rsidRDefault="00D14F7C" w:rsidP="001E3060">
      <w:pPr>
        <w:spacing w:before="160" w:after="120" w:line="240" w:lineRule="auto"/>
        <w:rPr>
          <w:sz w:val="24"/>
          <w:szCs w:val="24"/>
        </w:rPr>
      </w:pPr>
      <w:r>
        <w:rPr>
          <w:b/>
          <w:sz w:val="24"/>
          <w:szCs w:val="24"/>
        </w:rPr>
        <w:t>3</w:t>
      </w:r>
      <w:r w:rsidR="001E3060">
        <w:rPr>
          <w:b/>
          <w:sz w:val="24"/>
          <w:szCs w:val="24"/>
        </w:rPr>
        <w:t xml:space="preserve">1. </w:t>
      </w:r>
      <w:r w:rsidRPr="00D14F7C">
        <w:rPr>
          <w:sz w:val="24"/>
          <w:szCs w:val="24"/>
        </w:rPr>
        <w:t xml:space="preserve">Is there any duplication or overlap between the building consent and resource consent processes, or any other legislation? </w:t>
      </w:r>
    </w:p>
    <w:p w14:paraId="2B228966" w14:textId="77777777" w:rsidR="009A5926" w:rsidRDefault="002E7527" w:rsidP="009A5926">
      <w:pPr>
        <w:spacing w:before="120" w:after="120" w:line="240" w:lineRule="auto"/>
        <w:rPr>
          <w:sz w:val="24"/>
          <w:szCs w:val="24"/>
        </w:rPr>
      </w:pPr>
      <w:sdt>
        <w:sdtPr>
          <w:rPr>
            <w:rFonts w:ascii="MS Gothic" w:eastAsia="MS Gothic" w:hAnsi="MS Gothic"/>
          </w:rPr>
          <w:id w:val="18281217"/>
          <w14:checkbox>
            <w14:checked w14:val="0"/>
            <w14:checkedState w14:val="2612" w14:font="MS Gothic"/>
            <w14:uncheckedState w14:val="2610" w14:font="MS Gothic"/>
          </w14:checkbox>
        </w:sdtPr>
        <w:sdtEndPr/>
        <w:sdtContent>
          <w:r w:rsidR="009A5926" w:rsidRPr="0079357C">
            <w:rPr>
              <w:rFonts w:ascii="MS Gothic" w:eastAsia="MS Gothic" w:hAnsi="MS Gothic" w:hint="eastAsia"/>
            </w:rPr>
            <w:t>☐</w:t>
          </w:r>
        </w:sdtContent>
      </w:sdt>
      <w:r w:rsidR="009A5926">
        <w:t xml:space="preserve"> Yes</w:t>
      </w:r>
      <w:r w:rsidR="009A5926">
        <w:tab/>
      </w:r>
      <w:r w:rsidR="009A5926">
        <w:tab/>
      </w:r>
      <w:r w:rsidR="009A5926">
        <w:tab/>
      </w:r>
      <w:r w:rsidR="009A5926">
        <w:tab/>
      </w:r>
      <w:sdt>
        <w:sdtPr>
          <w:rPr>
            <w:rFonts w:ascii="MS Gothic" w:eastAsia="MS Gothic" w:hAnsi="MS Gothic"/>
          </w:rPr>
          <w:id w:val="-918558100"/>
          <w14:checkbox>
            <w14:checked w14:val="0"/>
            <w14:checkedState w14:val="2612" w14:font="MS Gothic"/>
            <w14:uncheckedState w14:val="2610" w14:font="MS Gothic"/>
          </w14:checkbox>
        </w:sdtPr>
        <w:sdtEndPr/>
        <w:sdtContent>
          <w:r w:rsidR="009A5926">
            <w:rPr>
              <w:rFonts w:ascii="MS Gothic" w:eastAsia="MS Gothic" w:hAnsi="MS Gothic" w:hint="eastAsia"/>
            </w:rPr>
            <w:t>☐</w:t>
          </w:r>
        </w:sdtContent>
      </w:sdt>
      <w:r w:rsidR="009A5926">
        <w:t xml:space="preserve"> No</w:t>
      </w:r>
      <w:r w:rsidR="009A5926">
        <w:tab/>
      </w:r>
      <w:r w:rsidR="009A5926">
        <w:tab/>
      </w:r>
      <w:r w:rsidR="009A5926">
        <w:tab/>
      </w:r>
      <w:r w:rsidR="009A5926">
        <w:tab/>
      </w:r>
      <w:r w:rsidR="009A5926" w:rsidRPr="00F9595E">
        <w:rPr>
          <w:rFonts w:ascii="MS Gothic" w:eastAsia="MS Gothic" w:hAnsi="MS Gothic"/>
        </w:rPr>
        <w:t xml:space="preserve"> </w:t>
      </w:r>
      <w:sdt>
        <w:sdtPr>
          <w:rPr>
            <w:rFonts w:ascii="MS Gothic" w:eastAsia="MS Gothic" w:hAnsi="MS Gothic"/>
          </w:rPr>
          <w:id w:val="-1640877022"/>
          <w14:checkbox>
            <w14:checked w14:val="0"/>
            <w14:checkedState w14:val="2612" w14:font="MS Gothic"/>
            <w14:uncheckedState w14:val="2610" w14:font="MS Gothic"/>
          </w14:checkbox>
        </w:sdtPr>
        <w:sdtEndPr/>
        <w:sdtContent>
          <w:r w:rsidR="009A5926">
            <w:rPr>
              <w:rFonts w:ascii="MS Gothic" w:eastAsia="MS Gothic" w:hAnsi="MS Gothic" w:hint="eastAsia"/>
            </w:rPr>
            <w:t>☐</w:t>
          </w:r>
        </w:sdtContent>
      </w:sdt>
      <w:r w:rsidR="009A5926">
        <w:t xml:space="preserve"> Not sure</w:t>
      </w:r>
    </w:p>
    <w:p w14:paraId="78C033AC" w14:textId="021F4C93" w:rsidR="009A5926" w:rsidRPr="00F9595E" w:rsidRDefault="009A5926" w:rsidP="009A5926">
      <w:pPr>
        <w:rPr>
          <w:b/>
        </w:rPr>
      </w:pPr>
      <w:r>
        <w:t>Please explain your views, including any impacts.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57FA6B75" w14:textId="77777777" w:rsidTr="00112E3D">
        <w:trPr>
          <w:trHeight w:val="1134"/>
        </w:trPr>
        <w:tc>
          <w:tcPr>
            <w:tcW w:w="5000" w:type="pct"/>
            <w:shd w:val="clear" w:color="auto" w:fill="D4EFDF"/>
          </w:tcPr>
          <w:p w14:paraId="4074B2C1" w14:textId="77777777" w:rsidR="001E3060" w:rsidRPr="007725E8" w:rsidRDefault="001E3060" w:rsidP="004D6846">
            <w:pPr>
              <w:spacing w:before="120" w:after="120"/>
              <w:rPr>
                <w:szCs w:val="20"/>
              </w:rPr>
            </w:pPr>
          </w:p>
        </w:tc>
      </w:tr>
    </w:tbl>
    <w:p w14:paraId="24A1B74D" w14:textId="3CF93D13" w:rsidR="001E3060" w:rsidRDefault="001E3060" w:rsidP="001E3060"/>
    <w:p w14:paraId="25C13F34" w14:textId="6659012C" w:rsidR="001E3060" w:rsidRPr="00F9595E" w:rsidRDefault="00362B5F" w:rsidP="001E3060">
      <w:pPr>
        <w:spacing w:before="160" w:after="120" w:line="240" w:lineRule="auto"/>
        <w:rPr>
          <w:b/>
          <w:sz w:val="24"/>
          <w:szCs w:val="24"/>
        </w:rPr>
      </w:pPr>
      <w:r>
        <w:rPr>
          <w:b/>
          <w:sz w:val="24"/>
          <w:szCs w:val="24"/>
        </w:rPr>
        <w:t>32</w:t>
      </w:r>
      <w:r w:rsidR="001E3060">
        <w:rPr>
          <w:b/>
          <w:sz w:val="24"/>
          <w:szCs w:val="24"/>
        </w:rPr>
        <w:t xml:space="preserve">. </w:t>
      </w:r>
      <w:r w:rsidRPr="00362B5F">
        <w:rPr>
          <w:sz w:val="24"/>
          <w:szCs w:val="24"/>
        </w:rPr>
        <w:t>How could the relationship between the building consent and resource management systems be improved</w:t>
      </w:r>
      <w:r w:rsidR="001E3060" w:rsidRPr="00857076">
        <w:rPr>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0"/>
      </w:tblGrid>
      <w:tr w:rsidR="001E3060" w:rsidRPr="007725E8" w14:paraId="4E4D1B82" w14:textId="77777777" w:rsidTr="00112E3D">
        <w:trPr>
          <w:trHeight w:val="1134"/>
        </w:trPr>
        <w:tc>
          <w:tcPr>
            <w:tcW w:w="5000" w:type="pct"/>
            <w:shd w:val="clear" w:color="auto" w:fill="D4EFDF"/>
          </w:tcPr>
          <w:p w14:paraId="01A266C4" w14:textId="77777777" w:rsidR="001E3060" w:rsidRPr="007725E8" w:rsidRDefault="001E3060" w:rsidP="004D6846">
            <w:pPr>
              <w:spacing w:before="120" w:after="120"/>
              <w:rPr>
                <w:szCs w:val="20"/>
              </w:rPr>
            </w:pPr>
          </w:p>
        </w:tc>
      </w:tr>
    </w:tbl>
    <w:p w14:paraId="40A8C603" w14:textId="77777777" w:rsidR="001E3060" w:rsidRDefault="001E3060" w:rsidP="001E3060"/>
    <w:p w14:paraId="7EA6B5AD" w14:textId="01253E03" w:rsidR="00C9541C" w:rsidRDefault="00FC6473" w:rsidP="00112E3D">
      <w:pPr>
        <w:pStyle w:val="Heading1"/>
      </w:pPr>
      <w:bookmarkStart w:id="32" w:name="_Toc109139336"/>
      <w:r>
        <w:t>General questions</w:t>
      </w:r>
      <w:bookmarkEnd w:id="32"/>
    </w:p>
    <w:p w14:paraId="06EF9D9E" w14:textId="1BB64906" w:rsidR="00C9541C" w:rsidRPr="009F76D8" w:rsidRDefault="00FC6473" w:rsidP="00C9541C">
      <w:pPr>
        <w:rPr>
          <w:sz w:val="24"/>
          <w:szCs w:val="24"/>
        </w:rPr>
      </w:pPr>
      <w:r w:rsidRPr="009F76D8">
        <w:rPr>
          <w:b/>
          <w:bCs/>
          <w:sz w:val="24"/>
          <w:szCs w:val="24"/>
        </w:rPr>
        <w:t>33.</w:t>
      </w:r>
      <w:r w:rsidRPr="009F76D8">
        <w:rPr>
          <w:sz w:val="24"/>
          <w:szCs w:val="24"/>
        </w:rPr>
        <w:t xml:space="preserve"> Do you have any other comments?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F4FF" w:themeFill="accent2" w:themeFillTint="33"/>
        <w:tblLook w:val="04A0" w:firstRow="1" w:lastRow="0" w:firstColumn="1" w:lastColumn="0" w:noHBand="0" w:noVBand="1"/>
      </w:tblPr>
      <w:tblGrid>
        <w:gridCol w:w="9070"/>
      </w:tblGrid>
      <w:tr w:rsidR="00C9541C" w:rsidRPr="007725E8" w14:paraId="5C066D25" w14:textId="77777777" w:rsidTr="00112E3D">
        <w:trPr>
          <w:trHeight w:val="1134"/>
        </w:trPr>
        <w:tc>
          <w:tcPr>
            <w:tcW w:w="5000" w:type="pct"/>
            <w:shd w:val="clear" w:color="auto" w:fill="D4EFDF"/>
          </w:tcPr>
          <w:p w14:paraId="317E7976" w14:textId="77777777" w:rsidR="00C9541C" w:rsidRPr="007725E8" w:rsidRDefault="00C9541C" w:rsidP="00724AC1">
            <w:pPr>
              <w:spacing w:before="120" w:after="120"/>
              <w:rPr>
                <w:szCs w:val="20"/>
              </w:rPr>
            </w:pPr>
          </w:p>
        </w:tc>
      </w:tr>
    </w:tbl>
    <w:p w14:paraId="36F37562" w14:textId="77777777" w:rsidR="0029032A" w:rsidRPr="00240FC4" w:rsidRDefault="0029032A" w:rsidP="00D46C1D">
      <w:pPr>
        <w:pStyle w:val="Heading1"/>
      </w:pPr>
    </w:p>
    <w:sectPr w:rsidR="0029032A" w:rsidRPr="00240FC4" w:rsidSect="00112E3D">
      <w:headerReference w:type="even" r:id="rId32"/>
      <w:headerReference w:type="default" r:id="rId33"/>
      <w:headerReference w:type="first" r:id="rId34"/>
      <w:pgSz w:w="11906" w:h="16838"/>
      <w:pgMar w:top="2552" w:right="1418" w:bottom="1021"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57F1B" w14:textId="77777777" w:rsidR="002E7527" w:rsidRDefault="002E7527" w:rsidP="00B63172">
      <w:pPr>
        <w:spacing w:before="0" w:after="0" w:line="240" w:lineRule="auto"/>
      </w:pPr>
      <w:r>
        <w:separator/>
      </w:r>
    </w:p>
  </w:endnote>
  <w:endnote w:type="continuationSeparator" w:id="0">
    <w:p w14:paraId="2B210C03" w14:textId="77777777" w:rsidR="002E7527" w:rsidRDefault="002E7527"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E996" w14:textId="467F64FA" w:rsidR="00D96F66" w:rsidRPr="00460EC5" w:rsidRDefault="00460EC5" w:rsidP="00460EC5">
    <w:pPr>
      <w:pStyle w:val="Footer"/>
      <w:tabs>
        <w:tab w:val="clear" w:pos="4513"/>
        <w:tab w:val="clear" w:pos="9026"/>
        <w:tab w:val="center" w:pos="4820"/>
        <w:tab w:val="right" w:pos="8789"/>
      </w:tabs>
      <w:rPr>
        <w:b/>
        <w:color w:val="000000" w:themeColor="text1"/>
        <w:sz w:val="18"/>
        <w:szCs w:val="18"/>
      </w:rPr>
    </w:pPr>
    <w:r>
      <w:rPr>
        <w:b/>
        <w:noProof/>
        <w:color w:val="000000" w:themeColor="text1"/>
        <w:sz w:val="18"/>
        <w:szCs w:val="18"/>
      </w:rPr>
      <mc:AlternateContent>
        <mc:Choice Requires="wps">
          <w:drawing>
            <wp:anchor distT="0" distB="0" distL="114300" distR="114300" simplePos="0" relativeHeight="251741184" behindDoc="0" locked="0" layoutInCell="1" allowOverlap="1" wp14:anchorId="2BBD7266" wp14:editId="1DDA8B06">
              <wp:simplePos x="0" y="0"/>
              <wp:positionH relativeFrom="column">
                <wp:posOffset>-17744</wp:posOffset>
              </wp:positionH>
              <wp:positionV relativeFrom="paragraph">
                <wp:posOffset>-116110</wp:posOffset>
              </wp:positionV>
              <wp:extent cx="5655537" cy="0"/>
              <wp:effectExtent l="0" t="0" r="8890" b="12700"/>
              <wp:wrapNone/>
              <wp:docPr id="65" name="Straight Connector 65"/>
              <wp:cNvGraphicFramePr/>
              <a:graphic xmlns:a="http://schemas.openxmlformats.org/drawingml/2006/main">
                <a:graphicData uri="http://schemas.microsoft.com/office/word/2010/wordprocessingShape">
                  <wps:wsp>
                    <wps:cNvCnPr/>
                    <wps:spPr>
                      <a:xfrm>
                        <a:off x="0" y="0"/>
                        <a:ext cx="5655537" cy="0"/>
                      </a:xfrm>
                      <a:prstGeom prst="line">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33720DA" id="Straight Connector 65"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4pt,-9.15pt" to="443.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" strokecolor="black [3213]"/>
          </w:pict>
        </mc:Fallback>
      </mc:AlternateContent>
    </w:r>
    <w:r w:rsidR="00322341">
      <w:rPr>
        <w:b/>
        <w:color w:val="000000" w:themeColor="text1"/>
        <w:sz w:val="18"/>
        <w:szCs w:val="18"/>
      </w:rPr>
      <w:t>Review of the Building Consent System</w:t>
    </w:r>
    <w:r w:rsidRPr="00AA48AC">
      <w:rPr>
        <w:b/>
        <w:color w:val="000000" w:themeColor="text1"/>
        <w:sz w:val="18"/>
        <w:szCs w:val="18"/>
      </w:rPr>
      <w:tab/>
    </w:r>
    <w:r w:rsidR="00322341">
      <w:rPr>
        <w:b/>
        <w:color w:val="000000" w:themeColor="text1"/>
        <w:sz w:val="18"/>
        <w:szCs w:val="18"/>
      </w:rPr>
      <w:tab/>
    </w:r>
    <w:r w:rsidRPr="00AA48AC">
      <w:rPr>
        <w:b/>
        <w:color w:val="000000" w:themeColor="text1"/>
        <w:sz w:val="18"/>
        <w:szCs w:val="18"/>
      </w:rPr>
      <w:fldChar w:fldCharType="begin"/>
    </w:r>
    <w:r w:rsidRPr="00AA48AC">
      <w:rPr>
        <w:b/>
        <w:color w:val="000000" w:themeColor="text1"/>
        <w:sz w:val="18"/>
        <w:szCs w:val="18"/>
      </w:rPr>
      <w:instrText xml:space="preserve"> PAGE   \* MERGEFORMAT </w:instrText>
    </w:r>
    <w:r w:rsidRPr="00AA48AC">
      <w:rPr>
        <w:b/>
        <w:color w:val="000000" w:themeColor="text1"/>
        <w:sz w:val="18"/>
        <w:szCs w:val="18"/>
      </w:rPr>
      <w:fldChar w:fldCharType="separate"/>
    </w:r>
    <w:r>
      <w:rPr>
        <w:b/>
        <w:color w:val="000000" w:themeColor="text1"/>
        <w:sz w:val="18"/>
        <w:szCs w:val="18"/>
      </w:rPr>
      <w:t>2</w:t>
    </w:r>
    <w:r w:rsidRPr="00AA48AC">
      <w:rPr>
        <w:b/>
        <w:noProof/>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91DE" w14:textId="77777777" w:rsidR="002E7527" w:rsidRDefault="002E7527" w:rsidP="00B63172">
      <w:pPr>
        <w:spacing w:before="0" w:after="0" w:line="240" w:lineRule="auto"/>
      </w:pPr>
      <w:r>
        <w:separator/>
      </w:r>
    </w:p>
  </w:footnote>
  <w:footnote w:type="continuationSeparator" w:id="0">
    <w:p w14:paraId="3445365B" w14:textId="77777777" w:rsidR="002E7527" w:rsidRDefault="002E7527"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B0A0" w14:textId="3035D7ED" w:rsidR="00D96F66" w:rsidRDefault="00D96F66" w:rsidP="00835B49">
    <w:pPr>
      <w:pStyle w:val="Header"/>
    </w:pPr>
    <w:r>
      <w:rPr>
        <w:noProof/>
        <w:lang w:eastAsia="en-NZ"/>
      </w:rPr>
      <w:drawing>
        <wp:anchor distT="0" distB="0" distL="114300" distR="114300" simplePos="0" relativeHeight="251689984" behindDoc="1" locked="0" layoutInCell="1" allowOverlap="1" wp14:anchorId="1CA97232" wp14:editId="0A3DA59E">
          <wp:simplePos x="0" y="0"/>
          <wp:positionH relativeFrom="column">
            <wp:posOffset>-1000877</wp:posOffset>
          </wp:positionH>
          <wp:positionV relativeFrom="paragraph">
            <wp:posOffset>-448310</wp:posOffset>
          </wp:positionV>
          <wp:extent cx="7560635" cy="106946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ilding_Word report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635" cy="10694642"/>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w:softHyphen/>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5F81" w14:textId="77777777" w:rsidR="00460EC5" w:rsidRDefault="00460EC5" w:rsidP="00460EC5">
    <w:pPr>
      <w:pStyle w:val="Header"/>
      <w:rPr>
        <w:b/>
        <w:sz w:val="16"/>
        <w:szCs w:val="16"/>
      </w:rPr>
    </w:pPr>
    <w:r w:rsidRPr="00875277">
      <w:rPr>
        <w:noProof/>
        <w:szCs w:val="20"/>
        <w:lang w:eastAsia="en-NZ"/>
      </w:rPr>
      <mc:AlternateContent>
        <mc:Choice Requires="wps">
          <w:drawing>
            <wp:anchor distT="0" distB="0" distL="114300" distR="114300" simplePos="0" relativeHeight="251749376" behindDoc="1" locked="0" layoutInCell="1" allowOverlap="1" wp14:anchorId="15B6E1D0" wp14:editId="5911563A">
              <wp:simplePos x="0" y="0"/>
              <wp:positionH relativeFrom="page">
                <wp:posOffset>269875</wp:posOffset>
              </wp:positionH>
              <wp:positionV relativeFrom="page">
                <wp:posOffset>252095</wp:posOffset>
              </wp:positionV>
              <wp:extent cx="7020000" cy="1036800"/>
              <wp:effectExtent l="0" t="0" r="9525" b="0"/>
              <wp:wrapNone/>
              <wp:docPr id="14" name="Rectangle 14"/>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009F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4C923" id="Rectangle 14" o:spid="_x0000_s1026" style="position:absolute;margin-left:21.25pt;margin-top:19.85pt;width:552.75pt;height:81.6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" fillcolor="#009f47" stroked="f" strokeweight="2pt">
              <w10:wrap anchorx="page" anchory="page"/>
            </v:rect>
          </w:pict>
        </mc:Fallback>
      </mc:AlternateContent>
    </w:r>
  </w:p>
  <w:p w14:paraId="4D909933" w14:textId="77777777" w:rsidR="00460EC5" w:rsidRPr="00875277" w:rsidRDefault="00460EC5" w:rsidP="00460EC5">
    <w:pPr>
      <w:pStyle w:val="Header"/>
      <w:rPr>
        <w:b/>
        <w:sz w:val="16"/>
        <w:szCs w:val="16"/>
      </w:rPr>
    </w:pPr>
  </w:p>
  <w:p w14:paraId="3F52225A" w14:textId="6B0EF549" w:rsidR="00460EC5" w:rsidRPr="00C20C9F" w:rsidRDefault="009B0589" w:rsidP="00460EC5">
    <w:pPr>
      <w:pStyle w:val="Header"/>
      <w:rPr>
        <w:color w:val="FFFFFF" w:themeColor="background1"/>
        <w:sz w:val="26"/>
        <w:szCs w:val="26"/>
      </w:rPr>
    </w:pPr>
    <w:r w:rsidRPr="00C20C9F">
      <w:rPr>
        <w:b/>
        <w:color w:val="FFFFFF" w:themeColor="background1"/>
        <w:sz w:val="26"/>
        <w:szCs w:val="26"/>
      </w:rPr>
      <w:t>Section 1: Introduction and strategic context</w:t>
    </w:r>
  </w:p>
  <w:p w14:paraId="4CFCB4F4" w14:textId="77777777" w:rsidR="00460EC5" w:rsidRPr="002D337A" w:rsidRDefault="00460EC5" w:rsidP="00460EC5">
    <w:pPr>
      <w:pStyle w:val="Header"/>
      <w:rPr>
        <w:color w:val="FFFFFF" w:themeColor="background1"/>
        <w:sz w:val="26"/>
        <w:szCs w:val="26"/>
      </w:rPr>
    </w:pPr>
  </w:p>
  <w:p w14:paraId="47099346" w14:textId="2B44CEF5" w:rsidR="00D96F66" w:rsidRPr="00460EC5" w:rsidRDefault="00D96F66" w:rsidP="00460EC5">
    <w:pPr>
      <w:pStyle w:val="Header"/>
    </w:pPr>
    <w:r w:rsidRPr="00460EC5">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EA0F" w14:textId="54042277" w:rsidR="00D96F66" w:rsidRDefault="00D96F6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0397" w14:textId="77777777" w:rsidR="00460EC5" w:rsidRDefault="00460EC5" w:rsidP="00460EC5">
    <w:pPr>
      <w:pStyle w:val="Header"/>
      <w:rPr>
        <w:b/>
        <w:sz w:val="16"/>
        <w:szCs w:val="16"/>
      </w:rPr>
    </w:pPr>
    <w:r w:rsidRPr="00875277">
      <w:rPr>
        <w:noProof/>
        <w:szCs w:val="20"/>
        <w:lang w:eastAsia="en-NZ"/>
      </w:rPr>
      <mc:AlternateContent>
        <mc:Choice Requires="wps">
          <w:drawing>
            <wp:anchor distT="0" distB="0" distL="114300" distR="114300" simplePos="0" relativeHeight="251751424" behindDoc="1" locked="0" layoutInCell="1" allowOverlap="1" wp14:anchorId="151FF113" wp14:editId="64B1FE90">
              <wp:simplePos x="0" y="0"/>
              <wp:positionH relativeFrom="page">
                <wp:posOffset>269875</wp:posOffset>
              </wp:positionH>
              <wp:positionV relativeFrom="page">
                <wp:posOffset>252095</wp:posOffset>
              </wp:positionV>
              <wp:extent cx="7020000" cy="1036800"/>
              <wp:effectExtent l="0" t="0" r="9525" b="0"/>
              <wp:wrapNone/>
              <wp:docPr id="15" name="Rectangle 15"/>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009F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0E995" id="Rectangle 15" o:spid="_x0000_s1026" style="position:absolute;margin-left:21.25pt;margin-top:19.85pt;width:552.75pt;height:81.65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" fillcolor="#009f47" stroked="f" strokeweight="2pt">
              <w10:wrap anchorx="page" anchory="page"/>
            </v:rect>
          </w:pict>
        </mc:Fallback>
      </mc:AlternateContent>
    </w:r>
  </w:p>
  <w:p w14:paraId="518E9C69" w14:textId="77777777" w:rsidR="00460EC5" w:rsidRPr="00875277" w:rsidRDefault="00460EC5" w:rsidP="00460EC5">
    <w:pPr>
      <w:pStyle w:val="Header"/>
      <w:rPr>
        <w:b/>
        <w:sz w:val="16"/>
        <w:szCs w:val="16"/>
      </w:rPr>
    </w:pPr>
  </w:p>
  <w:p w14:paraId="189F3CCE" w14:textId="26C3C02E" w:rsidR="00D96F66" w:rsidRPr="00C20C9F" w:rsidRDefault="009B0589" w:rsidP="00460EC5">
    <w:pPr>
      <w:pStyle w:val="Header"/>
      <w:rPr>
        <w:color w:val="FFFFFF" w:themeColor="background1"/>
        <w:sz w:val="26"/>
        <w:szCs w:val="26"/>
      </w:rPr>
    </w:pPr>
    <w:r w:rsidRPr="00C20C9F">
      <w:rPr>
        <w:b/>
        <w:color w:val="FFFFFF" w:themeColor="background1"/>
        <w:sz w:val="26"/>
        <w:szCs w:val="26"/>
      </w:rPr>
      <w:t xml:space="preserve">Section </w:t>
    </w:r>
    <w:r w:rsidR="00EE1389" w:rsidRPr="00C20C9F">
      <w:rPr>
        <w:b/>
        <w:color w:val="FFFFFF" w:themeColor="background1"/>
        <w:sz w:val="26"/>
        <w:szCs w:val="26"/>
      </w:rPr>
      <w:t>2</w:t>
    </w:r>
    <w:r w:rsidRPr="00C20C9F">
      <w:rPr>
        <w:b/>
        <w:color w:val="FFFFFF" w:themeColor="background1"/>
        <w:sz w:val="26"/>
        <w:szCs w:val="26"/>
      </w:rPr>
      <w:t xml:space="preserve">: </w:t>
    </w:r>
    <w:r w:rsidR="00EE1389" w:rsidRPr="00C20C9F">
      <w:rPr>
        <w:b/>
        <w:color w:val="FFFFFF" w:themeColor="background1"/>
        <w:sz w:val="26"/>
        <w:szCs w:val="26"/>
      </w:rPr>
      <w:t>Desirable outcomes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FBCE" w14:textId="77777777" w:rsidR="00460EC5" w:rsidRDefault="00460EC5" w:rsidP="00460EC5">
    <w:pPr>
      <w:pStyle w:val="Header"/>
      <w:rPr>
        <w:b/>
        <w:sz w:val="16"/>
        <w:szCs w:val="16"/>
      </w:rPr>
    </w:pPr>
    <w:r w:rsidRPr="00875277">
      <w:rPr>
        <w:noProof/>
        <w:szCs w:val="20"/>
        <w:lang w:eastAsia="en-NZ"/>
      </w:rPr>
      <mc:AlternateContent>
        <mc:Choice Requires="wps">
          <w:drawing>
            <wp:anchor distT="0" distB="0" distL="114300" distR="114300" simplePos="0" relativeHeight="251753472" behindDoc="1" locked="0" layoutInCell="1" allowOverlap="1" wp14:anchorId="4384ED26" wp14:editId="62F49F58">
              <wp:simplePos x="0" y="0"/>
              <wp:positionH relativeFrom="page">
                <wp:posOffset>269875</wp:posOffset>
              </wp:positionH>
              <wp:positionV relativeFrom="page">
                <wp:posOffset>252095</wp:posOffset>
              </wp:positionV>
              <wp:extent cx="7020000" cy="1036800"/>
              <wp:effectExtent l="0" t="0" r="9525" b="0"/>
              <wp:wrapNone/>
              <wp:docPr id="16" name="Rectangle 16"/>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009F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9BD75" id="Rectangle 16" o:spid="_x0000_s1026" style="position:absolute;margin-left:21.25pt;margin-top:19.85pt;width:552.75pt;height:81.65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" fillcolor="#009f47" stroked="f" strokeweight="2pt">
              <w10:wrap anchorx="page" anchory="page"/>
            </v:rect>
          </w:pict>
        </mc:Fallback>
      </mc:AlternateContent>
    </w:r>
  </w:p>
  <w:p w14:paraId="5C6FD132" w14:textId="77777777" w:rsidR="00460EC5" w:rsidRPr="00875277" w:rsidRDefault="00460EC5" w:rsidP="00460EC5">
    <w:pPr>
      <w:pStyle w:val="Header"/>
      <w:rPr>
        <w:b/>
        <w:sz w:val="16"/>
        <w:szCs w:val="16"/>
      </w:rPr>
    </w:pPr>
  </w:p>
  <w:p w14:paraId="084B1583" w14:textId="6FDF1565" w:rsidR="00460EC5" w:rsidRPr="00C20C9F" w:rsidRDefault="00EE1389" w:rsidP="00460EC5">
    <w:pPr>
      <w:pStyle w:val="Header"/>
      <w:rPr>
        <w:b/>
        <w:color w:val="FFFFFF" w:themeColor="background1"/>
        <w:sz w:val="26"/>
        <w:szCs w:val="26"/>
      </w:rPr>
    </w:pPr>
    <w:r w:rsidRPr="00C20C9F">
      <w:rPr>
        <w:b/>
        <w:color w:val="FFFFFF" w:themeColor="background1"/>
        <w:sz w:val="26"/>
        <w:szCs w:val="26"/>
      </w:rPr>
      <w:t>Section 3: Issues with the current system</w:t>
    </w:r>
  </w:p>
  <w:p w14:paraId="5C44C564" w14:textId="46A35B08" w:rsidR="00EE1389" w:rsidRPr="00C20C9F" w:rsidRDefault="00EE1389" w:rsidP="00460EC5">
    <w:pPr>
      <w:pStyle w:val="Header"/>
      <w:rPr>
        <w:color w:val="FFFFFF" w:themeColor="background1"/>
        <w:sz w:val="26"/>
        <w:szCs w:val="26"/>
      </w:rPr>
    </w:pPr>
    <w:r w:rsidRPr="00C20C9F">
      <w:rPr>
        <w:b/>
        <w:color w:val="FFFFFF" w:themeColor="background1"/>
        <w:sz w:val="26"/>
        <w:szCs w:val="26"/>
      </w:rPr>
      <w:t>Issue 1: Role</w:t>
    </w:r>
    <w:r w:rsidR="00243F20" w:rsidRPr="00C20C9F">
      <w:rPr>
        <w:b/>
        <w:color w:val="FFFFFF" w:themeColor="background1"/>
        <w:sz w:val="26"/>
        <w:szCs w:val="26"/>
      </w:rPr>
      <w:t>s</w:t>
    </w:r>
    <w:r w:rsidRPr="00C20C9F">
      <w:rPr>
        <w:b/>
        <w:color w:val="FFFFFF" w:themeColor="background1"/>
        <w:sz w:val="26"/>
        <w:szCs w:val="26"/>
      </w:rPr>
      <w:t xml:space="preserve">, responsibilities and accountabilities </w:t>
    </w:r>
  </w:p>
  <w:p w14:paraId="207371E8" w14:textId="77777777" w:rsidR="005A0A41" w:rsidRPr="00460EC5" w:rsidRDefault="005A0A41" w:rsidP="00460EC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8433" w14:textId="57715172" w:rsidR="001977BE" w:rsidRDefault="001977BE" w:rsidP="00460EC5">
    <w:pPr>
      <w:pStyle w:val="Header"/>
      <w:rPr>
        <w:b/>
        <w:sz w:val="16"/>
        <w:szCs w:val="16"/>
      </w:rPr>
    </w:pPr>
    <w:r w:rsidRPr="00875277">
      <w:rPr>
        <w:noProof/>
        <w:szCs w:val="20"/>
        <w:lang w:eastAsia="en-NZ"/>
      </w:rPr>
      <mc:AlternateContent>
        <mc:Choice Requires="wps">
          <w:drawing>
            <wp:anchor distT="0" distB="0" distL="114300" distR="114300" simplePos="0" relativeHeight="251730944" behindDoc="1" locked="0" layoutInCell="1" allowOverlap="1" wp14:anchorId="0A99C36B" wp14:editId="565D86C9">
              <wp:simplePos x="0" y="0"/>
              <wp:positionH relativeFrom="page">
                <wp:posOffset>269875</wp:posOffset>
              </wp:positionH>
              <wp:positionV relativeFrom="page">
                <wp:posOffset>252095</wp:posOffset>
              </wp:positionV>
              <wp:extent cx="7020000" cy="1036800"/>
              <wp:effectExtent l="0" t="0" r="9525" b="0"/>
              <wp:wrapNone/>
              <wp:docPr id="6" name="Rectangle 6"/>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009F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55C78" id="Rectangle 6" o:spid="_x0000_s1026" style="position:absolute;margin-left:21.25pt;margin-top:19.85pt;width:552.75pt;height:81.6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" fillcolor="#009f47" stroked="f" strokeweight="2pt">
              <w10:wrap anchorx="page" anchory="page"/>
            </v:rect>
          </w:pict>
        </mc:Fallback>
      </mc:AlternateContent>
    </w:r>
  </w:p>
  <w:p w14:paraId="314E7282" w14:textId="77777777" w:rsidR="00460EC5" w:rsidRPr="00875277" w:rsidRDefault="00460EC5" w:rsidP="00460EC5">
    <w:pPr>
      <w:pStyle w:val="Header"/>
      <w:rPr>
        <w:b/>
        <w:sz w:val="16"/>
        <w:szCs w:val="16"/>
      </w:rPr>
    </w:pPr>
  </w:p>
  <w:p w14:paraId="70D643BE" w14:textId="77777777" w:rsidR="00EE1389" w:rsidRPr="00C20C9F" w:rsidRDefault="00EE1389" w:rsidP="00EE1389">
    <w:pPr>
      <w:pStyle w:val="Header"/>
      <w:rPr>
        <w:b/>
        <w:color w:val="FFFFFF" w:themeColor="background1"/>
        <w:sz w:val="26"/>
        <w:szCs w:val="26"/>
      </w:rPr>
    </w:pPr>
    <w:r w:rsidRPr="00C20C9F">
      <w:rPr>
        <w:b/>
        <w:color w:val="FFFFFF" w:themeColor="background1"/>
        <w:sz w:val="26"/>
        <w:szCs w:val="26"/>
      </w:rPr>
      <w:t>Section 3: Issues with the current system</w:t>
    </w:r>
  </w:p>
  <w:p w14:paraId="15737D47" w14:textId="5EF12CA9" w:rsidR="001977BE" w:rsidRPr="00C20C9F" w:rsidRDefault="00EE1389" w:rsidP="0070014A">
    <w:pPr>
      <w:pStyle w:val="Header"/>
      <w:rPr>
        <w:color w:val="FFFFFF" w:themeColor="background1"/>
        <w:sz w:val="26"/>
        <w:szCs w:val="26"/>
      </w:rPr>
    </w:pPr>
    <w:r w:rsidRPr="00C20C9F">
      <w:rPr>
        <w:b/>
        <w:color w:val="FFFFFF" w:themeColor="background1"/>
        <w:sz w:val="26"/>
        <w:szCs w:val="26"/>
      </w:rPr>
      <w:t>Issue 2: Capacity and capabil</w:t>
    </w:r>
    <w:r w:rsidR="009A6758" w:rsidRPr="00C20C9F">
      <w:rPr>
        <w:b/>
        <w:color w:val="FFFFFF" w:themeColor="background1"/>
        <w:sz w:val="26"/>
        <w:szCs w:val="26"/>
      </w:rPr>
      <w:t>i</w:t>
    </w:r>
    <w:r w:rsidRPr="00C20C9F">
      <w:rPr>
        <w:b/>
        <w:color w:val="FFFFFF" w:themeColor="background1"/>
        <w:sz w:val="26"/>
        <w:szCs w:val="26"/>
      </w:rPr>
      <w:t>ty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6672" w14:textId="77777777" w:rsidR="00460EC5" w:rsidRDefault="00460EC5" w:rsidP="00460EC5">
    <w:pPr>
      <w:pStyle w:val="Header"/>
      <w:rPr>
        <w:b/>
        <w:sz w:val="16"/>
        <w:szCs w:val="16"/>
      </w:rPr>
    </w:pPr>
    <w:r w:rsidRPr="006B3170">
      <w:rPr>
        <w:noProof/>
        <w:color w:val="FFFFFF" w:themeColor="background1"/>
        <w:szCs w:val="20"/>
        <w:lang w:eastAsia="en-NZ"/>
      </w:rPr>
      <mc:AlternateContent>
        <mc:Choice Requires="wps">
          <w:drawing>
            <wp:anchor distT="0" distB="0" distL="114300" distR="114300" simplePos="0" relativeHeight="251755520" behindDoc="1" locked="0" layoutInCell="1" allowOverlap="1" wp14:anchorId="6F793613" wp14:editId="68D3C2C6">
              <wp:simplePos x="0" y="0"/>
              <wp:positionH relativeFrom="page">
                <wp:posOffset>269875</wp:posOffset>
              </wp:positionH>
              <wp:positionV relativeFrom="page">
                <wp:posOffset>252095</wp:posOffset>
              </wp:positionV>
              <wp:extent cx="7020000" cy="1036800"/>
              <wp:effectExtent l="0" t="0" r="9525" b="0"/>
              <wp:wrapNone/>
              <wp:docPr id="17" name="Rectangle 17"/>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009F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0F88F" id="Rectangle 17" o:spid="_x0000_s1026" style="position:absolute;margin-left:21.25pt;margin-top:19.85pt;width:552.75pt;height:81.65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" fillcolor="#009f47" stroked="f" strokeweight="2pt">
              <w10:wrap anchorx="page" anchory="page"/>
            </v:rect>
          </w:pict>
        </mc:Fallback>
      </mc:AlternateContent>
    </w:r>
  </w:p>
  <w:p w14:paraId="4DD80F03" w14:textId="77777777" w:rsidR="00460EC5" w:rsidRPr="00875277" w:rsidRDefault="00460EC5" w:rsidP="00460EC5">
    <w:pPr>
      <w:pStyle w:val="Header"/>
      <w:rPr>
        <w:b/>
        <w:sz w:val="16"/>
        <w:szCs w:val="16"/>
      </w:rPr>
    </w:pPr>
  </w:p>
  <w:p w14:paraId="6AE5A93D" w14:textId="77777777" w:rsidR="00EE1389" w:rsidRPr="0045216F" w:rsidRDefault="00EE1389" w:rsidP="00EE1389">
    <w:pPr>
      <w:pStyle w:val="Header"/>
      <w:rPr>
        <w:b/>
        <w:color w:val="FFFFFF" w:themeColor="background1"/>
        <w:sz w:val="26"/>
        <w:szCs w:val="26"/>
      </w:rPr>
    </w:pPr>
    <w:r w:rsidRPr="0045216F">
      <w:rPr>
        <w:b/>
        <w:color w:val="FFFFFF" w:themeColor="background1"/>
        <w:sz w:val="26"/>
        <w:szCs w:val="26"/>
      </w:rPr>
      <w:t>Section 3: Issues with the current system</w:t>
    </w:r>
  </w:p>
  <w:p w14:paraId="079A7A28" w14:textId="0F42F063" w:rsidR="00EE1389" w:rsidRPr="0045216F" w:rsidRDefault="00EE1389" w:rsidP="00EE1389">
    <w:pPr>
      <w:pStyle w:val="Header"/>
      <w:rPr>
        <w:color w:val="FFFFFF" w:themeColor="background1"/>
        <w:sz w:val="26"/>
        <w:szCs w:val="26"/>
      </w:rPr>
    </w:pPr>
    <w:r w:rsidRPr="0045216F">
      <w:rPr>
        <w:b/>
        <w:color w:val="FFFFFF" w:themeColor="background1"/>
        <w:sz w:val="26"/>
        <w:szCs w:val="26"/>
      </w:rPr>
      <w:t xml:space="preserve">Issue 3: System agility </w:t>
    </w:r>
  </w:p>
  <w:p w14:paraId="3A1269FF" w14:textId="77777777" w:rsidR="00460EC5" w:rsidRPr="002D337A" w:rsidRDefault="00460EC5" w:rsidP="00460EC5">
    <w:pPr>
      <w:pStyle w:val="Header"/>
      <w:rPr>
        <w:color w:val="FFFFFF" w:themeColor="background1"/>
        <w:sz w:val="26"/>
        <w:szCs w:val="26"/>
      </w:rPr>
    </w:pPr>
  </w:p>
  <w:p w14:paraId="683DB0CB" w14:textId="77777777" w:rsidR="005A0A41" w:rsidRPr="00460EC5" w:rsidRDefault="005A0A41" w:rsidP="00460EC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5588" w14:textId="77777777" w:rsidR="001A1C34" w:rsidRDefault="001A1C34" w:rsidP="001A1C34">
    <w:pPr>
      <w:pStyle w:val="Header"/>
      <w:rPr>
        <w:b/>
        <w:sz w:val="16"/>
        <w:szCs w:val="16"/>
      </w:rPr>
    </w:pPr>
    <w:r w:rsidRPr="00875277">
      <w:rPr>
        <w:noProof/>
        <w:szCs w:val="20"/>
        <w:lang w:eastAsia="en-NZ"/>
      </w:rPr>
      <mc:AlternateContent>
        <mc:Choice Requires="wps">
          <w:drawing>
            <wp:anchor distT="0" distB="0" distL="114300" distR="114300" simplePos="0" relativeHeight="251757568" behindDoc="1" locked="0" layoutInCell="1" allowOverlap="1" wp14:anchorId="3C26184C" wp14:editId="2CDE5B09">
              <wp:simplePos x="0" y="0"/>
              <wp:positionH relativeFrom="page">
                <wp:posOffset>269875</wp:posOffset>
              </wp:positionH>
              <wp:positionV relativeFrom="page">
                <wp:posOffset>252095</wp:posOffset>
              </wp:positionV>
              <wp:extent cx="7020000" cy="1036800"/>
              <wp:effectExtent l="0" t="0" r="9525" b="0"/>
              <wp:wrapNone/>
              <wp:docPr id="18" name="Rectangle 18"/>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009F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199D0" id="Rectangle 18" o:spid="_x0000_s1026" style="position:absolute;margin-left:21.25pt;margin-top:19.85pt;width:552.75pt;height:81.65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" fillcolor="#009f47" stroked="f" strokeweight="2pt">
              <w10:wrap anchorx="page" anchory="page"/>
            </v:rect>
          </w:pict>
        </mc:Fallback>
      </mc:AlternateContent>
    </w:r>
  </w:p>
  <w:p w14:paraId="409C132E" w14:textId="77777777" w:rsidR="001A1C34" w:rsidRPr="00875277" w:rsidRDefault="001A1C34" w:rsidP="001A1C34">
    <w:pPr>
      <w:pStyle w:val="Header"/>
      <w:rPr>
        <w:b/>
        <w:sz w:val="16"/>
        <w:szCs w:val="16"/>
      </w:rPr>
    </w:pPr>
  </w:p>
  <w:p w14:paraId="711241AF" w14:textId="77777777" w:rsidR="00EE1389" w:rsidRPr="0045216F" w:rsidRDefault="00EE1389" w:rsidP="00EE1389">
    <w:pPr>
      <w:pStyle w:val="Header"/>
      <w:rPr>
        <w:b/>
        <w:color w:val="FFFFFF" w:themeColor="background1"/>
        <w:sz w:val="26"/>
        <w:szCs w:val="26"/>
      </w:rPr>
    </w:pPr>
    <w:r w:rsidRPr="0045216F">
      <w:rPr>
        <w:b/>
        <w:color w:val="FFFFFF" w:themeColor="background1"/>
        <w:sz w:val="26"/>
        <w:szCs w:val="26"/>
      </w:rPr>
      <w:t>Section 3: Issues with the current system</w:t>
    </w:r>
  </w:p>
  <w:p w14:paraId="6BE9733D" w14:textId="039D0DC8" w:rsidR="005A0A41" w:rsidRPr="0045216F" w:rsidRDefault="00EE1389" w:rsidP="001A1C34">
    <w:pPr>
      <w:pStyle w:val="Header"/>
      <w:rPr>
        <w:color w:val="FFFFFF" w:themeColor="background1"/>
      </w:rPr>
    </w:pPr>
    <w:r w:rsidRPr="0045216F">
      <w:rPr>
        <w:b/>
        <w:color w:val="FFFFFF" w:themeColor="background1"/>
        <w:sz w:val="26"/>
        <w:szCs w:val="26"/>
      </w:rPr>
      <w:t xml:space="preserve">Issue 4: Performance monitoring and system oversight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3D61" w14:textId="7EC2DBAB" w:rsidR="00D96F66" w:rsidRDefault="00D96F6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8BEA" w14:textId="77777777" w:rsidR="001A1C34" w:rsidRDefault="001A1C34" w:rsidP="001A1C34">
    <w:pPr>
      <w:pStyle w:val="Header"/>
      <w:rPr>
        <w:b/>
        <w:sz w:val="16"/>
        <w:szCs w:val="16"/>
      </w:rPr>
    </w:pPr>
    <w:r w:rsidRPr="00875277">
      <w:rPr>
        <w:noProof/>
        <w:szCs w:val="20"/>
        <w:lang w:eastAsia="en-NZ"/>
      </w:rPr>
      <mc:AlternateContent>
        <mc:Choice Requires="wps">
          <w:drawing>
            <wp:anchor distT="0" distB="0" distL="114300" distR="114300" simplePos="0" relativeHeight="251767808" behindDoc="1" locked="0" layoutInCell="1" allowOverlap="1" wp14:anchorId="5AA68354" wp14:editId="6EE05A61">
              <wp:simplePos x="0" y="0"/>
              <wp:positionH relativeFrom="page">
                <wp:posOffset>269875</wp:posOffset>
              </wp:positionH>
              <wp:positionV relativeFrom="page">
                <wp:posOffset>252095</wp:posOffset>
              </wp:positionV>
              <wp:extent cx="7020000" cy="1036800"/>
              <wp:effectExtent l="0" t="0" r="9525" b="0"/>
              <wp:wrapNone/>
              <wp:docPr id="25" name="Rectangle 25"/>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009F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65CCB" id="Rectangle 25" o:spid="_x0000_s1026" style="position:absolute;margin-left:21.25pt;margin-top:19.85pt;width:552.75pt;height:81.6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" fillcolor="#009f47" stroked="f" strokeweight="2pt">
              <w10:wrap anchorx="page" anchory="page"/>
            </v:rect>
          </w:pict>
        </mc:Fallback>
      </mc:AlternateContent>
    </w:r>
  </w:p>
  <w:p w14:paraId="1C12927F" w14:textId="77777777" w:rsidR="001A1C34" w:rsidRPr="00875277" w:rsidRDefault="001A1C34" w:rsidP="001A1C34">
    <w:pPr>
      <w:pStyle w:val="Header"/>
      <w:rPr>
        <w:b/>
        <w:sz w:val="16"/>
        <w:szCs w:val="16"/>
      </w:rPr>
    </w:pPr>
  </w:p>
  <w:p w14:paraId="0F8AE563" w14:textId="209B7959" w:rsidR="001A1C34" w:rsidRPr="0045216F" w:rsidRDefault="00197401" w:rsidP="001A1C34">
    <w:pPr>
      <w:pStyle w:val="Header"/>
      <w:rPr>
        <w:color w:val="FFFFFF" w:themeColor="background1"/>
        <w:sz w:val="26"/>
        <w:szCs w:val="26"/>
      </w:rPr>
    </w:pPr>
    <w:r w:rsidRPr="0045216F">
      <w:rPr>
        <w:b/>
        <w:color w:val="FFFFFF" w:themeColor="background1"/>
        <w:sz w:val="26"/>
        <w:szCs w:val="26"/>
      </w:rPr>
      <w:t>General questions</w:t>
    </w:r>
  </w:p>
  <w:p w14:paraId="2370FFC9" w14:textId="77777777" w:rsidR="001A1C34" w:rsidRPr="001A1C34" w:rsidRDefault="001A1C34" w:rsidP="001A1C34">
    <w:pPr>
      <w:pStyle w:val="Header"/>
    </w:pPr>
  </w:p>
  <w:p w14:paraId="411195A4" w14:textId="77777777" w:rsidR="001A1C34" w:rsidRPr="001A1C34" w:rsidRDefault="001A1C34" w:rsidP="001A1C3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9E8F" w14:textId="4E35BDE5" w:rsidR="00D96F66" w:rsidRDefault="00D96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8816" w14:textId="53247630" w:rsidR="00D96F66" w:rsidRDefault="00D96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B92F" w14:textId="77777777" w:rsidR="00460EC5" w:rsidRDefault="00460EC5" w:rsidP="00460EC5">
    <w:pPr>
      <w:pStyle w:val="Header"/>
      <w:rPr>
        <w:b/>
        <w:sz w:val="16"/>
        <w:szCs w:val="16"/>
      </w:rPr>
    </w:pPr>
    <w:r w:rsidRPr="00875277">
      <w:rPr>
        <w:noProof/>
        <w:szCs w:val="20"/>
        <w:lang w:eastAsia="en-NZ"/>
      </w:rPr>
      <mc:AlternateContent>
        <mc:Choice Requires="wps">
          <w:drawing>
            <wp:anchor distT="0" distB="0" distL="114300" distR="114300" simplePos="0" relativeHeight="251743232" behindDoc="1" locked="0" layoutInCell="1" allowOverlap="1" wp14:anchorId="4151981F" wp14:editId="7567C1C4">
              <wp:simplePos x="0" y="0"/>
              <wp:positionH relativeFrom="page">
                <wp:posOffset>269875</wp:posOffset>
              </wp:positionH>
              <wp:positionV relativeFrom="page">
                <wp:posOffset>252095</wp:posOffset>
              </wp:positionV>
              <wp:extent cx="7020000" cy="1036800"/>
              <wp:effectExtent l="0" t="0" r="9525" b="0"/>
              <wp:wrapNone/>
              <wp:docPr id="9" name="Rectangle 9"/>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009F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48532" id="Rectangle 9" o:spid="_x0000_s1026" style="position:absolute;margin-left:21.25pt;margin-top:19.85pt;width:552.75pt;height:81.6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" fillcolor="#009f47" stroked="f" strokeweight="2pt">
              <w10:wrap anchorx="page" anchory="page"/>
            </v:rect>
          </w:pict>
        </mc:Fallback>
      </mc:AlternateContent>
    </w:r>
  </w:p>
  <w:p w14:paraId="68952C45" w14:textId="77777777" w:rsidR="00460EC5" w:rsidRPr="00875277" w:rsidRDefault="00460EC5" w:rsidP="00460EC5">
    <w:pPr>
      <w:pStyle w:val="Header"/>
      <w:rPr>
        <w:b/>
        <w:sz w:val="16"/>
        <w:szCs w:val="16"/>
      </w:rPr>
    </w:pPr>
  </w:p>
  <w:p w14:paraId="3DD04376" w14:textId="7911E65D" w:rsidR="00460EC5" w:rsidRPr="00A17935" w:rsidRDefault="00460EC5" w:rsidP="00460EC5">
    <w:pPr>
      <w:pStyle w:val="Header"/>
      <w:rPr>
        <w:color w:val="FFFFFF" w:themeColor="background1"/>
        <w:sz w:val="26"/>
        <w:szCs w:val="26"/>
      </w:rPr>
    </w:pPr>
    <w:r w:rsidRPr="00A17935">
      <w:rPr>
        <w:b/>
        <w:color w:val="FFFFFF" w:themeColor="background1"/>
        <w:sz w:val="26"/>
        <w:szCs w:val="26"/>
      </w:rPr>
      <w:t>CONTENTS</w:t>
    </w:r>
  </w:p>
  <w:p w14:paraId="79B8CB06" w14:textId="77777777" w:rsidR="00460EC5" w:rsidRPr="002D337A" w:rsidRDefault="00460EC5" w:rsidP="00460EC5">
    <w:pPr>
      <w:pStyle w:val="Header"/>
      <w:rPr>
        <w:color w:val="FFFFFF" w:themeColor="background1"/>
        <w:sz w:val="26"/>
        <w:szCs w:val="26"/>
      </w:rPr>
    </w:pPr>
  </w:p>
  <w:p w14:paraId="24282F03" w14:textId="0112E1AF" w:rsidR="00D96F66" w:rsidRPr="00460EC5" w:rsidRDefault="00D96F66" w:rsidP="00460E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5B13" w14:textId="64F98306" w:rsidR="00D96F66" w:rsidRDefault="00D96F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8823" w14:textId="2B002B0D" w:rsidR="00D96F66" w:rsidRDefault="00D96F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E047" w14:textId="77777777" w:rsidR="00460EC5" w:rsidRDefault="00460EC5" w:rsidP="00460EC5">
    <w:pPr>
      <w:pStyle w:val="Header"/>
      <w:rPr>
        <w:b/>
        <w:sz w:val="16"/>
        <w:szCs w:val="16"/>
      </w:rPr>
    </w:pPr>
    <w:r w:rsidRPr="00875277">
      <w:rPr>
        <w:noProof/>
        <w:szCs w:val="20"/>
        <w:lang w:eastAsia="en-NZ"/>
      </w:rPr>
      <mc:AlternateContent>
        <mc:Choice Requires="wps">
          <w:drawing>
            <wp:anchor distT="0" distB="0" distL="114300" distR="114300" simplePos="0" relativeHeight="251745280" behindDoc="1" locked="0" layoutInCell="1" allowOverlap="1" wp14:anchorId="444B67E5" wp14:editId="74669A3E">
              <wp:simplePos x="0" y="0"/>
              <wp:positionH relativeFrom="page">
                <wp:posOffset>269875</wp:posOffset>
              </wp:positionH>
              <wp:positionV relativeFrom="page">
                <wp:posOffset>252095</wp:posOffset>
              </wp:positionV>
              <wp:extent cx="7020000" cy="1036800"/>
              <wp:effectExtent l="0" t="0" r="9525" b="0"/>
              <wp:wrapNone/>
              <wp:docPr id="12" name="Rectangle 12"/>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009F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C99B0" id="Rectangle 12" o:spid="_x0000_s1026" style="position:absolute;margin-left:21.25pt;margin-top:19.85pt;width:552.75pt;height:81.6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" fillcolor="#009f47" stroked="f" strokeweight="2pt">
              <w10:wrap anchorx="page" anchory="page"/>
            </v:rect>
          </w:pict>
        </mc:Fallback>
      </mc:AlternateContent>
    </w:r>
  </w:p>
  <w:p w14:paraId="2A64E68D" w14:textId="77777777" w:rsidR="00460EC5" w:rsidRPr="00875277" w:rsidRDefault="00460EC5" w:rsidP="00460EC5">
    <w:pPr>
      <w:pStyle w:val="Header"/>
      <w:rPr>
        <w:b/>
        <w:sz w:val="16"/>
        <w:szCs w:val="16"/>
      </w:rPr>
    </w:pPr>
  </w:p>
  <w:p w14:paraId="7BED7221" w14:textId="0E11B689" w:rsidR="00460EC5" w:rsidRPr="00596E83" w:rsidRDefault="00460EC5" w:rsidP="00460EC5">
    <w:pPr>
      <w:pStyle w:val="Header"/>
      <w:rPr>
        <w:color w:val="FFFFFF" w:themeColor="background1"/>
        <w:sz w:val="26"/>
        <w:szCs w:val="26"/>
      </w:rPr>
    </w:pPr>
    <w:r w:rsidRPr="00596E83">
      <w:rPr>
        <w:b/>
        <w:color w:val="FFFFFF" w:themeColor="background1"/>
        <w:sz w:val="26"/>
        <w:szCs w:val="26"/>
      </w:rPr>
      <w:t xml:space="preserve">How to </w:t>
    </w:r>
    <w:r w:rsidR="00025D4B">
      <w:rPr>
        <w:b/>
        <w:color w:val="FFFFFF" w:themeColor="background1"/>
        <w:sz w:val="26"/>
        <w:szCs w:val="26"/>
      </w:rPr>
      <w:t>make a submission</w:t>
    </w:r>
  </w:p>
  <w:p w14:paraId="5F40640E" w14:textId="77777777" w:rsidR="00460EC5" w:rsidRPr="002D337A" w:rsidRDefault="00460EC5" w:rsidP="00460EC5">
    <w:pPr>
      <w:pStyle w:val="Header"/>
      <w:rPr>
        <w:color w:val="FFFFFF" w:themeColor="background1"/>
        <w:sz w:val="26"/>
        <w:szCs w:val="26"/>
      </w:rPr>
    </w:pPr>
  </w:p>
  <w:p w14:paraId="71C61D49" w14:textId="3EBF6E07" w:rsidR="00D96F66" w:rsidRPr="00460EC5" w:rsidRDefault="00D96F66" w:rsidP="00460E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6CE2" w14:textId="29C2A351" w:rsidR="00D96F66" w:rsidRDefault="00D96F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0151" w14:textId="77777777" w:rsidR="00460EC5" w:rsidRDefault="00460EC5" w:rsidP="00460EC5">
    <w:pPr>
      <w:pStyle w:val="Header"/>
      <w:rPr>
        <w:b/>
        <w:sz w:val="16"/>
        <w:szCs w:val="16"/>
      </w:rPr>
    </w:pPr>
    <w:r w:rsidRPr="00875277">
      <w:rPr>
        <w:noProof/>
        <w:szCs w:val="20"/>
        <w:lang w:eastAsia="en-NZ"/>
      </w:rPr>
      <mc:AlternateContent>
        <mc:Choice Requires="wps">
          <w:drawing>
            <wp:anchor distT="0" distB="0" distL="114300" distR="114300" simplePos="0" relativeHeight="251747328" behindDoc="1" locked="0" layoutInCell="1" allowOverlap="1" wp14:anchorId="424F0EDB" wp14:editId="1F383B3B">
              <wp:simplePos x="0" y="0"/>
              <wp:positionH relativeFrom="page">
                <wp:posOffset>269875</wp:posOffset>
              </wp:positionH>
              <wp:positionV relativeFrom="page">
                <wp:posOffset>252095</wp:posOffset>
              </wp:positionV>
              <wp:extent cx="7020000" cy="1036800"/>
              <wp:effectExtent l="0" t="0" r="9525" b="0"/>
              <wp:wrapNone/>
              <wp:docPr id="13" name="Rectangle 13"/>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009F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DDD97" id="Rectangle 13" o:spid="_x0000_s1026" style="position:absolute;margin-left:21.25pt;margin-top:19.85pt;width:552.75pt;height:81.6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" fillcolor="#009f47" stroked="f" strokeweight="2pt">
              <w10:wrap anchorx="page" anchory="page"/>
            </v:rect>
          </w:pict>
        </mc:Fallback>
      </mc:AlternateContent>
    </w:r>
  </w:p>
  <w:p w14:paraId="3F716BF3" w14:textId="77777777" w:rsidR="00460EC5" w:rsidRPr="00875277" w:rsidRDefault="00460EC5" w:rsidP="00460EC5">
    <w:pPr>
      <w:pStyle w:val="Header"/>
      <w:rPr>
        <w:b/>
        <w:sz w:val="16"/>
        <w:szCs w:val="16"/>
      </w:rPr>
    </w:pPr>
  </w:p>
  <w:p w14:paraId="7D4715DA" w14:textId="0053D5FC" w:rsidR="00460EC5" w:rsidRPr="0034650D" w:rsidRDefault="00460EC5" w:rsidP="00460EC5">
    <w:pPr>
      <w:pStyle w:val="Header"/>
      <w:rPr>
        <w:color w:val="FFFFFF" w:themeColor="background1"/>
        <w:sz w:val="26"/>
        <w:szCs w:val="26"/>
      </w:rPr>
    </w:pPr>
    <w:r w:rsidRPr="0034650D">
      <w:rPr>
        <w:b/>
        <w:color w:val="FFFFFF" w:themeColor="background1"/>
        <w:sz w:val="26"/>
        <w:szCs w:val="26"/>
      </w:rPr>
      <w:t>Submitter information</w:t>
    </w:r>
  </w:p>
  <w:p w14:paraId="2B1E3E76" w14:textId="77777777" w:rsidR="00460EC5" w:rsidRPr="002D337A" w:rsidRDefault="00460EC5" w:rsidP="00460EC5">
    <w:pPr>
      <w:pStyle w:val="Header"/>
      <w:rPr>
        <w:color w:val="FFFFFF" w:themeColor="background1"/>
        <w:sz w:val="26"/>
        <w:szCs w:val="26"/>
      </w:rPr>
    </w:pPr>
  </w:p>
  <w:p w14:paraId="527CDB92" w14:textId="5D2ACBD1" w:rsidR="00D96F66" w:rsidRPr="00460EC5" w:rsidRDefault="00D96F66" w:rsidP="00460E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6F91" w14:textId="3DAB0FE3" w:rsidR="00D96F66" w:rsidRDefault="00D96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069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1249F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DEA366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908D40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AAC1027"/>
    <w:multiLevelType w:val="hybridMultilevel"/>
    <w:tmpl w:val="9A22B0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773D54"/>
    <w:multiLevelType w:val="hybridMultilevel"/>
    <w:tmpl w:val="033211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806E15"/>
    <w:multiLevelType w:val="hybridMultilevel"/>
    <w:tmpl w:val="31002F58"/>
    <w:lvl w:ilvl="0" w:tplc="2520BD64">
      <w:start w:val="1"/>
      <w:numFmt w:val="bullet"/>
      <w:lvlText w:val="&gt;"/>
      <w:lvlJc w:val="left"/>
      <w:pPr>
        <w:ind w:left="720" w:hanging="360"/>
      </w:pPr>
      <w:rPr>
        <w:rFonts w:ascii="Calibri" w:hAnsi="Calibri" w:hint="default"/>
      </w:rPr>
    </w:lvl>
    <w:lvl w:ilvl="1" w:tplc="BFF4997E">
      <w:start w:val="1"/>
      <w:numFmt w:val="bullet"/>
      <w:lvlText w:val="-"/>
      <w:lvlJc w:val="left"/>
      <w:pPr>
        <w:ind w:left="1440" w:hanging="360"/>
      </w:pPr>
      <w:rPr>
        <w:rFonts w:ascii="Courier New" w:hAnsi="Courier New" w:hint="default"/>
        <w:color w:val="auto"/>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A41810"/>
    <w:multiLevelType w:val="hybridMultilevel"/>
    <w:tmpl w:val="B5480E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835540F"/>
    <w:multiLevelType w:val="hybridMultilevel"/>
    <w:tmpl w:val="B1AED4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35948E4"/>
    <w:multiLevelType w:val="hybridMultilevel"/>
    <w:tmpl w:val="536CB0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697FEA"/>
    <w:multiLevelType w:val="hybridMultilevel"/>
    <w:tmpl w:val="25324C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456A9A"/>
    <w:multiLevelType w:val="hybridMultilevel"/>
    <w:tmpl w:val="E3306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7" w15:restartNumberingAfterBreak="0">
    <w:nsid w:val="41C15328"/>
    <w:multiLevelType w:val="hybridMultilevel"/>
    <w:tmpl w:val="BE068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382244D"/>
    <w:multiLevelType w:val="multilevel"/>
    <w:tmpl w:val="8B327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04CD1"/>
    <w:multiLevelType w:val="hybridMultilevel"/>
    <w:tmpl w:val="527E187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5964394"/>
    <w:multiLevelType w:val="hybridMultilevel"/>
    <w:tmpl w:val="E3141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68C372D"/>
    <w:multiLevelType w:val="hybridMultilevel"/>
    <w:tmpl w:val="CD8ADF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9200F62"/>
    <w:multiLevelType w:val="hybridMultilevel"/>
    <w:tmpl w:val="35349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CE95025"/>
    <w:multiLevelType w:val="multilevel"/>
    <w:tmpl w:val="68A021EC"/>
    <w:lvl w:ilvl="0">
      <w:start w:val="1"/>
      <w:numFmt w:val="decimal"/>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4" w15:restartNumberingAfterBreak="0">
    <w:nsid w:val="4D8E7E8B"/>
    <w:multiLevelType w:val="hybridMultilevel"/>
    <w:tmpl w:val="036A5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556189C"/>
    <w:multiLevelType w:val="hybridMultilevel"/>
    <w:tmpl w:val="89F2AC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5C236CF"/>
    <w:multiLevelType w:val="multilevel"/>
    <w:tmpl w:val="D2242FCA"/>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7FA6D64"/>
    <w:multiLevelType w:val="hybridMultilevel"/>
    <w:tmpl w:val="22B4CEF8"/>
    <w:lvl w:ilvl="0" w:tplc="9A2E7CFC">
      <w:start w:val="1"/>
      <w:numFmt w:val="bullet"/>
      <w:lvlText w:val="›"/>
      <w:lvlJc w:val="left"/>
      <w:pPr>
        <w:ind w:left="928" w:hanging="360"/>
      </w:pPr>
      <w:rPr>
        <w:rFonts w:ascii="Calibri" w:hAnsi="Calibri" w:hint="default"/>
        <w:sz w:val="20"/>
        <w:szCs w:val="20"/>
      </w:rPr>
    </w:lvl>
    <w:lvl w:ilvl="1" w:tplc="14090003">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8" w15:restartNumberingAfterBreak="0">
    <w:nsid w:val="5D804CF2"/>
    <w:multiLevelType w:val="multilevel"/>
    <w:tmpl w:val="685868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BE249E"/>
    <w:multiLevelType w:val="multilevel"/>
    <w:tmpl w:val="0680D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A74368"/>
    <w:multiLevelType w:val="hybridMultilevel"/>
    <w:tmpl w:val="63E0F9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1" w15:restartNumberingAfterBreak="0">
    <w:nsid w:val="7927137E"/>
    <w:multiLevelType w:val="hybridMultilevel"/>
    <w:tmpl w:val="F7B8E9F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AF60989"/>
    <w:multiLevelType w:val="hybridMultilevel"/>
    <w:tmpl w:val="EDC2F0B6"/>
    <w:lvl w:ilvl="0" w:tplc="9A2E7CFC">
      <w:start w:val="1"/>
      <w:numFmt w:val="bullet"/>
      <w:lvlText w:val="›"/>
      <w:lvlJc w:val="left"/>
      <w:pPr>
        <w:ind w:left="1004" w:hanging="360"/>
      </w:pPr>
      <w:rPr>
        <w:rFonts w:ascii="Calibri" w:hAnsi="Calibri" w:hint="default"/>
        <w:sz w:val="20"/>
        <w:szCs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num w:numId="1">
    <w:abstractNumId w:val="8"/>
  </w:num>
  <w:num w:numId="2">
    <w:abstractNumId w:val="14"/>
  </w:num>
  <w:num w:numId="3">
    <w:abstractNumId w:val="12"/>
  </w:num>
  <w:num w:numId="4">
    <w:abstractNumId w:val="16"/>
  </w:num>
  <w:num w:numId="5">
    <w:abstractNumId w:val="6"/>
  </w:num>
  <w:num w:numId="6">
    <w:abstractNumId w:val="29"/>
  </w:num>
  <w:num w:numId="7">
    <w:abstractNumId w:val="18"/>
  </w:num>
  <w:num w:numId="8">
    <w:abstractNumId w:val="24"/>
  </w:num>
  <w:num w:numId="9">
    <w:abstractNumId w:val="17"/>
  </w:num>
  <w:num w:numId="10">
    <w:abstractNumId w:val="23"/>
  </w:num>
  <w:num w:numId="11">
    <w:abstractNumId w:val="20"/>
  </w:num>
  <w:num w:numId="12">
    <w:abstractNumId w:val="19"/>
  </w:num>
  <w:num w:numId="13">
    <w:abstractNumId w:val="22"/>
  </w:num>
  <w:num w:numId="14">
    <w:abstractNumId w:val="25"/>
  </w:num>
  <w:num w:numId="15">
    <w:abstractNumId w:val="23"/>
  </w:num>
  <w:num w:numId="16">
    <w:abstractNumId w:val="23"/>
  </w:num>
  <w:num w:numId="17">
    <w:abstractNumId w:val="23"/>
  </w:num>
  <w:num w:numId="18">
    <w:abstractNumId w:val="23"/>
  </w:num>
  <w:num w:numId="19">
    <w:abstractNumId w:val="23"/>
  </w:num>
  <w:num w:numId="20">
    <w:abstractNumId w:val="23"/>
  </w:num>
  <w:num w:numId="21">
    <w:abstractNumId w:val="23"/>
  </w:num>
  <w:num w:numId="22">
    <w:abstractNumId w:val="23"/>
  </w:num>
  <w:num w:numId="23">
    <w:abstractNumId w:val="23"/>
  </w:num>
  <w:num w:numId="24">
    <w:abstractNumId w:val="13"/>
  </w:num>
  <w:num w:numId="25">
    <w:abstractNumId w:val="28"/>
  </w:num>
  <w:num w:numId="26">
    <w:abstractNumId w:val="9"/>
  </w:num>
  <w:num w:numId="27">
    <w:abstractNumId w:val="23"/>
  </w:num>
  <w:num w:numId="28">
    <w:abstractNumId w:val="26"/>
  </w:num>
  <w:num w:numId="29">
    <w:abstractNumId w:val="27"/>
  </w:num>
  <w:num w:numId="30">
    <w:abstractNumId w:val="32"/>
  </w:num>
  <w:num w:numId="31">
    <w:abstractNumId w:val="4"/>
  </w:num>
  <w:num w:numId="32">
    <w:abstractNumId w:val="31"/>
  </w:num>
  <w:num w:numId="33">
    <w:abstractNumId w:val="10"/>
  </w:num>
  <w:num w:numId="34">
    <w:abstractNumId w:val="21"/>
  </w:num>
  <w:num w:numId="35">
    <w:abstractNumId w:val="15"/>
  </w:num>
  <w:num w:numId="36">
    <w:abstractNumId w:val="5"/>
  </w:num>
  <w:num w:numId="37">
    <w:abstractNumId w:val="23"/>
  </w:num>
  <w:num w:numId="38">
    <w:abstractNumId w:val="30"/>
  </w:num>
  <w:num w:numId="39">
    <w:abstractNumId w:val="11"/>
  </w:num>
  <w:num w:numId="40">
    <w:abstractNumId w:val="7"/>
  </w:num>
  <w:num w:numId="41">
    <w:abstractNumId w:val="3"/>
  </w:num>
  <w:num w:numId="42">
    <w:abstractNumId w:val="2"/>
  </w:num>
  <w:num w:numId="43">
    <w:abstractNumId w:val="1"/>
  </w:num>
  <w:num w:numId="4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45"/>
    <w:rsid w:val="00000DE3"/>
    <w:rsid w:val="00005353"/>
    <w:rsid w:val="00005831"/>
    <w:rsid w:val="00005B56"/>
    <w:rsid w:val="000061E1"/>
    <w:rsid w:val="0000715D"/>
    <w:rsid w:val="0000786E"/>
    <w:rsid w:val="0001198C"/>
    <w:rsid w:val="0002029B"/>
    <w:rsid w:val="000210BF"/>
    <w:rsid w:val="00021262"/>
    <w:rsid w:val="00022B05"/>
    <w:rsid w:val="0002508C"/>
    <w:rsid w:val="00025B6B"/>
    <w:rsid w:val="00025D4B"/>
    <w:rsid w:val="0002623A"/>
    <w:rsid w:val="0002626E"/>
    <w:rsid w:val="00027087"/>
    <w:rsid w:val="00032146"/>
    <w:rsid w:val="000357AF"/>
    <w:rsid w:val="00036454"/>
    <w:rsid w:val="000414B4"/>
    <w:rsid w:val="0004204C"/>
    <w:rsid w:val="000433C0"/>
    <w:rsid w:val="00052540"/>
    <w:rsid w:val="0005337C"/>
    <w:rsid w:val="000550F5"/>
    <w:rsid w:val="00057CFD"/>
    <w:rsid w:val="0006018A"/>
    <w:rsid w:val="00062239"/>
    <w:rsid w:val="00063819"/>
    <w:rsid w:val="00064ABA"/>
    <w:rsid w:val="00065AF9"/>
    <w:rsid w:val="00066450"/>
    <w:rsid w:val="00071967"/>
    <w:rsid w:val="000736C7"/>
    <w:rsid w:val="00074798"/>
    <w:rsid w:val="00080815"/>
    <w:rsid w:val="00082B37"/>
    <w:rsid w:val="00083F18"/>
    <w:rsid w:val="00087753"/>
    <w:rsid w:val="00092C0A"/>
    <w:rsid w:val="00093352"/>
    <w:rsid w:val="00096671"/>
    <w:rsid w:val="000A0222"/>
    <w:rsid w:val="000A22A1"/>
    <w:rsid w:val="000A40CF"/>
    <w:rsid w:val="000A6DD2"/>
    <w:rsid w:val="000A741E"/>
    <w:rsid w:val="000B4B00"/>
    <w:rsid w:val="000B7EEF"/>
    <w:rsid w:val="000C03DC"/>
    <w:rsid w:val="000C1079"/>
    <w:rsid w:val="000C1B97"/>
    <w:rsid w:val="000D0488"/>
    <w:rsid w:val="000D1757"/>
    <w:rsid w:val="000D238A"/>
    <w:rsid w:val="000D5461"/>
    <w:rsid w:val="000D5B62"/>
    <w:rsid w:val="000D6A17"/>
    <w:rsid w:val="000D74C1"/>
    <w:rsid w:val="000E0069"/>
    <w:rsid w:val="000E6083"/>
    <w:rsid w:val="000E7144"/>
    <w:rsid w:val="000F1432"/>
    <w:rsid w:val="000F27B5"/>
    <w:rsid w:val="000F7237"/>
    <w:rsid w:val="00101197"/>
    <w:rsid w:val="00101ED0"/>
    <w:rsid w:val="00104B50"/>
    <w:rsid w:val="001115B3"/>
    <w:rsid w:val="0011209D"/>
    <w:rsid w:val="00112B1E"/>
    <w:rsid w:val="00112E3D"/>
    <w:rsid w:val="00113B88"/>
    <w:rsid w:val="001219BE"/>
    <w:rsid w:val="00121E90"/>
    <w:rsid w:val="00125B7A"/>
    <w:rsid w:val="00126DB1"/>
    <w:rsid w:val="001301BE"/>
    <w:rsid w:val="00130BA4"/>
    <w:rsid w:val="00134D0C"/>
    <w:rsid w:val="00134F9A"/>
    <w:rsid w:val="0013518C"/>
    <w:rsid w:val="00136DA7"/>
    <w:rsid w:val="00140C00"/>
    <w:rsid w:val="00141A5A"/>
    <w:rsid w:val="0014343C"/>
    <w:rsid w:val="001446B1"/>
    <w:rsid w:val="00144D73"/>
    <w:rsid w:val="00147413"/>
    <w:rsid w:val="00147478"/>
    <w:rsid w:val="00147B8A"/>
    <w:rsid w:val="0015136F"/>
    <w:rsid w:val="00152DF6"/>
    <w:rsid w:val="00155F9F"/>
    <w:rsid w:val="0015698D"/>
    <w:rsid w:val="00160F05"/>
    <w:rsid w:val="001615F4"/>
    <w:rsid w:val="00163130"/>
    <w:rsid w:val="00166152"/>
    <w:rsid w:val="001702D4"/>
    <w:rsid w:val="00171B1B"/>
    <w:rsid w:val="00171D9A"/>
    <w:rsid w:val="00171F29"/>
    <w:rsid w:val="001744F1"/>
    <w:rsid w:val="00174A35"/>
    <w:rsid w:val="00176075"/>
    <w:rsid w:val="00181605"/>
    <w:rsid w:val="00184EA9"/>
    <w:rsid w:val="00190435"/>
    <w:rsid w:val="00190A18"/>
    <w:rsid w:val="001913E2"/>
    <w:rsid w:val="00197401"/>
    <w:rsid w:val="001977BE"/>
    <w:rsid w:val="001A1C34"/>
    <w:rsid w:val="001A22B6"/>
    <w:rsid w:val="001A2407"/>
    <w:rsid w:val="001A5241"/>
    <w:rsid w:val="001A6186"/>
    <w:rsid w:val="001A69FE"/>
    <w:rsid w:val="001A79DC"/>
    <w:rsid w:val="001A7D06"/>
    <w:rsid w:val="001B2A21"/>
    <w:rsid w:val="001B77A9"/>
    <w:rsid w:val="001B7E23"/>
    <w:rsid w:val="001C1050"/>
    <w:rsid w:val="001C7E27"/>
    <w:rsid w:val="001D0E37"/>
    <w:rsid w:val="001D39A7"/>
    <w:rsid w:val="001D6821"/>
    <w:rsid w:val="001E3060"/>
    <w:rsid w:val="001E3286"/>
    <w:rsid w:val="001E4882"/>
    <w:rsid w:val="001E557A"/>
    <w:rsid w:val="001E79B2"/>
    <w:rsid w:val="001F1370"/>
    <w:rsid w:val="001F412F"/>
    <w:rsid w:val="001F68C4"/>
    <w:rsid w:val="001F7BD7"/>
    <w:rsid w:val="002010A2"/>
    <w:rsid w:val="00204635"/>
    <w:rsid w:val="00205066"/>
    <w:rsid w:val="00205221"/>
    <w:rsid w:val="00213589"/>
    <w:rsid w:val="00216C26"/>
    <w:rsid w:val="0021714B"/>
    <w:rsid w:val="002173D6"/>
    <w:rsid w:val="00222CAA"/>
    <w:rsid w:val="00223730"/>
    <w:rsid w:val="00225752"/>
    <w:rsid w:val="00226939"/>
    <w:rsid w:val="002310B8"/>
    <w:rsid w:val="00231A1E"/>
    <w:rsid w:val="00231C86"/>
    <w:rsid w:val="002333A0"/>
    <w:rsid w:val="0023363B"/>
    <w:rsid w:val="00236D94"/>
    <w:rsid w:val="002375D6"/>
    <w:rsid w:val="002377DC"/>
    <w:rsid w:val="00237D15"/>
    <w:rsid w:val="00243F20"/>
    <w:rsid w:val="0024628C"/>
    <w:rsid w:val="00246706"/>
    <w:rsid w:val="002477A2"/>
    <w:rsid w:val="00251E33"/>
    <w:rsid w:val="00254D14"/>
    <w:rsid w:val="00257C47"/>
    <w:rsid w:val="00261646"/>
    <w:rsid w:val="002647E4"/>
    <w:rsid w:val="00267373"/>
    <w:rsid w:val="002675D6"/>
    <w:rsid w:val="002706D1"/>
    <w:rsid w:val="00273B2A"/>
    <w:rsid w:val="0027636A"/>
    <w:rsid w:val="00276865"/>
    <w:rsid w:val="00281692"/>
    <w:rsid w:val="0028359A"/>
    <w:rsid w:val="002843D2"/>
    <w:rsid w:val="0028505F"/>
    <w:rsid w:val="00287523"/>
    <w:rsid w:val="00287E65"/>
    <w:rsid w:val="00287F39"/>
    <w:rsid w:val="00287FC4"/>
    <w:rsid w:val="0029032A"/>
    <w:rsid w:val="002919CB"/>
    <w:rsid w:val="00294107"/>
    <w:rsid w:val="00297D4D"/>
    <w:rsid w:val="002A1321"/>
    <w:rsid w:val="002A1833"/>
    <w:rsid w:val="002A2149"/>
    <w:rsid w:val="002A2F17"/>
    <w:rsid w:val="002A60E8"/>
    <w:rsid w:val="002A6C2F"/>
    <w:rsid w:val="002B222C"/>
    <w:rsid w:val="002B2365"/>
    <w:rsid w:val="002B2CAA"/>
    <w:rsid w:val="002B3AE8"/>
    <w:rsid w:val="002B6085"/>
    <w:rsid w:val="002B6367"/>
    <w:rsid w:val="002B6427"/>
    <w:rsid w:val="002B7A53"/>
    <w:rsid w:val="002B7F7B"/>
    <w:rsid w:val="002C2BBC"/>
    <w:rsid w:val="002D14F8"/>
    <w:rsid w:val="002D1D22"/>
    <w:rsid w:val="002D337A"/>
    <w:rsid w:val="002D5DC0"/>
    <w:rsid w:val="002D5F0B"/>
    <w:rsid w:val="002D6AE2"/>
    <w:rsid w:val="002D7B96"/>
    <w:rsid w:val="002E35D2"/>
    <w:rsid w:val="002E7527"/>
    <w:rsid w:val="002E7989"/>
    <w:rsid w:val="002F5FEB"/>
    <w:rsid w:val="002F7D6A"/>
    <w:rsid w:val="0030293D"/>
    <w:rsid w:val="00302FFB"/>
    <w:rsid w:val="00303000"/>
    <w:rsid w:val="003033EE"/>
    <w:rsid w:val="00307F93"/>
    <w:rsid w:val="003107DA"/>
    <w:rsid w:val="00310E87"/>
    <w:rsid w:val="00310F6D"/>
    <w:rsid w:val="00312019"/>
    <w:rsid w:val="0031485A"/>
    <w:rsid w:val="003163B9"/>
    <w:rsid w:val="0031650A"/>
    <w:rsid w:val="003175E2"/>
    <w:rsid w:val="00321289"/>
    <w:rsid w:val="00322341"/>
    <w:rsid w:val="00322D7A"/>
    <w:rsid w:val="003243DB"/>
    <w:rsid w:val="00324C37"/>
    <w:rsid w:val="003268BC"/>
    <w:rsid w:val="003318BF"/>
    <w:rsid w:val="00333753"/>
    <w:rsid w:val="0033417C"/>
    <w:rsid w:val="003363C8"/>
    <w:rsid w:val="0033746B"/>
    <w:rsid w:val="003400EB"/>
    <w:rsid w:val="003423DD"/>
    <w:rsid w:val="00342A27"/>
    <w:rsid w:val="00342DED"/>
    <w:rsid w:val="00343BD7"/>
    <w:rsid w:val="0034650D"/>
    <w:rsid w:val="00347763"/>
    <w:rsid w:val="00351EAF"/>
    <w:rsid w:val="00355132"/>
    <w:rsid w:val="00362B5F"/>
    <w:rsid w:val="00363472"/>
    <w:rsid w:val="00371B5E"/>
    <w:rsid w:val="00372567"/>
    <w:rsid w:val="00377408"/>
    <w:rsid w:val="00377FA0"/>
    <w:rsid w:val="00380010"/>
    <w:rsid w:val="003816E1"/>
    <w:rsid w:val="00384ECD"/>
    <w:rsid w:val="00390102"/>
    <w:rsid w:val="0039083B"/>
    <w:rsid w:val="00390CEC"/>
    <w:rsid w:val="003945E7"/>
    <w:rsid w:val="00394E20"/>
    <w:rsid w:val="00396E03"/>
    <w:rsid w:val="00397C3F"/>
    <w:rsid w:val="003A0C46"/>
    <w:rsid w:val="003A11CC"/>
    <w:rsid w:val="003A5CD8"/>
    <w:rsid w:val="003A7BA6"/>
    <w:rsid w:val="003B1199"/>
    <w:rsid w:val="003B2B2A"/>
    <w:rsid w:val="003B42DD"/>
    <w:rsid w:val="003B51C2"/>
    <w:rsid w:val="003B754B"/>
    <w:rsid w:val="003C04F0"/>
    <w:rsid w:val="003C13E2"/>
    <w:rsid w:val="003C2725"/>
    <w:rsid w:val="003C70C6"/>
    <w:rsid w:val="003D31EF"/>
    <w:rsid w:val="003D4BEF"/>
    <w:rsid w:val="003D627D"/>
    <w:rsid w:val="003D758C"/>
    <w:rsid w:val="003D7A1E"/>
    <w:rsid w:val="003E0EE5"/>
    <w:rsid w:val="003E13F3"/>
    <w:rsid w:val="003E337F"/>
    <w:rsid w:val="003E3DC5"/>
    <w:rsid w:val="003E6E08"/>
    <w:rsid w:val="00404F64"/>
    <w:rsid w:val="004109EA"/>
    <w:rsid w:val="00410A1A"/>
    <w:rsid w:val="004128A6"/>
    <w:rsid w:val="00412A9C"/>
    <w:rsid w:val="00413778"/>
    <w:rsid w:val="004233BB"/>
    <w:rsid w:val="004235E4"/>
    <w:rsid w:val="00423B57"/>
    <w:rsid w:val="00424642"/>
    <w:rsid w:val="004250C9"/>
    <w:rsid w:val="004253CB"/>
    <w:rsid w:val="0042744B"/>
    <w:rsid w:val="004314DB"/>
    <w:rsid w:val="004352B9"/>
    <w:rsid w:val="00435C8C"/>
    <w:rsid w:val="00436043"/>
    <w:rsid w:val="004372C7"/>
    <w:rsid w:val="00440DF5"/>
    <w:rsid w:val="004415E8"/>
    <w:rsid w:val="004437A3"/>
    <w:rsid w:val="004438F2"/>
    <w:rsid w:val="00445C9B"/>
    <w:rsid w:val="00447C4C"/>
    <w:rsid w:val="00447D60"/>
    <w:rsid w:val="00447E7A"/>
    <w:rsid w:val="0045216F"/>
    <w:rsid w:val="0045655E"/>
    <w:rsid w:val="004578B0"/>
    <w:rsid w:val="00457C87"/>
    <w:rsid w:val="00460EC5"/>
    <w:rsid w:val="00461D48"/>
    <w:rsid w:val="00462A20"/>
    <w:rsid w:val="00462F64"/>
    <w:rsid w:val="00464D42"/>
    <w:rsid w:val="00465BFD"/>
    <w:rsid w:val="00466F42"/>
    <w:rsid w:val="00467288"/>
    <w:rsid w:val="004675D2"/>
    <w:rsid w:val="0047033E"/>
    <w:rsid w:val="00471259"/>
    <w:rsid w:val="00474049"/>
    <w:rsid w:val="004747A8"/>
    <w:rsid w:val="00475C51"/>
    <w:rsid w:val="00477968"/>
    <w:rsid w:val="00481B3A"/>
    <w:rsid w:val="004832DB"/>
    <w:rsid w:val="0048660D"/>
    <w:rsid w:val="00486FBE"/>
    <w:rsid w:val="00490C78"/>
    <w:rsid w:val="00492131"/>
    <w:rsid w:val="0049589E"/>
    <w:rsid w:val="00495B43"/>
    <w:rsid w:val="00495C97"/>
    <w:rsid w:val="00497687"/>
    <w:rsid w:val="00497864"/>
    <w:rsid w:val="004A0284"/>
    <w:rsid w:val="004A0B96"/>
    <w:rsid w:val="004A0EC4"/>
    <w:rsid w:val="004A1B03"/>
    <w:rsid w:val="004A6626"/>
    <w:rsid w:val="004A7717"/>
    <w:rsid w:val="004A7826"/>
    <w:rsid w:val="004B2CCC"/>
    <w:rsid w:val="004B2D64"/>
    <w:rsid w:val="004B2FF9"/>
    <w:rsid w:val="004C534A"/>
    <w:rsid w:val="004C6908"/>
    <w:rsid w:val="004D0150"/>
    <w:rsid w:val="004D155E"/>
    <w:rsid w:val="004D25BE"/>
    <w:rsid w:val="004D3AC8"/>
    <w:rsid w:val="004D4713"/>
    <w:rsid w:val="004D6B57"/>
    <w:rsid w:val="004D7215"/>
    <w:rsid w:val="004E10F6"/>
    <w:rsid w:val="004E240E"/>
    <w:rsid w:val="004F1645"/>
    <w:rsid w:val="004F3D85"/>
    <w:rsid w:val="004F52E7"/>
    <w:rsid w:val="004F6F0E"/>
    <w:rsid w:val="00501FC3"/>
    <w:rsid w:val="005033A4"/>
    <w:rsid w:val="00510D81"/>
    <w:rsid w:val="00512900"/>
    <w:rsid w:val="00513CF8"/>
    <w:rsid w:val="005143E7"/>
    <w:rsid w:val="0052481A"/>
    <w:rsid w:val="005304C5"/>
    <w:rsid w:val="00534615"/>
    <w:rsid w:val="00541488"/>
    <w:rsid w:val="0054727A"/>
    <w:rsid w:val="00547610"/>
    <w:rsid w:val="00551DB4"/>
    <w:rsid w:val="00551ECD"/>
    <w:rsid w:val="005544AD"/>
    <w:rsid w:val="005609CB"/>
    <w:rsid w:val="00562D1A"/>
    <w:rsid w:val="00564324"/>
    <w:rsid w:val="00570193"/>
    <w:rsid w:val="00570240"/>
    <w:rsid w:val="005711CC"/>
    <w:rsid w:val="005724EB"/>
    <w:rsid w:val="00573878"/>
    <w:rsid w:val="0057613C"/>
    <w:rsid w:val="00576251"/>
    <w:rsid w:val="005816D7"/>
    <w:rsid w:val="00582761"/>
    <w:rsid w:val="00585A6D"/>
    <w:rsid w:val="005862A1"/>
    <w:rsid w:val="00590874"/>
    <w:rsid w:val="00590D10"/>
    <w:rsid w:val="00592B59"/>
    <w:rsid w:val="0059318F"/>
    <w:rsid w:val="00594D7D"/>
    <w:rsid w:val="00595C71"/>
    <w:rsid w:val="00596E83"/>
    <w:rsid w:val="0059723F"/>
    <w:rsid w:val="005A03DE"/>
    <w:rsid w:val="005A07C7"/>
    <w:rsid w:val="005A0A41"/>
    <w:rsid w:val="005A1F3E"/>
    <w:rsid w:val="005A374D"/>
    <w:rsid w:val="005A65F4"/>
    <w:rsid w:val="005B40EA"/>
    <w:rsid w:val="005B4B37"/>
    <w:rsid w:val="005B5A66"/>
    <w:rsid w:val="005B7C47"/>
    <w:rsid w:val="005C4214"/>
    <w:rsid w:val="005C6EA4"/>
    <w:rsid w:val="005C75F0"/>
    <w:rsid w:val="005D26E4"/>
    <w:rsid w:val="005D4AC5"/>
    <w:rsid w:val="005D664C"/>
    <w:rsid w:val="005D76FF"/>
    <w:rsid w:val="005D781F"/>
    <w:rsid w:val="005E0C04"/>
    <w:rsid w:val="005F7321"/>
    <w:rsid w:val="006004C5"/>
    <w:rsid w:val="006004CB"/>
    <w:rsid w:val="00601C01"/>
    <w:rsid w:val="00602425"/>
    <w:rsid w:val="006069EF"/>
    <w:rsid w:val="00612CA6"/>
    <w:rsid w:val="0061636A"/>
    <w:rsid w:val="006163C7"/>
    <w:rsid w:val="006174F2"/>
    <w:rsid w:val="006176CC"/>
    <w:rsid w:val="0062126C"/>
    <w:rsid w:val="0062588B"/>
    <w:rsid w:val="00625C94"/>
    <w:rsid w:val="00627B15"/>
    <w:rsid w:val="006337F6"/>
    <w:rsid w:val="00633FE2"/>
    <w:rsid w:val="00633FE9"/>
    <w:rsid w:val="00634060"/>
    <w:rsid w:val="00635A6A"/>
    <w:rsid w:val="006470CC"/>
    <w:rsid w:val="00647374"/>
    <w:rsid w:val="006509E3"/>
    <w:rsid w:val="00651086"/>
    <w:rsid w:val="006579AD"/>
    <w:rsid w:val="00660851"/>
    <w:rsid w:val="00662837"/>
    <w:rsid w:val="00663F9F"/>
    <w:rsid w:val="00664C08"/>
    <w:rsid w:val="0066533F"/>
    <w:rsid w:val="0067355F"/>
    <w:rsid w:val="00673810"/>
    <w:rsid w:val="00673F19"/>
    <w:rsid w:val="006754DE"/>
    <w:rsid w:val="006754EA"/>
    <w:rsid w:val="00675A92"/>
    <w:rsid w:val="00675B43"/>
    <w:rsid w:val="00676243"/>
    <w:rsid w:val="006770CF"/>
    <w:rsid w:val="006828D9"/>
    <w:rsid w:val="00684131"/>
    <w:rsid w:val="006842CE"/>
    <w:rsid w:val="0068536B"/>
    <w:rsid w:val="0068634A"/>
    <w:rsid w:val="0068657C"/>
    <w:rsid w:val="0069242C"/>
    <w:rsid w:val="00692D25"/>
    <w:rsid w:val="00695173"/>
    <w:rsid w:val="0069636A"/>
    <w:rsid w:val="0069733C"/>
    <w:rsid w:val="006A08E8"/>
    <w:rsid w:val="006A0B36"/>
    <w:rsid w:val="006A2319"/>
    <w:rsid w:val="006A56B2"/>
    <w:rsid w:val="006A6FC7"/>
    <w:rsid w:val="006A7BED"/>
    <w:rsid w:val="006B027F"/>
    <w:rsid w:val="006B256A"/>
    <w:rsid w:val="006B27BA"/>
    <w:rsid w:val="006B3170"/>
    <w:rsid w:val="006B4AE2"/>
    <w:rsid w:val="006B6525"/>
    <w:rsid w:val="006C0DE5"/>
    <w:rsid w:val="006C24F8"/>
    <w:rsid w:val="006D004C"/>
    <w:rsid w:val="006D510F"/>
    <w:rsid w:val="006F5F06"/>
    <w:rsid w:val="006F602F"/>
    <w:rsid w:val="006F6B92"/>
    <w:rsid w:val="006F6D20"/>
    <w:rsid w:val="0070014A"/>
    <w:rsid w:val="00701177"/>
    <w:rsid w:val="007027ED"/>
    <w:rsid w:val="007034B9"/>
    <w:rsid w:val="00703D24"/>
    <w:rsid w:val="00705A80"/>
    <w:rsid w:val="00706174"/>
    <w:rsid w:val="00706CCB"/>
    <w:rsid w:val="00711893"/>
    <w:rsid w:val="00712F8C"/>
    <w:rsid w:val="00715155"/>
    <w:rsid w:val="007165E5"/>
    <w:rsid w:val="00717011"/>
    <w:rsid w:val="007237C3"/>
    <w:rsid w:val="00727CF9"/>
    <w:rsid w:val="007312E2"/>
    <w:rsid w:val="00734EDE"/>
    <w:rsid w:val="00734EED"/>
    <w:rsid w:val="0073720A"/>
    <w:rsid w:val="0074046F"/>
    <w:rsid w:val="00744356"/>
    <w:rsid w:val="007446AF"/>
    <w:rsid w:val="00744A99"/>
    <w:rsid w:val="0075048F"/>
    <w:rsid w:val="0075192C"/>
    <w:rsid w:val="00753673"/>
    <w:rsid w:val="0075731F"/>
    <w:rsid w:val="00761625"/>
    <w:rsid w:val="00762E87"/>
    <w:rsid w:val="00770025"/>
    <w:rsid w:val="007722F1"/>
    <w:rsid w:val="00781D8E"/>
    <w:rsid w:val="00783614"/>
    <w:rsid w:val="007836C8"/>
    <w:rsid w:val="00783971"/>
    <w:rsid w:val="00791B7A"/>
    <w:rsid w:val="0079275F"/>
    <w:rsid w:val="00792822"/>
    <w:rsid w:val="0079357C"/>
    <w:rsid w:val="00793595"/>
    <w:rsid w:val="00796541"/>
    <w:rsid w:val="007A2F06"/>
    <w:rsid w:val="007A5109"/>
    <w:rsid w:val="007A64C4"/>
    <w:rsid w:val="007A7C70"/>
    <w:rsid w:val="007A7D49"/>
    <w:rsid w:val="007B21B7"/>
    <w:rsid w:val="007B30DB"/>
    <w:rsid w:val="007B35BF"/>
    <w:rsid w:val="007B755A"/>
    <w:rsid w:val="007C01B8"/>
    <w:rsid w:val="007C0369"/>
    <w:rsid w:val="007C7713"/>
    <w:rsid w:val="007C7EFD"/>
    <w:rsid w:val="007D0891"/>
    <w:rsid w:val="007D1214"/>
    <w:rsid w:val="007D32E1"/>
    <w:rsid w:val="007D4273"/>
    <w:rsid w:val="007D660B"/>
    <w:rsid w:val="007D6CED"/>
    <w:rsid w:val="007E0533"/>
    <w:rsid w:val="007F0000"/>
    <w:rsid w:val="007F1684"/>
    <w:rsid w:val="007F2456"/>
    <w:rsid w:val="007F4BBF"/>
    <w:rsid w:val="007F5C83"/>
    <w:rsid w:val="00802A6E"/>
    <w:rsid w:val="00803310"/>
    <w:rsid w:val="00806681"/>
    <w:rsid w:val="00806A82"/>
    <w:rsid w:val="00806B20"/>
    <w:rsid w:val="00815BAD"/>
    <w:rsid w:val="008164AE"/>
    <w:rsid w:val="00816955"/>
    <w:rsid w:val="00822199"/>
    <w:rsid w:val="00823BF6"/>
    <w:rsid w:val="008243CC"/>
    <w:rsid w:val="008253F1"/>
    <w:rsid w:val="00825A8D"/>
    <w:rsid w:val="00826408"/>
    <w:rsid w:val="00826942"/>
    <w:rsid w:val="008307A3"/>
    <w:rsid w:val="00832A8E"/>
    <w:rsid w:val="00833F53"/>
    <w:rsid w:val="00835B49"/>
    <w:rsid w:val="00836EC6"/>
    <w:rsid w:val="00840BF1"/>
    <w:rsid w:val="0084272A"/>
    <w:rsid w:val="0084703D"/>
    <w:rsid w:val="008518C0"/>
    <w:rsid w:val="00855877"/>
    <w:rsid w:val="00857076"/>
    <w:rsid w:val="00860C43"/>
    <w:rsid w:val="00861830"/>
    <w:rsid w:val="008625FD"/>
    <w:rsid w:val="00865652"/>
    <w:rsid w:val="00865672"/>
    <w:rsid w:val="00865B3C"/>
    <w:rsid w:val="00866234"/>
    <w:rsid w:val="00866E70"/>
    <w:rsid w:val="0087134F"/>
    <w:rsid w:val="008726FA"/>
    <w:rsid w:val="00872CF0"/>
    <w:rsid w:val="00875277"/>
    <w:rsid w:val="00875DB1"/>
    <w:rsid w:val="008763D5"/>
    <w:rsid w:val="00877EDF"/>
    <w:rsid w:val="00880638"/>
    <w:rsid w:val="00881713"/>
    <w:rsid w:val="00883A68"/>
    <w:rsid w:val="00884A54"/>
    <w:rsid w:val="00884DC6"/>
    <w:rsid w:val="00890035"/>
    <w:rsid w:val="00894D30"/>
    <w:rsid w:val="00896571"/>
    <w:rsid w:val="00896A2C"/>
    <w:rsid w:val="008A0094"/>
    <w:rsid w:val="008A1446"/>
    <w:rsid w:val="008A2AF2"/>
    <w:rsid w:val="008A316D"/>
    <w:rsid w:val="008A357A"/>
    <w:rsid w:val="008B0E2E"/>
    <w:rsid w:val="008B2237"/>
    <w:rsid w:val="008B3902"/>
    <w:rsid w:val="008C09F7"/>
    <w:rsid w:val="008C10BE"/>
    <w:rsid w:val="008C24EF"/>
    <w:rsid w:val="008C4224"/>
    <w:rsid w:val="008C6570"/>
    <w:rsid w:val="008C72B9"/>
    <w:rsid w:val="008D0BC3"/>
    <w:rsid w:val="008D183A"/>
    <w:rsid w:val="008D1B7C"/>
    <w:rsid w:val="008D2088"/>
    <w:rsid w:val="008D387C"/>
    <w:rsid w:val="008D5148"/>
    <w:rsid w:val="008D532A"/>
    <w:rsid w:val="008D53D4"/>
    <w:rsid w:val="008D69B1"/>
    <w:rsid w:val="008E159D"/>
    <w:rsid w:val="008E4C5E"/>
    <w:rsid w:val="008F14C9"/>
    <w:rsid w:val="008F3EE5"/>
    <w:rsid w:val="008F52E6"/>
    <w:rsid w:val="00901B86"/>
    <w:rsid w:val="00903C40"/>
    <w:rsid w:val="009101F3"/>
    <w:rsid w:val="009117AC"/>
    <w:rsid w:val="0091268B"/>
    <w:rsid w:val="0091674D"/>
    <w:rsid w:val="009201D6"/>
    <w:rsid w:val="009300EE"/>
    <w:rsid w:val="00931A7E"/>
    <w:rsid w:val="0094293D"/>
    <w:rsid w:val="00944651"/>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74C47"/>
    <w:rsid w:val="0098259A"/>
    <w:rsid w:val="0098455A"/>
    <w:rsid w:val="00985AE5"/>
    <w:rsid w:val="00990884"/>
    <w:rsid w:val="00992DE2"/>
    <w:rsid w:val="00994DD6"/>
    <w:rsid w:val="009956B7"/>
    <w:rsid w:val="00997E74"/>
    <w:rsid w:val="009A4BA1"/>
    <w:rsid w:val="009A4D93"/>
    <w:rsid w:val="009A58D0"/>
    <w:rsid w:val="009A5926"/>
    <w:rsid w:val="009A5967"/>
    <w:rsid w:val="009A5A8A"/>
    <w:rsid w:val="009A5B12"/>
    <w:rsid w:val="009A6758"/>
    <w:rsid w:val="009A6DA5"/>
    <w:rsid w:val="009B0589"/>
    <w:rsid w:val="009B206B"/>
    <w:rsid w:val="009B541A"/>
    <w:rsid w:val="009B6F6D"/>
    <w:rsid w:val="009B7A96"/>
    <w:rsid w:val="009B7E6D"/>
    <w:rsid w:val="009C1775"/>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F6395"/>
    <w:rsid w:val="009F76D8"/>
    <w:rsid w:val="009F7B56"/>
    <w:rsid w:val="00A01E9E"/>
    <w:rsid w:val="00A06D9C"/>
    <w:rsid w:val="00A06F6D"/>
    <w:rsid w:val="00A1201B"/>
    <w:rsid w:val="00A12DCD"/>
    <w:rsid w:val="00A17281"/>
    <w:rsid w:val="00A17935"/>
    <w:rsid w:val="00A21A5E"/>
    <w:rsid w:val="00A227E2"/>
    <w:rsid w:val="00A23AF1"/>
    <w:rsid w:val="00A25815"/>
    <w:rsid w:val="00A25FD7"/>
    <w:rsid w:val="00A2727A"/>
    <w:rsid w:val="00A3009A"/>
    <w:rsid w:val="00A34EAD"/>
    <w:rsid w:val="00A361A5"/>
    <w:rsid w:val="00A417BD"/>
    <w:rsid w:val="00A42407"/>
    <w:rsid w:val="00A4295D"/>
    <w:rsid w:val="00A42DFF"/>
    <w:rsid w:val="00A437C9"/>
    <w:rsid w:val="00A501AB"/>
    <w:rsid w:val="00A524CE"/>
    <w:rsid w:val="00A53904"/>
    <w:rsid w:val="00A56000"/>
    <w:rsid w:val="00A622F0"/>
    <w:rsid w:val="00A63023"/>
    <w:rsid w:val="00A66518"/>
    <w:rsid w:val="00A70963"/>
    <w:rsid w:val="00A713FB"/>
    <w:rsid w:val="00A74035"/>
    <w:rsid w:val="00A743F3"/>
    <w:rsid w:val="00A74EF2"/>
    <w:rsid w:val="00A81162"/>
    <w:rsid w:val="00A825E3"/>
    <w:rsid w:val="00A84006"/>
    <w:rsid w:val="00A86AD4"/>
    <w:rsid w:val="00A87716"/>
    <w:rsid w:val="00A94643"/>
    <w:rsid w:val="00AA0DC1"/>
    <w:rsid w:val="00AA35D7"/>
    <w:rsid w:val="00AA4CE0"/>
    <w:rsid w:val="00AA71D9"/>
    <w:rsid w:val="00AA7FF7"/>
    <w:rsid w:val="00AB07AA"/>
    <w:rsid w:val="00AB1412"/>
    <w:rsid w:val="00AB1956"/>
    <w:rsid w:val="00AB1B10"/>
    <w:rsid w:val="00AB2F75"/>
    <w:rsid w:val="00AB3400"/>
    <w:rsid w:val="00AB343B"/>
    <w:rsid w:val="00AB3A77"/>
    <w:rsid w:val="00AC1E5F"/>
    <w:rsid w:val="00AC2829"/>
    <w:rsid w:val="00AC2FA2"/>
    <w:rsid w:val="00AC4031"/>
    <w:rsid w:val="00AC45C5"/>
    <w:rsid w:val="00AC7276"/>
    <w:rsid w:val="00AC77B2"/>
    <w:rsid w:val="00AE1DF6"/>
    <w:rsid w:val="00AE29B1"/>
    <w:rsid w:val="00AE72A3"/>
    <w:rsid w:val="00AE7312"/>
    <w:rsid w:val="00AE7A46"/>
    <w:rsid w:val="00AF097D"/>
    <w:rsid w:val="00AF2383"/>
    <w:rsid w:val="00AF7ABE"/>
    <w:rsid w:val="00B00E2B"/>
    <w:rsid w:val="00B0233F"/>
    <w:rsid w:val="00B06775"/>
    <w:rsid w:val="00B11306"/>
    <w:rsid w:val="00B13026"/>
    <w:rsid w:val="00B15A90"/>
    <w:rsid w:val="00B16586"/>
    <w:rsid w:val="00B16C4D"/>
    <w:rsid w:val="00B204D4"/>
    <w:rsid w:val="00B20F0E"/>
    <w:rsid w:val="00B20FCA"/>
    <w:rsid w:val="00B2242E"/>
    <w:rsid w:val="00B250A4"/>
    <w:rsid w:val="00B26FB6"/>
    <w:rsid w:val="00B27C77"/>
    <w:rsid w:val="00B30873"/>
    <w:rsid w:val="00B31F63"/>
    <w:rsid w:val="00B31FC5"/>
    <w:rsid w:val="00B35971"/>
    <w:rsid w:val="00B35FCD"/>
    <w:rsid w:val="00B3649B"/>
    <w:rsid w:val="00B377BE"/>
    <w:rsid w:val="00B41D78"/>
    <w:rsid w:val="00B45394"/>
    <w:rsid w:val="00B46F8A"/>
    <w:rsid w:val="00B47348"/>
    <w:rsid w:val="00B47B7F"/>
    <w:rsid w:val="00B50C3F"/>
    <w:rsid w:val="00B50CE5"/>
    <w:rsid w:val="00B50D8B"/>
    <w:rsid w:val="00B52A27"/>
    <w:rsid w:val="00B540C7"/>
    <w:rsid w:val="00B56910"/>
    <w:rsid w:val="00B60427"/>
    <w:rsid w:val="00B6182E"/>
    <w:rsid w:val="00B63172"/>
    <w:rsid w:val="00B63854"/>
    <w:rsid w:val="00B64B3A"/>
    <w:rsid w:val="00B713D0"/>
    <w:rsid w:val="00B73FA3"/>
    <w:rsid w:val="00B765D6"/>
    <w:rsid w:val="00B77699"/>
    <w:rsid w:val="00B808C0"/>
    <w:rsid w:val="00B820E8"/>
    <w:rsid w:val="00B8631D"/>
    <w:rsid w:val="00B90E27"/>
    <w:rsid w:val="00B917D8"/>
    <w:rsid w:val="00B929A8"/>
    <w:rsid w:val="00B95AA6"/>
    <w:rsid w:val="00B95BE1"/>
    <w:rsid w:val="00BA0A01"/>
    <w:rsid w:val="00BA1384"/>
    <w:rsid w:val="00BA1E5A"/>
    <w:rsid w:val="00BA36C4"/>
    <w:rsid w:val="00BA4FF1"/>
    <w:rsid w:val="00BA5745"/>
    <w:rsid w:val="00BA6F83"/>
    <w:rsid w:val="00BA7386"/>
    <w:rsid w:val="00BB7D02"/>
    <w:rsid w:val="00BB7E8D"/>
    <w:rsid w:val="00BC2C7E"/>
    <w:rsid w:val="00BC5B0E"/>
    <w:rsid w:val="00BD5B13"/>
    <w:rsid w:val="00BD72D3"/>
    <w:rsid w:val="00BD7DD9"/>
    <w:rsid w:val="00BE5F1C"/>
    <w:rsid w:val="00BE6727"/>
    <w:rsid w:val="00BE6C98"/>
    <w:rsid w:val="00BE6D7A"/>
    <w:rsid w:val="00BF1555"/>
    <w:rsid w:val="00BF2AA2"/>
    <w:rsid w:val="00BF40E3"/>
    <w:rsid w:val="00BF4C99"/>
    <w:rsid w:val="00BF5210"/>
    <w:rsid w:val="00BF580C"/>
    <w:rsid w:val="00C00FD5"/>
    <w:rsid w:val="00C05749"/>
    <w:rsid w:val="00C07C8F"/>
    <w:rsid w:val="00C118BF"/>
    <w:rsid w:val="00C16493"/>
    <w:rsid w:val="00C20C9F"/>
    <w:rsid w:val="00C253CF"/>
    <w:rsid w:val="00C266FB"/>
    <w:rsid w:val="00C26A6D"/>
    <w:rsid w:val="00C26C73"/>
    <w:rsid w:val="00C35D85"/>
    <w:rsid w:val="00C4170A"/>
    <w:rsid w:val="00C42849"/>
    <w:rsid w:val="00C45213"/>
    <w:rsid w:val="00C467CC"/>
    <w:rsid w:val="00C47480"/>
    <w:rsid w:val="00C51EC2"/>
    <w:rsid w:val="00C52CB7"/>
    <w:rsid w:val="00C54E2A"/>
    <w:rsid w:val="00C60480"/>
    <w:rsid w:val="00C622A5"/>
    <w:rsid w:val="00C627BE"/>
    <w:rsid w:val="00C63C20"/>
    <w:rsid w:val="00C64C81"/>
    <w:rsid w:val="00C662DF"/>
    <w:rsid w:val="00C666D7"/>
    <w:rsid w:val="00C70F98"/>
    <w:rsid w:val="00C7304B"/>
    <w:rsid w:val="00C747C9"/>
    <w:rsid w:val="00C76C0A"/>
    <w:rsid w:val="00C76DAB"/>
    <w:rsid w:val="00C80C7A"/>
    <w:rsid w:val="00C812BD"/>
    <w:rsid w:val="00C8291E"/>
    <w:rsid w:val="00C82C5F"/>
    <w:rsid w:val="00C87DDE"/>
    <w:rsid w:val="00C92587"/>
    <w:rsid w:val="00C9541C"/>
    <w:rsid w:val="00C96E3E"/>
    <w:rsid w:val="00C9749A"/>
    <w:rsid w:val="00CA1163"/>
    <w:rsid w:val="00CA4BBE"/>
    <w:rsid w:val="00CB084A"/>
    <w:rsid w:val="00CB0882"/>
    <w:rsid w:val="00CC260D"/>
    <w:rsid w:val="00CC261D"/>
    <w:rsid w:val="00CC4580"/>
    <w:rsid w:val="00CC4606"/>
    <w:rsid w:val="00CC4F06"/>
    <w:rsid w:val="00CC5FD3"/>
    <w:rsid w:val="00CD02E8"/>
    <w:rsid w:val="00CD6C5E"/>
    <w:rsid w:val="00CD79D5"/>
    <w:rsid w:val="00CE09F9"/>
    <w:rsid w:val="00CE0CE7"/>
    <w:rsid w:val="00CE3EC1"/>
    <w:rsid w:val="00CE68EA"/>
    <w:rsid w:val="00CE69A0"/>
    <w:rsid w:val="00CF0538"/>
    <w:rsid w:val="00CF37BC"/>
    <w:rsid w:val="00CF3B65"/>
    <w:rsid w:val="00CF3BCF"/>
    <w:rsid w:val="00D00575"/>
    <w:rsid w:val="00D01220"/>
    <w:rsid w:val="00D027AB"/>
    <w:rsid w:val="00D03046"/>
    <w:rsid w:val="00D039EE"/>
    <w:rsid w:val="00D13F6E"/>
    <w:rsid w:val="00D14176"/>
    <w:rsid w:val="00D14CD9"/>
    <w:rsid w:val="00D14F7C"/>
    <w:rsid w:val="00D15FF5"/>
    <w:rsid w:val="00D17991"/>
    <w:rsid w:val="00D17B6C"/>
    <w:rsid w:val="00D233DA"/>
    <w:rsid w:val="00D25718"/>
    <w:rsid w:val="00D3063C"/>
    <w:rsid w:val="00D3321F"/>
    <w:rsid w:val="00D376F0"/>
    <w:rsid w:val="00D400A1"/>
    <w:rsid w:val="00D40499"/>
    <w:rsid w:val="00D41D75"/>
    <w:rsid w:val="00D42C1B"/>
    <w:rsid w:val="00D439B5"/>
    <w:rsid w:val="00D45AFD"/>
    <w:rsid w:val="00D46C1D"/>
    <w:rsid w:val="00D473DE"/>
    <w:rsid w:val="00D50E52"/>
    <w:rsid w:val="00D528B3"/>
    <w:rsid w:val="00D61399"/>
    <w:rsid w:val="00D62228"/>
    <w:rsid w:val="00D654AF"/>
    <w:rsid w:val="00D72E09"/>
    <w:rsid w:val="00D74EEF"/>
    <w:rsid w:val="00D757EC"/>
    <w:rsid w:val="00D813FB"/>
    <w:rsid w:val="00D81672"/>
    <w:rsid w:val="00D837BD"/>
    <w:rsid w:val="00D85182"/>
    <w:rsid w:val="00D85AFE"/>
    <w:rsid w:val="00D90E28"/>
    <w:rsid w:val="00D91C99"/>
    <w:rsid w:val="00D96F66"/>
    <w:rsid w:val="00DA2550"/>
    <w:rsid w:val="00DA3098"/>
    <w:rsid w:val="00DA3DAE"/>
    <w:rsid w:val="00DA6973"/>
    <w:rsid w:val="00DB1233"/>
    <w:rsid w:val="00DB147C"/>
    <w:rsid w:val="00DB656F"/>
    <w:rsid w:val="00DB6A6D"/>
    <w:rsid w:val="00DC27E3"/>
    <w:rsid w:val="00DC40D6"/>
    <w:rsid w:val="00DC544B"/>
    <w:rsid w:val="00DC58A2"/>
    <w:rsid w:val="00DC6EEB"/>
    <w:rsid w:val="00DD04EC"/>
    <w:rsid w:val="00DD6D44"/>
    <w:rsid w:val="00DD7566"/>
    <w:rsid w:val="00DE12E7"/>
    <w:rsid w:val="00DE1F5C"/>
    <w:rsid w:val="00DE4751"/>
    <w:rsid w:val="00DE5428"/>
    <w:rsid w:val="00DF0577"/>
    <w:rsid w:val="00DF0713"/>
    <w:rsid w:val="00DF2080"/>
    <w:rsid w:val="00DF307E"/>
    <w:rsid w:val="00DF34C1"/>
    <w:rsid w:val="00DF683F"/>
    <w:rsid w:val="00E015E1"/>
    <w:rsid w:val="00E02526"/>
    <w:rsid w:val="00E025B1"/>
    <w:rsid w:val="00E03409"/>
    <w:rsid w:val="00E04313"/>
    <w:rsid w:val="00E046FD"/>
    <w:rsid w:val="00E048AE"/>
    <w:rsid w:val="00E04EC0"/>
    <w:rsid w:val="00E05060"/>
    <w:rsid w:val="00E050CF"/>
    <w:rsid w:val="00E078CB"/>
    <w:rsid w:val="00E12985"/>
    <w:rsid w:val="00E138A4"/>
    <w:rsid w:val="00E13A4F"/>
    <w:rsid w:val="00E1436E"/>
    <w:rsid w:val="00E207B1"/>
    <w:rsid w:val="00E22896"/>
    <w:rsid w:val="00E2329B"/>
    <w:rsid w:val="00E250DB"/>
    <w:rsid w:val="00E32520"/>
    <w:rsid w:val="00E32958"/>
    <w:rsid w:val="00E32C44"/>
    <w:rsid w:val="00E35C05"/>
    <w:rsid w:val="00E401AA"/>
    <w:rsid w:val="00E41979"/>
    <w:rsid w:val="00E525A6"/>
    <w:rsid w:val="00E54138"/>
    <w:rsid w:val="00E551A0"/>
    <w:rsid w:val="00E56DF3"/>
    <w:rsid w:val="00E56DF4"/>
    <w:rsid w:val="00E60EA1"/>
    <w:rsid w:val="00E6154D"/>
    <w:rsid w:val="00E63295"/>
    <w:rsid w:val="00E71639"/>
    <w:rsid w:val="00E72FD5"/>
    <w:rsid w:val="00E7375F"/>
    <w:rsid w:val="00E73813"/>
    <w:rsid w:val="00E75C37"/>
    <w:rsid w:val="00E82A44"/>
    <w:rsid w:val="00E8354C"/>
    <w:rsid w:val="00E8449A"/>
    <w:rsid w:val="00E93C2F"/>
    <w:rsid w:val="00E95204"/>
    <w:rsid w:val="00E97393"/>
    <w:rsid w:val="00EA00D6"/>
    <w:rsid w:val="00EA2CCC"/>
    <w:rsid w:val="00EA3924"/>
    <w:rsid w:val="00EA6A67"/>
    <w:rsid w:val="00EC01DC"/>
    <w:rsid w:val="00EC2E60"/>
    <w:rsid w:val="00EC6C08"/>
    <w:rsid w:val="00EC7721"/>
    <w:rsid w:val="00ED01BD"/>
    <w:rsid w:val="00ED68D9"/>
    <w:rsid w:val="00ED74DA"/>
    <w:rsid w:val="00EE01F9"/>
    <w:rsid w:val="00EE1389"/>
    <w:rsid w:val="00EE3DF3"/>
    <w:rsid w:val="00EE446A"/>
    <w:rsid w:val="00EE4996"/>
    <w:rsid w:val="00EF0036"/>
    <w:rsid w:val="00EF1C3E"/>
    <w:rsid w:val="00EF3FAA"/>
    <w:rsid w:val="00F0171C"/>
    <w:rsid w:val="00F04A36"/>
    <w:rsid w:val="00F04B6A"/>
    <w:rsid w:val="00F110C4"/>
    <w:rsid w:val="00F15308"/>
    <w:rsid w:val="00F16322"/>
    <w:rsid w:val="00F17A76"/>
    <w:rsid w:val="00F2239A"/>
    <w:rsid w:val="00F23DA6"/>
    <w:rsid w:val="00F23F0C"/>
    <w:rsid w:val="00F24BAB"/>
    <w:rsid w:val="00F25307"/>
    <w:rsid w:val="00F30BC7"/>
    <w:rsid w:val="00F36469"/>
    <w:rsid w:val="00F3771D"/>
    <w:rsid w:val="00F41FCC"/>
    <w:rsid w:val="00F44E7E"/>
    <w:rsid w:val="00F50623"/>
    <w:rsid w:val="00F54CEB"/>
    <w:rsid w:val="00F579A6"/>
    <w:rsid w:val="00F60316"/>
    <w:rsid w:val="00F61218"/>
    <w:rsid w:val="00F626C5"/>
    <w:rsid w:val="00F6560A"/>
    <w:rsid w:val="00F6680B"/>
    <w:rsid w:val="00F66D96"/>
    <w:rsid w:val="00F73E2D"/>
    <w:rsid w:val="00F742F1"/>
    <w:rsid w:val="00F75778"/>
    <w:rsid w:val="00F80129"/>
    <w:rsid w:val="00F805FF"/>
    <w:rsid w:val="00F8226B"/>
    <w:rsid w:val="00F84F96"/>
    <w:rsid w:val="00F86791"/>
    <w:rsid w:val="00F870D6"/>
    <w:rsid w:val="00F91487"/>
    <w:rsid w:val="00F92FD7"/>
    <w:rsid w:val="00F9595E"/>
    <w:rsid w:val="00FB23DC"/>
    <w:rsid w:val="00FB389C"/>
    <w:rsid w:val="00FC0678"/>
    <w:rsid w:val="00FC0D7C"/>
    <w:rsid w:val="00FC16C5"/>
    <w:rsid w:val="00FC2467"/>
    <w:rsid w:val="00FC251C"/>
    <w:rsid w:val="00FC27E2"/>
    <w:rsid w:val="00FC3BBC"/>
    <w:rsid w:val="00FC6473"/>
    <w:rsid w:val="00FD0612"/>
    <w:rsid w:val="00FD1617"/>
    <w:rsid w:val="00FD1B2E"/>
    <w:rsid w:val="00FD1EE1"/>
    <w:rsid w:val="00FD7038"/>
    <w:rsid w:val="00FD7E80"/>
    <w:rsid w:val="00FE0F9B"/>
    <w:rsid w:val="00FE10B0"/>
    <w:rsid w:val="00FE431A"/>
    <w:rsid w:val="00FE6375"/>
    <w:rsid w:val="00FE75E9"/>
    <w:rsid w:val="00FF01A8"/>
    <w:rsid w:val="00FF0E5F"/>
    <w:rsid w:val="00FF1E4F"/>
    <w:rsid w:val="00FF205E"/>
    <w:rsid w:val="00FF2A40"/>
    <w:rsid w:val="00FF339F"/>
    <w:rsid w:val="00FF3EF0"/>
    <w:rsid w:val="00FF485E"/>
    <w:rsid w:val="00FF4933"/>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2721C"/>
  <w15:docId w15:val="{16A45F63-6AD4-4323-AA30-6A37DB05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F0E"/>
    <w:pPr>
      <w:spacing w:before="40" w:after="160" w:line="260" w:lineRule="atLeast"/>
    </w:pPr>
  </w:style>
  <w:style w:type="paragraph" w:styleId="Heading1">
    <w:name w:val="heading 1"/>
    <w:basedOn w:val="Normal"/>
    <w:next w:val="Normal"/>
    <w:link w:val="Heading1Char"/>
    <w:uiPriority w:val="9"/>
    <w:qFormat/>
    <w:rsid w:val="00DD04EC"/>
    <w:pPr>
      <w:spacing w:before="240" w:after="113" w:line="240" w:lineRule="auto"/>
      <w:ind w:left="851" w:hanging="851"/>
      <w:outlineLvl w:val="0"/>
    </w:pPr>
    <w:rPr>
      <w:b/>
      <w:color w:val="002E62"/>
      <w:sz w:val="40"/>
      <w:szCs w:val="40"/>
    </w:rPr>
  </w:style>
  <w:style w:type="paragraph" w:styleId="Heading2">
    <w:name w:val="heading 2"/>
    <w:basedOn w:val="Normal"/>
    <w:next w:val="Normal"/>
    <w:link w:val="Heading2Char"/>
    <w:uiPriority w:val="9"/>
    <w:unhideWhenUsed/>
    <w:qFormat/>
    <w:rsid w:val="00FE10B0"/>
    <w:pPr>
      <w:numPr>
        <w:ilvl w:val="1"/>
        <w:numId w:val="10"/>
      </w:numPr>
      <w:spacing w:before="240" w:after="120" w:line="340" w:lineRule="atLeast"/>
      <w:outlineLvl w:val="1"/>
    </w:pPr>
    <w:rPr>
      <w:b/>
      <w:color w:val="002E62"/>
      <w:sz w:val="30"/>
      <w:szCs w:val="30"/>
    </w:rPr>
  </w:style>
  <w:style w:type="paragraph" w:styleId="Heading3">
    <w:name w:val="heading 3"/>
    <w:basedOn w:val="Normal"/>
    <w:next w:val="Normal"/>
    <w:link w:val="Heading3Char"/>
    <w:uiPriority w:val="9"/>
    <w:unhideWhenUsed/>
    <w:qFormat/>
    <w:rsid w:val="003423DD"/>
    <w:pPr>
      <w:numPr>
        <w:ilvl w:val="2"/>
        <w:numId w:val="10"/>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10"/>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DD04EC"/>
    <w:rPr>
      <w:b/>
      <w:color w:val="002E62"/>
      <w:sz w:val="40"/>
      <w:szCs w:val="4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FE10B0"/>
    <w:rPr>
      <w:b/>
      <w:color w:val="002E62"/>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pPr>
      <w:numPr>
        <w:numId w:val="3"/>
      </w:numPr>
    </w:pPr>
    <w:rPr>
      <w:b/>
      <w:noProof/>
      <w:sz w:val="36"/>
      <w:szCs w:val="30"/>
    </w:rPr>
  </w:style>
  <w:style w:type="paragraph" w:customStyle="1" w:styleId="NumberedHeading2">
    <w:name w:val="Numbered Heading 2"/>
    <w:uiPriority w:val="1"/>
    <w:qFormat/>
    <w:rsid w:val="009A5967"/>
    <w:pPr>
      <w:numPr>
        <w:ilvl w:val="1"/>
        <w:numId w:val="3"/>
      </w:numPr>
    </w:pPr>
    <w:rPr>
      <w:b/>
      <w:noProof/>
      <w:sz w:val="30"/>
      <w:szCs w:val="30"/>
    </w:rPr>
  </w:style>
  <w:style w:type="paragraph" w:customStyle="1" w:styleId="NumberedHeading3">
    <w:name w:val="Numbered Heading 3"/>
    <w:uiPriority w:val="1"/>
    <w:qFormat/>
    <w:rsid w:val="009A5967"/>
    <w:pPr>
      <w:numPr>
        <w:ilvl w:val="2"/>
        <w:numId w:val="3"/>
      </w:numPr>
    </w:pPr>
    <w:rPr>
      <w:b/>
      <w:noProof/>
      <w:sz w:val="24"/>
      <w:szCs w:val="24"/>
    </w:rPr>
  </w:style>
  <w:style w:type="paragraph" w:customStyle="1" w:styleId="NumberedParagraphLevel1">
    <w:name w:val="Numbered Paragraph Level 1"/>
    <w:uiPriority w:val="1"/>
    <w:qFormat/>
    <w:rsid w:val="009A5967"/>
    <w:pPr>
      <w:numPr>
        <w:numId w:val="4"/>
      </w:numPr>
    </w:pPr>
    <w:rPr>
      <w:noProof/>
    </w:rPr>
  </w:style>
  <w:style w:type="paragraph" w:customStyle="1" w:styleId="NumberedParagraphLevel2">
    <w:name w:val="Numbered Paragraph Level 2"/>
    <w:uiPriority w:val="1"/>
    <w:qFormat/>
    <w:rsid w:val="009A5967"/>
    <w:pPr>
      <w:numPr>
        <w:ilvl w:val="1"/>
        <w:numId w:val="4"/>
      </w:numPr>
    </w:pPr>
    <w:rPr>
      <w:noProof/>
    </w:rPr>
  </w:style>
  <w:style w:type="paragraph" w:customStyle="1" w:styleId="NumberedParagraphLevel3">
    <w:name w:val="Numbered Paragraph Level 3"/>
    <w:uiPriority w:val="1"/>
    <w:qFormat/>
    <w:rsid w:val="009A5967"/>
    <w:pPr>
      <w:numPr>
        <w:ilvl w:val="2"/>
        <w:numId w:val="4"/>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DD04EC"/>
    <w:rPr>
      <w:color w:val="005DA6" w:themeColor="hyperlink"/>
      <w:sz w:val="22"/>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L"/>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64B3A"/>
    <w:rPr>
      <w:sz w:val="24"/>
      <w:szCs w:val="24"/>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112E3D"/>
    <w:pPr>
      <w:tabs>
        <w:tab w:val="right" w:leader="dot" w:pos="9060"/>
      </w:tabs>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 w:type="table" w:styleId="GridTable2-Accent2">
    <w:name w:val="Grid Table 2 Accent 2"/>
    <w:basedOn w:val="TableNormal"/>
    <w:uiPriority w:val="47"/>
    <w:rsid w:val="00612CA6"/>
    <w:pPr>
      <w:spacing w:after="0" w:line="240" w:lineRule="auto"/>
    </w:pPr>
    <w:tblPr>
      <w:tblStyleRowBandSize w:val="1"/>
      <w:tblStyleColBandSize w:val="1"/>
      <w:tblBorders>
        <w:top w:val="single" w:sz="2" w:space="0" w:color="57DFFF" w:themeColor="accent2" w:themeTint="99"/>
        <w:bottom w:val="single" w:sz="2" w:space="0" w:color="57DFFF" w:themeColor="accent2" w:themeTint="99"/>
        <w:insideH w:val="single" w:sz="2" w:space="0" w:color="57DFFF" w:themeColor="accent2" w:themeTint="99"/>
        <w:insideV w:val="single" w:sz="2" w:space="0" w:color="57DFFF" w:themeColor="accent2" w:themeTint="99"/>
      </w:tblBorders>
    </w:tblPr>
    <w:tblStylePr w:type="firstRow">
      <w:rPr>
        <w:b/>
        <w:bCs/>
      </w:rPr>
      <w:tblPr/>
      <w:tcPr>
        <w:tcBorders>
          <w:top w:val="nil"/>
          <w:bottom w:val="single" w:sz="12" w:space="0" w:color="57DFFF" w:themeColor="accent2" w:themeTint="99"/>
          <w:insideH w:val="nil"/>
          <w:insideV w:val="nil"/>
        </w:tcBorders>
        <w:shd w:val="clear" w:color="auto" w:fill="FFFFFF" w:themeFill="background1"/>
      </w:tcPr>
    </w:tblStylePr>
    <w:tblStylePr w:type="lastRow">
      <w:rPr>
        <w:b/>
        <w:bCs/>
      </w:rPr>
      <w:tblPr/>
      <w:tcPr>
        <w:tcBorders>
          <w:top w:val="double" w:sz="2" w:space="0" w:color="57D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115396">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80018565">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2043208">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28275251">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969937724">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79787163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http://www.mbie.govt.nz" TargetMode="External"/><Relationship Id="rId34" Type="http://schemas.openxmlformats.org/officeDocument/2006/relationships/header" Target="header1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building@mbie.govt.nz?subject=Building%20Consenting%20System%20Review" TargetMode="Externa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http://www.mbie.govt.nz" TargetMode="Externa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8600986cf9d4ea89778b493af454d63 xmlns="a068449e-65ee-4451-8dc9-32a3bd1ec357">
      <Terms xmlns="http://schemas.microsoft.com/office/infopath/2007/PartnerControls"/>
    </g8600986cf9d4ea89778b493af454d63>
    <ad6dba507fbc4fd3b014c09dd5fc86e8 xmlns="a068449e-65ee-4451-8dc9-32a3bd1ec357">
      <Terms xmlns="http://schemas.microsoft.com/office/infopath/2007/PartnerControls"/>
    </ad6dba507fbc4fd3b014c09dd5fc86e8>
    <TaxCatchAll xmlns="a068449e-65ee-4451-8dc9-32a3bd1ec357">
      <Value>167</Value>
      <Value>286</Value>
      <Value>260</Value>
      <Value>7</Value>
    </TaxCatchAll>
    <ef49baad5e484f9f8aed832fa590a178 xmlns="a068449e-65ee-4451-8dc9-32a3bd1ec357">
      <Terms xmlns="http://schemas.microsoft.com/office/infopath/2007/PartnerControls"/>
    </ef49baad5e484f9f8aed832fa590a178>
    <d7af982e400f482187269421307f3b6f xmlns="a068449e-65ee-4451-8dc9-32a3bd1ec357">
      <Terms xmlns="http://schemas.microsoft.com/office/infopath/2007/PartnerControls"/>
    </d7af982e400f482187269421307f3b6f>
    <g50322b26d564f05a9c66a524a045680 xmlns="a068449e-65ee-4451-8dc9-32a3bd1ec357">
      <Terms xmlns="http://schemas.microsoft.com/office/infopath/2007/PartnerControls">
        <TermInfo xmlns="http://schemas.microsoft.com/office/infopath/2007/PartnerControls">
          <TermName xmlns="http://schemas.microsoft.com/office/infopath/2007/PartnerControls">MBIE</TermName>
          <TermId xmlns="http://schemas.microsoft.com/office/infopath/2007/PartnerControls">891a73b2-255c-4299-97c0-3dc8e67bb644</TermId>
        </TermInfo>
      </Terms>
    </g50322b26d564f05a9c66a524a045680>
    <bae495699a804ac5b07a8be31e75aad8 xmlns="a068449e-65ee-4451-8dc9-32a3bd1ec357">
      <Terms xmlns="http://schemas.microsoft.com/office/infopath/2007/PartnerControls">
        <TermInfo xmlns="http://schemas.microsoft.com/office/infopath/2007/PartnerControls">
          <TermName xmlns="http://schemas.microsoft.com/office/infopath/2007/PartnerControls">Building System Performance</TermName>
          <TermId xmlns="http://schemas.microsoft.com/office/infopath/2007/PartnerControls">cbdf5b5c-7596-482b-8070-3c53bd9333c1</TermId>
        </TermInfo>
      </Terms>
    </bae495699a804ac5b07a8be31e75aad8>
    <pb7332f13bb94cd89ec2cad81f3b8644 xmlns="a068449e-65ee-4451-8dc9-32a3bd1ec357">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b24b8314-c132-410d-993d-9eebb59a309e</TermId>
        </TermInfo>
      </Terms>
    </pb7332f13bb94cd89ec2cad81f3b8644>
    <ff6690a50d384ca386e5070f56377ec3 xmlns="a068449e-65ee-4451-8dc9-32a3bd1ec35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a3218f43-7003-4e05-a666-b4e9f4876d6e</TermId>
        </TermInfo>
      </Terms>
    </ff6690a50d384ca386e5070f56377ec3>
    <i2cd1c351fb845a3aabe77a442a8af64 xmlns="a068449e-65ee-4451-8dc9-32a3bd1ec357">
      <Terms xmlns="http://schemas.microsoft.com/office/infopath/2007/PartnerControls"/>
    </i2cd1c351fb845a3aabe77a442a8af64>
    <pa8beeeab9404e098bddc5ef0611786c xmlns="a068449e-65ee-4451-8dc9-32a3bd1ec357">
      <Terms xmlns="http://schemas.microsoft.com/office/infopath/2007/PartnerControls"/>
    </pa8beeeab9404e098bddc5ef0611786c>
    <RoutingRuleDescription xmlns="http://schemas.microsoft.com/sharepoint/v3">Submission form for the Building Consenting Review consultation</RoutingRuleDescription>
    <PublishingExpirationDate xmlns="http://schemas.microsoft.com/sharepoint/v3" xsi:nil="true"/>
    <kf107b1e414e41c8b43c56e02b6d2eb7 xmlns="a068449e-65ee-4451-8dc9-32a3bd1ec357">
      <Terms xmlns="http://schemas.microsoft.com/office/infopath/2007/PartnerControls"/>
    </kf107b1e414e41c8b43c56e02b6d2eb7>
    <PublishingStartDate xmlns="http://schemas.microsoft.com/sharepoint/v3" xsi:nil="true"/>
    <Document_x0020_owner xmlns="a068449e-65ee-4451-8dc9-32a3bd1ec357">
      <UserInfo>
        <DisplayName/>
        <AccountId xsi:nil="true"/>
        <AccountType/>
      </UserInfo>
    </Document_x0020_owner>
    <PublishingIsFurlPage xmlns="http://schemas.microsoft.com/sharepoint/v3" xsi:nil="true"/>
    <_dlc_DocId xmlns="a068449e-65ee-4451-8dc9-32a3bd1ec357">FTVWYNSA4KQF-2054307931-1093</_dlc_DocId>
    <_dlc_DocIdUrl xmlns="a068449e-65ee-4451-8dc9-32a3bd1ec357">
      <Url>http://thelink/groups/_layouts/15/DocIdRedir.aspx?ID=FTVWYNSA4KQF-2054307931-1093</Url>
      <Description>FTVWYNSA4KQF-2054307931-1093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BIE Document" ma:contentTypeID="0x0101003C9D201A96D4F2458175C1E01CC9A5040025125449A03341408BA78637B014477B" ma:contentTypeVersion="22" ma:contentTypeDescription="" ma:contentTypeScope="" ma:versionID="f70fde93934a35ec31bd2df870911e56">
  <xsd:schema xmlns:xsd="http://www.w3.org/2001/XMLSchema" xmlns:xs="http://www.w3.org/2001/XMLSchema" xmlns:p="http://schemas.microsoft.com/office/2006/metadata/properties" xmlns:ns1="http://schemas.microsoft.com/sharepoint/v3" xmlns:ns2="a068449e-65ee-4451-8dc9-32a3bd1ec357" targetNamespace="http://schemas.microsoft.com/office/2006/metadata/properties" ma:root="true" ma:fieldsID="9a5241b7fe7f0a41ae13f2d00e8ea8e8" ns1:_="" ns2:_="">
    <xsd:import namespace="http://schemas.microsoft.com/sharepoint/v3"/>
    <xsd:import namespace="a068449e-65ee-4451-8dc9-32a3bd1ec357"/>
    <xsd:element name="properties">
      <xsd:complexType>
        <xsd:sequence>
          <xsd:element name="documentManagement">
            <xsd:complexType>
              <xsd:all>
                <xsd:element ref="ns1:RoutingRuleDescription"/>
                <xsd:element ref="ns2:ff6690a50d384ca386e5070f56377ec3" minOccurs="0"/>
                <xsd:element ref="ns2:d7af982e400f482187269421307f3b6f" minOccurs="0"/>
                <xsd:element ref="ns2:bae495699a804ac5b07a8be31e75aad8" minOccurs="0"/>
                <xsd:element ref="ns2:i2cd1c351fb845a3aabe77a442a8af64" minOccurs="0"/>
                <xsd:element ref="ns2:ad6dba507fbc4fd3b014c09dd5fc86e8" minOccurs="0"/>
                <xsd:element ref="ns2:pb7332f13bb94cd89ec2cad81f3b8644" minOccurs="0"/>
                <xsd:element ref="ns2:g8600986cf9d4ea89778b493af454d63" minOccurs="0"/>
                <xsd:element ref="ns2:TaxCatchAll" minOccurs="0"/>
                <xsd:element ref="ns2:g50322b26d564f05a9c66a524a045680" minOccurs="0"/>
                <xsd:element ref="ns2:TaxCatchAllLabel" minOccurs="0"/>
                <xsd:element ref="ns1:PublishingStartDate" minOccurs="0"/>
                <xsd:element ref="ns1:PublishingExpirationDate" minOccurs="0"/>
                <xsd:element ref="ns2:kf107b1e414e41c8b43c56e02b6d2eb7" minOccurs="0"/>
                <xsd:element ref="ns2:pa8beeeab9404e098bddc5ef0611786c" minOccurs="0"/>
                <xsd:element ref="ns2:ef49baad5e484f9f8aed832fa590a178" minOccurs="0"/>
                <xsd:element ref="ns2:Document_x0020_owner" minOccurs="0"/>
                <xsd:element ref="ns1:PublishingIsFurlPag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internalName="RoutingRuleDescription">
      <xsd:simpleType>
        <xsd:restriction base="dms:Text">
          <xsd:maxLength value="255"/>
        </xsd:restriction>
      </xsd:simpleType>
    </xsd:element>
    <xsd:element name="PublishingStartDate" ma:index="2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IsFurlPage" ma:index="36"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068449e-65ee-4451-8dc9-32a3bd1ec357" elementFormDefault="qualified">
    <xsd:import namespace="http://schemas.microsoft.com/office/2006/documentManagement/types"/>
    <xsd:import namespace="http://schemas.microsoft.com/office/infopath/2007/PartnerControls"/>
    <xsd:element name="ff6690a50d384ca386e5070f56377ec3" ma:index="11" ma:taxonomy="true" ma:internalName="ff6690a50d384ca386e5070f56377ec3" ma:taxonomyFieldName="Document_x0020_Category" ma:displayName="Document Category" ma:readOnly="false" ma:default="" ma:fieldId="{ff6690a5-0d38-4ca3-86e5-070f56377ec3}" ma:taxonomyMulti="true" ma:sspId="1531cb89-fdc1-498b-b6b8-d8329ac0e46c" ma:termSetId="43d5836b-a5de-44f8-b956-d9b20d54cc23" ma:anchorId="00000000-0000-0000-0000-000000000000" ma:open="false" ma:isKeyword="false">
      <xsd:complexType>
        <xsd:sequence>
          <xsd:element ref="pc:Terms" minOccurs="0" maxOccurs="1"/>
        </xsd:sequence>
      </xsd:complexType>
    </xsd:element>
    <xsd:element name="d7af982e400f482187269421307f3b6f" ma:index="13" nillable="true" ma:taxonomy="true" ma:internalName="d7af982e400f482187269421307f3b6f" ma:taxonomyFieldName="BusinessGroup" ma:displayName="Business Group" ma:default="" ma:fieldId="{d7af982e-400f-4821-8726-9421307f3b6f}" ma:taxonomyMulti="true" ma:sspId="1531cb89-fdc1-498b-b6b8-d8329ac0e46c" ma:termSetId="26cea743-700d-4356-a435-7d6117760144" ma:anchorId="00000000-0000-0000-0000-000000000000" ma:open="false" ma:isKeyword="false">
      <xsd:complexType>
        <xsd:sequence>
          <xsd:element ref="pc:Terms" minOccurs="0" maxOccurs="1"/>
        </xsd:sequence>
      </xsd:complexType>
    </xsd:element>
    <xsd:element name="bae495699a804ac5b07a8be31e75aad8" ma:index="15" ma:taxonomy="true" ma:internalName="bae495699a804ac5b07a8be31e75aad8" ma:taxonomyFieldName="Branch" ma:displayName="Branch" ma:readOnly="false" ma:default="" ma:fieldId="{bae49569-9a80-4ac5-b07a-8be31e75aad8}" ma:taxonomyMulti="true" ma:sspId="1531cb89-fdc1-498b-b6b8-d8329ac0e46c" ma:termSetId="a1e04489-cb5f-4987-b4c2-1d6651cf4c67" ma:anchorId="00000000-0000-0000-0000-000000000000" ma:open="false" ma:isKeyword="false">
      <xsd:complexType>
        <xsd:sequence>
          <xsd:element ref="pc:Terms" minOccurs="0" maxOccurs="1"/>
        </xsd:sequence>
      </xsd:complexType>
    </xsd:element>
    <xsd:element name="i2cd1c351fb845a3aabe77a442a8af64" ma:index="17" nillable="true" ma:taxonomy="true" ma:internalName="i2cd1c351fb845a3aabe77a442a8af64" ma:taxonomyFieldName="How_x0020_do_x0020_I_x0020_category" ma:displayName="How do I category" ma:default="" ma:fieldId="{22cd1c35-1fb8-45a3-aabe-77a442a8af64}" ma:taxonomyMulti="true" ma:sspId="1531cb89-fdc1-498b-b6b8-d8329ac0e46c" ma:termSetId="fd1e6330-8e90-4f05-ab85-8f873f05df55" ma:anchorId="00000000-0000-0000-0000-000000000000" ma:open="false" ma:isKeyword="false">
      <xsd:complexType>
        <xsd:sequence>
          <xsd:element ref="pc:Terms" minOccurs="0" maxOccurs="1"/>
        </xsd:sequence>
      </xsd:complexType>
    </xsd:element>
    <xsd:element name="ad6dba507fbc4fd3b014c09dd5fc86e8" ma:index="19" nillable="true" ma:taxonomy="true" ma:internalName="ad6dba507fbc4fd3b014c09dd5fc86e8" ma:taxonomyFieldName="About_x0020_category" ma:displayName="About category" ma:readOnly="false" ma:default="" ma:fieldId="{ad6dba50-7fbc-4fd3-b014-c09dd5fc86e8}" ma:taxonomyMulti="true" ma:sspId="1531cb89-fdc1-498b-b6b8-d8329ac0e46c" ma:termSetId="1cc338ca-b593-4e9d-af26-d957b4e45a2f" ma:anchorId="00000000-0000-0000-0000-000000000000" ma:open="false" ma:isKeyword="false">
      <xsd:complexType>
        <xsd:sequence>
          <xsd:element ref="pc:Terms" minOccurs="0" maxOccurs="1"/>
        </xsd:sequence>
      </xsd:complexType>
    </xsd:element>
    <xsd:element name="pb7332f13bb94cd89ec2cad81f3b8644" ma:index="20" nillable="true" ma:taxonomy="true" ma:internalName="pb7332f13bb94cd89ec2cad81f3b8644" ma:taxonomyFieldName="MBIECategory" ma:displayName="MBIE Category" ma:readOnly="false" ma:default="" ma:fieldId="{9b7332f1-3bb9-4cd8-9ec2-cad81f3b8644}" ma:taxonomyMulti="true" ma:sspId="1531cb89-fdc1-498b-b6b8-d8329ac0e46c" ma:termSetId="374b63a5-9586-4701-ada7-b8badc096b00" ma:anchorId="00000000-0000-0000-0000-000000000000" ma:open="false" ma:isKeyword="false">
      <xsd:complexType>
        <xsd:sequence>
          <xsd:element ref="pc:Terms" minOccurs="0" maxOccurs="1"/>
        </xsd:sequence>
      </xsd:complexType>
    </xsd:element>
    <xsd:element name="g8600986cf9d4ea89778b493af454d63" ma:index="21" nillable="true" ma:taxonomy="true" ma:internalName="g8600986cf9d4ea89778b493af454d63" ma:taxonomyFieldName="MBIETags" ma:displayName="MBIE Tag" ma:default="" ma:fieldId="{08600986-cf9d-4ea8-9778-b493af454d63}" ma:taxonomyMulti="true" ma:sspId="1531cb89-fdc1-498b-b6b8-d8329ac0e46c" ma:termSetId="513ae6a6-cb76-4a9c-bff3-1e5dd37514f6"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97c6e4f-4628-4748-a94d-bb4d3ea25c94}" ma:internalName="TaxCatchAll" ma:showField="CatchAllData"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g50322b26d564f05a9c66a524a045680" ma:index="24" nillable="true" ma:taxonomy="true" ma:internalName="g50322b26d564f05a9c66a524a045680" ma:taxonomyFieldName="Agency" ma:displayName="Agency" ma:default="7;#MBIE|891a73b2-255c-4299-97c0-3dc8e67bb644" ma:fieldId="{050322b2-6d56-4f05-a9c6-6a524a045680}" ma:sspId="1531cb89-fdc1-498b-b6b8-d8329ac0e46c" ma:termSetId="8baf7922-63ac-4231-a256-78633b2de4b7"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897c6e4f-4628-4748-a94d-bb4d3ea25c94}" ma:internalName="TaxCatchAllLabel" ma:readOnly="true" ma:showField="CatchAllDataLabel"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kf107b1e414e41c8b43c56e02b6d2eb7" ma:index="29" nillable="true" ma:taxonomy="true" ma:internalName="kf107b1e414e41c8b43c56e02b6d2eb7" ma:taxonomyFieldName="How_x0020_do_x0020_I_x0020_task" ma:displayName="How do I task" ma:default="" ma:fieldId="{4f107b1e-414e-41c8-b43c-56e02b6d2eb7}" ma:taxonomyMulti="true" ma:sspId="1531cb89-fdc1-498b-b6b8-d8329ac0e46c" ma:termSetId="ce07ed77-6f59-4f9e-8720-958663ef61d2" ma:anchorId="00000000-0000-0000-0000-000000000000" ma:open="false" ma:isKeyword="false">
      <xsd:complexType>
        <xsd:sequence>
          <xsd:element ref="pc:Terms" minOccurs="0" maxOccurs="1"/>
        </xsd:sequence>
      </xsd:complexType>
    </xsd:element>
    <xsd:element name="pa8beeeab9404e098bddc5ef0611786c" ma:index="31" nillable="true" ma:taxonomy="true" ma:internalName="pa8beeeab9404e098bddc5ef0611786c" ma:taxonomyFieldName="How_x0020_do_x0020_I_x0020_topic1" ma:displayName="How do I topic (new)" ma:default="" ma:fieldId="{9a8beeea-b940-4e09-8bdd-c5ef0611786c}" ma:taxonomyMulti="true" ma:sspId="1531cb89-fdc1-498b-b6b8-d8329ac0e46c" ma:termSetId="d4161892-9b8b-4088-88e1-f632c9da0707" ma:anchorId="00000000-0000-0000-0000-000000000000" ma:open="false" ma:isKeyword="false">
      <xsd:complexType>
        <xsd:sequence>
          <xsd:element ref="pc:Terms" minOccurs="0" maxOccurs="1"/>
        </xsd:sequence>
      </xsd:complexType>
    </xsd:element>
    <xsd:element name="ef49baad5e484f9f8aed832fa590a178" ma:index="33" nillable="true" ma:taxonomy="true" ma:internalName="ef49baad5e484f9f8aed832fa590a178" ma:taxonomyFieldName="How_x0020_do_x0020_I_x0020_type" ma:displayName="How do I type" ma:default="" ma:fieldId="{ef49baad-5e48-4f9f-8aed-832fa590a178}" ma:taxonomyMulti="true" ma:sspId="1531cb89-fdc1-498b-b6b8-d8329ac0e46c" ma:termSetId="5a054b7d-968f-4510-9f6f-6d4b6045eb75" ma:anchorId="00000000-0000-0000-0000-000000000000" ma:open="false" ma:isKeyword="false">
      <xsd:complexType>
        <xsd:sequence>
          <xsd:element ref="pc:Terms" minOccurs="0" maxOccurs="1"/>
        </xsd:sequence>
      </xsd:complexType>
    </xsd:element>
    <xsd:element name="Document_x0020_owner" ma:index="35" nillable="true" ma:displayName="Document owner" ma:list="UserInfo" ma:SearchPeopleOnly="false"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D2327-57CC-4185-95BB-217CE5069079}">
  <ds:schemaRefs>
    <ds:schemaRef ds:uri="http://schemas.microsoft.com/office/2006/metadata/properties"/>
    <ds:schemaRef ds:uri="http://schemas.microsoft.com/office/infopath/2007/PartnerControls"/>
    <ds:schemaRef ds:uri="a068449e-65ee-4451-8dc9-32a3bd1ec357"/>
    <ds:schemaRef ds:uri="http://schemas.microsoft.com/sharepoint/v3"/>
  </ds:schemaRefs>
</ds:datastoreItem>
</file>

<file path=customXml/itemProps2.xml><?xml version="1.0" encoding="utf-8"?>
<ds:datastoreItem xmlns:ds="http://schemas.openxmlformats.org/officeDocument/2006/customXml" ds:itemID="{F97A715A-2368-4137-B9C0-97D00865E5E7}">
  <ds:schemaRefs>
    <ds:schemaRef ds:uri="http://schemas.microsoft.com/sharepoint/events"/>
  </ds:schemaRefs>
</ds:datastoreItem>
</file>

<file path=customXml/itemProps3.xml><?xml version="1.0" encoding="utf-8"?>
<ds:datastoreItem xmlns:ds="http://schemas.openxmlformats.org/officeDocument/2006/customXml" ds:itemID="{1B9085F8-B4B4-4ACB-B97F-31EB1507F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68449e-65ee-4451-8dc9-32a3bd1ec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B1EB9-F4B5-43B7-A94E-518DC570B9CB}">
  <ds:schemaRefs>
    <ds:schemaRef ds:uri="http://schemas.openxmlformats.org/officeDocument/2006/bibliography"/>
  </ds:schemaRefs>
</ds:datastoreItem>
</file>

<file path=customXml/itemProps5.xml><?xml version="1.0" encoding="utf-8"?>
<ds:datastoreItem xmlns:ds="http://schemas.openxmlformats.org/officeDocument/2006/customXml" ds:itemID="{18B2A450-0CBE-4634-AE1A-8203D3E94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Building System Performance Word report template</vt:lpstr>
    </vt:vector>
  </TitlesOfParts>
  <Company>Ministry of Economic Development</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System Performance Word report template</dc:title>
  <dc:creator>Raymond Nieh</dc:creator>
  <dc:description>Developed by www.allfields.co.nz for MBIE, contact shiree@allfields.co.nz for any questions</dc:description>
  <cp:lastModifiedBy>Liz Ashwin</cp:lastModifiedBy>
  <cp:revision>9</cp:revision>
  <cp:lastPrinted>2021-03-30T02:39:00Z</cp:lastPrinted>
  <dcterms:created xsi:type="dcterms:W3CDTF">2022-07-20T00:04:00Z</dcterms:created>
  <dcterms:modified xsi:type="dcterms:W3CDTF">2022-07-20T04:13:00Z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0x0101003C9D201A96D4F2458175C1E01CC9A5040025125449A03341408BA78637B014477B</vt:lpwstr>
  </property>
  <property fmtid="{D5CDD505-2E9C-101B-9397-08002B2CF9AE}" pid="3" name="MBIECategory">
    <vt:lpwstr>167;#Document|b24b8314-c132-410d-993d-9eebb59a309e</vt:lpwstr>
  </property>
  <property fmtid="{D5CDD505-2E9C-101B-9397-08002B2CF9AE}" pid="4" name="How do I type">
    <vt:lpwstr/>
  </property>
  <property fmtid="{D5CDD505-2E9C-101B-9397-08002B2CF9AE}" pid="5" name="BusinessGroup">
    <vt:lpwstr/>
  </property>
  <property fmtid="{D5CDD505-2E9C-101B-9397-08002B2CF9AE}" pid="6" name="Agency">
    <vt:lpwstr>7;#MBIE|891a73b2-255c-4299-97c0-3dc8e67bb644</vt:lpwstr>
  </property>
  <property fmtid="{D5CDD505-2E9C-101B-9397-08002B2CF9AE}" pid="7" name="Branch">
    <vt:lpwstr>286;#Building System Performance|cbdf5b5c-7596-482b-8070-3c53bd9333c1</vt:lpwstr>
  </property>
  <property fmtid="{D5CDD505-2E9C-101B-9397-08002B2CF9AE}" pid="8" name="Document Category">
    <vt:lpwstr>260;#Template|a3218f43-7003-4e05-a666-b4e9f4876d6e</vt:lpwstr>
  </property>
  <property fmtid="{D5CDD505-2E9C-101B-9397-08002B2CF9AE}" pid="9" name="About category">
    <vt:lpwstr/>
  </property>
  <property fmtid="{D5CDD505-2E9C-101B-9397-08002B2CF9AE}" pid="10" name="How do I task">
    <vt:lpwstr/>
  </property>
  <property fmtid="{D5CDD505-2E9C-101B-9397-08002B2CF9AE}" pid="11" name="MBIE tag">
    <vt:lpwstr/>
  </property>
  <property fmtid="{D5CDD505-2E9C-101B-9397-08002B2CF9AE}" pid="12" name="gc7fef98643a4394a4bfac064b91f316">
    <vt:lpwstr/>
  </property>
  <property fmtid="{D5CDD505-2E9C-101B-9397-08002B2CF9AE}" pid="13" name="How do I topic1">
    <vt:lpwstr/>
  </property>
  <property fmtid="{D5CDD505-2E9C-101B-9397-08002B2CF9AE}" pid="14" name="How do I category">
    <vt:lpwstr/>
  </property>
  <property fmtid="{D5CDD505-2E9C-101B-9397-08002B2CF9AE}" pid="15" name="MBIETags">
    <vt:lpwstr/>
  </property>
  <property fmtid="{D5CDD505-2E9C-101B-9397-08002B2CF9AE}" pid="16" name="_dlc_DocIdItemGuid">
    <vt:lpwstr>13133df7-a917-46a7-b27c-363f2b9ae357</vt:lpwstr>
  </property>
</Properties>
</file>