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1B14D" w14:textId="77777777" w:rsidR="0075048F" w:rsidRPr="007446AF" w:rsidRDefault="0075048F" w:rsidP="009B206B">
      <w:pPr>
        <w:pStyle w:val="Documenttitle"/>
        <w:spacing w:after="0" w:line="240" w:lineRule="auto"/>
        <w:rPr>
          <w:color w:val="FFFFFF" w:themeColor="background1"/>
          <w:sz w:val="64"/>
          <w:szCs w:val="64"/>
          <w:lang w:val="en-NZ"/>
        </w:rPr>
      </w:pPr>
    </w:p>
    <w:p w14:paraId="175B9EFB" w14:textId="77777777" w:rsidR="0075048F" w:rsidRDefault="0075048F" w:rsidP="009B206B">
      <w:pPr>
        <w:pStyle w:val="Documenttitle"/>
        <w:spacing w:after="0" w:line="240" w:lineRule="auto"/>
        <w:rPr>
          <w:color w:val="FFFFFF" w:themeColor="background1"/>
          <w:sz w:val="64"/>
          <w:szCs w:val="64"/>
        </w:rPr>
      </w:pPr>
    </w:p>
    <w:p w14:paraId="0B0A443A" w14:textId="0B9D4211" w:rsidR="00DF34C1" w:rsidRDefault="0029032A" w:rsidP="009B206B">
      <w:pPr>
        <w:pStyle w:val="Documenttitle"/>
        <w:spacing w:after="0" w:line="240" w:lineRule="auto"/>
        <w:rPr>
          <w:color w:val="FFFFFF" w:themeColor="background1"/>
          <w:sz w:val="64"/>
          <w:szCs w:val="64"/>
        </w:rPr>
      </w:pPr>
      <w:r>
        <w:rPr>
          <w:color w:val="FFFFFF" w:themeColor="background1"/>
          <w:sz w:val="64"/>
          <w:szCs w:val="64"/>
        </w:rPr>
        <w:t>Consultation s</w:t>
      </w:r>
      <w:r w:rsidR="001E79B2">
        <w:rPr>
          <w:color w:val="FFFFFF" w:themeColor="background1"/>
          <w:sz w:val="64"/>
          <w:szCs w:val="64"/>
        </w:rPr>
        <w:t>ubmission form</w:t>
      </w:r>
    </w:p>
    <w:p w14:paraId="23E80CDC" w14:textId="754889C0" w:rsidR="00A21A5E" w:rsidRDefault="00564324" w:rsidP="009B206B">
      <w:pPr>
        <w:pStyle w:val="Documenttitle"/>
        <w:spacing w:after="0" w:line="240" w:lineRule="auto"/>
        <w:rPr>
          <w:color w:val="FFFFFF" w:themeColor="background1"/>
          <w:sz w:val="48"/>
          <w:szCs w:val="48"/>
        </w:rPr>
      </w:pPr>
      <w:r>
        <w:rPr>
          <w:color w:val="FFFFFF" w:themeColor="background1"/>
          <w:sz w:val="48"/>
          <w:szCs w:val="48"/>
        </w:rPr>
        <w:t>Building Code update 2022</w:t>
      </w:r>
    </w:p>
    <w:p w14:paraId="3ABAA7DA" w14:textId="77777777" w:rsidR="00A21A5E" w:rsidRPr="00C9541C" w:rsidRDefault="00A21A5E" w:rsidP="009B206B">
      <w:pPr>
        <w:pStyle w:val="Documenttitle"/>
        <w:spacing w:after="0" w:line="240" w:lineRule="auto"/>
        <w:rPr>
          <w:color w:val="FFFFFF" w:themeColor="background1"/>
          <w:sz w:val="48"/>
          <w:szCs w:val="48"/>
        </w:rPr>
      </w:pPr>
    </w:p>
    <w:p w14:paraId="25C636B4" w14:textId="77777777" w:rsidR="00A21A5E" w:rsidRPr="00C9541C" w:rsidRDefault="00A21A5E" w:rsidP="009B206B">
      <w:pPr>
        <w:pStyle w:val="Documenttitle"/>
        <w:spacing w:after="0" w:line="240" w:lineRule="auto"/>
        <w:rPr>
          <w:color w:val="FFFFFF" w:themeColor="background1"/>
          <w:sz w:val="48"/>
          <w:szCs w:val="48"/>
        </w:rPr>
      </w:pPr>
    </w:p>
    <w:p w14:paraId="402D6F6F" w14:textId="512601CD" w:rsidR="00AA4CE0" w:rsidRPr="00C9541C" w:rsidRDefault="00AA4CE0" w:rsidP="009B206B">
      <w:pPr>
        <w:pStyle w:val="Documenttitle"/>
        <w:spacing w:after="0" w:line="240" w:lineRule="auto"/>
        <w:rPr>
          <w:color w:val="FFFFFF" w:themeColor="background1"/>
          <w:sz w:val="48"/>
          <w:szCs w:val="48"/>
        </w:rPr>
      </w:pPr>
    </w:p>
    <w:p w14:paraId="4E18D6DF" w14:textId="38DA9867" w:rsidR="00DF34C1" w:rsidRDefault="007F7284" w:rsidP="009B206B">
      <w:pPr>
        <w:pStyle w:val="Documenttitle"/>
        <w:spacing w:after="0" w:line="240" w:lineRule="auto"/>
        <w:rPr>
          <w:color w:val="FFFFFF" w:themeColor="background1"/>
        </w:rPr>
      </w:pPr>
      <w:r w:rsidRPr="007F7284">
        <w:rPr>
          <w:color w:val="FFFFFF" w:themeColor="background1"/>
          <w:sz w:val="48"/>
          <w:szCs w:val="48"/>
        </w:rPr>
        <w:t>Transition period for the energy efficiency of housing</w:t>
      </w:r>
    </w:p>
    <w:p w14:paraId="29F80374" w14:textId="77777777" w:rsidR="00DF34C1" w:rsidRDefault="00DF34C1" w:rsidP="009B206B">
      <w:pPr>
        <w:pStyle w:val="Documenttitle"/>
        <w:spacing w:after="0" w:line="240" w:lineRule="auto"/>
        <w:rPr>
          <w:color w:val="FFFFFF" w:themeColor="background1"/>
        </w:rPr>
      </w:pPr>
    </w:p>
    <w:p w14:paraId="2AA935D6" w14:textId="77777777" w:rsidR="00DF34C1" w:rsidRPr="00AA4CE0" w:rsidRDefault="00DF34C1" w:rsidP="009B206B">
      <w:pPr>
        <w:pStyle w:val="Documenttitle"/>
        <w:spacing w:after="0" w:line="240" w:lineRule="auto"/>
        <w:rPr>
          <w:color w:val="FFFFFF" w:themeColor="background1"/>
        </w:rPr>
      </w:pPr>
    </w:p>
    <w:p w14:paraId="38830B2A" w14:textId="00B87D92" w:rsidR="00AA4CE0" w:rsidRPr="00AA4CE0" w:rsidRDefault="00AA4CE0" w:rsidP="009B206B">
      <w:pPr>
        <w:pStyle w:val="Documenttitle"/>
        <w:spacing w:after="0" w:line="240" w:lineRule="auto"/>
        <w:rPr>
          <w:sz w:val="24"/>
          <w:szCs w:val="24"/>
        </w:rPr>
      </w:pPr>
    </w:p>
    <w:p w14:paraId="16501B7C" w14:textId="77777777" w:rsidR="00AA4CE0" w:rsidRDefault="00AA4CE0" w:rsidP="009B206B">
      <w:pPr>
        <w:pStyle w:val="Documenttitle"/>
        <w:spacing w:line="240" w:lineRule="auto"/>
        <w:sectPr w:rsidR="00AA4CE0" w:rsidSect="00EE4996">
          <w:headerReference w:type="default" r:id="rId8"/>
          <w:pgSz w:w="11906" w:h="16838"/>
          <w:pgMar w:top="3544" w:right="1416" w:bottom="1021" w:left="1560" w:header="709" w:footer="709" w:gutter="0"/>
          <w:cols w:space="708"/>
          <w:docGrid w:linePitch="360"/>
        </w:sectPr>
      </w:pPr>
    </w:p>
    <w:p w14:paraId="59E431FF" w14:textId="77777777" w:rsidR="00104B50" w:rsidRDefault="00104B50" w:rsidP="006163C7">
      <w:pPr>
        <w:pStyle w:val="Heading1"/>
        <w:numPr>
          <w:ilvl w:val="0"/>
          <w:numId w:val="0"/>
        </w:numPr>
        <w:spacing w:after="113"/>
        <w:ind w:left="851" w:hanging="851"/>
      </w:pPr>
      <w:bookmarkStart w:id="0" w:name="_Toc104209486"/>
      <w:r>
        <w:lastRenderedPageBreak/>
        <w:t>Contents</w:t>
      </w:r>
      <w:bookmarkEnd w:id="0"/>
    </w:p>
    <w:p w14:paraId="225EF335" w14:textId="77777777" w:rsidR="00104B50" w:rsidRDefault="00104B50" w:rsidP="009B206B">
      <w:pPr>
        <w:spacing w:line="240" w:lineRule="auto"/>
      </w:pPr>
    </w:p>
    <w:p w14:paraId="41DB9DF8" w14:textId="60D64651" w:rsidR="001F3944" w:rsidRDefault="0069242C">
      <w:pPr>
        <w:pStyle w:val="TOC1"/>
        <w:tabs>
          <w:tab w:val="right" w:leader="dot" w:pos="9060"/>
        </w:tabs>
        <w:rPr>
          <w:rFonts w:eastAsiaTheme="minorEastAsia"/>
          <w:noProof/>
          <w:sz w:val="22"/>
          <w:lang w:eastAsia="en-NZ"/>
        </w:rPr>
      </w:pPr>
      <w:r>
        <w:fldChar w:fldCharType="begin"/>
      </w:r>
      <w:r>
        <w:instrText xml:space="preserve"> TOC \o "1-1" \h \z \u </w:instrText>
      </w:r>
      <w:r>
        <w:fldChar w:fldCharType="separate"/>
      </w:r>
      <w:hyperlink w:anchor="_Toc104209486" w:history="1">
        <w:r w:rsidR="001F3944" w:rsidRPr="009C4B6D">
          <w:rPr>
            <w:rStyle w:val="Hyperlink"/>
            <w:noProof/>
          </w:rPr>
          <w:t>Contents</w:t>
        </w:r>
        <w:r w:rsidR="001F3944">
          <w:rPr>
            <w:noProof/>
            <w:webHidden/>
          </w:rPr>
          <w:tab/>
        </w:r>
        <w:r w:rsidR="001F3944">
          <w:rPr>
            <w:noProof/>
            <w:webHidden/>
          </w:rPr>
          <w:fldChar w:fldCharType="begin"/>
        </w:r>
        <w:r w:rsidR="001F3944">
          <w:rPr>
            <w:noProof/>
            <w:webHidden/>
          </w:rPr>
          <w:instrText xml:space="preserve"> PAGEREF _Toc104209486 \h </w:instrText>
        </w:r>
        <w:r w:rsidR="001F3944">
          <w:rPr>
            <w:noProof/>
            <w:webHidden/>
          </w:rPr>
        </w:r>
        <w:r w:rsidR="001F3944">
          <w:rPr>
            <w:noProof/>
            <w:webHidden/>
          </w:rPr>
          <w:fldChar w:fldCharType="separate"/>
        </w:r>
        <w:r w:rsidR="001F3944">
          <w:rPr>
            <w:noProof/>
            <w:webHidden/>
          </w:rPr>
          <w:t>2</w:t>
        </w:r>
        <w:r w:rsidR="001F3944">
          <w:rPr>
            <w:noProof/>
            <w:webHidden/>
          </w:rPr>
          <w:fldChar w:fldCharType="end"/>
        </w:r>
      </w:hyperlink>
    </w:p>
    <w:p w14:paraId="21480B96" w14:textId="76C745EE" w:rsidR="001F3944" w:rsidRDefault="002A4A30">
      <w:pPr>
        <w:pStyle w:val="TOC1"/>
        <w:tabs>
          <w:tab w:val="right" w:leader="dot" w:pos="9060"/>
        </w:tabs>
        <w:rPr>
          <w:rFonts w:eastAsiaTheme="minorEastAsia"/>
          <w:noProof/>
          <w:sz w:val="22"/>
          <w:lang w:eastAsia="en-NZ"/>
        </w:rPr>
      </w:pPr>
      <w:hyperlink w:anchor="_Toc104209487" w:history="1">
        <w:r w:rsidR="001F3944" w:rsidRPr="009C4B6D">
          <w:rPr>
            <w:rStyle w:val="Hyperlink"/>
            <w:noProof/>
          </w:rPr>
          <w:t>How to submit this form</w:t>
        </w:r>
        <w:r w:rsidR="001F3944">
          <w:rPr>
            <w:noProof/>
            <w:webHidden/>
          </w:rPr>
          <w:tab/>
        </w:r>
        <w:r w:rsidR="001F3944">
          <w:rPr>
            <w:noProof/>
            <w:webHidden/>
          </w:rPr>
          <w:fldChar w:fldCharType="begin"/>
        </w:r>
        <w:r w:rsidR="001F3944">
          <w:rPr>
            <w:noProof/>
            <w:webHidden/>
          </w:rPr>
          <w:instrText xml:space="preserve"> PAGEREF _Toc104209487 \h </w:instrText>
        </w:r>
        <w:r w:rsidR="001F3944">
          <w:rPr>
            <w:noProof/>
            <w:webHidden/>
          </w:rPr>
        </w:r>
        <w:r w:rsidR="001F3944">
          <w:rPr>
            <w:noProof/>
            <w:webHidden/>
          </w:rPr>
          <w:fldChar w:fldCharType="separate"/>
        </w:r>
        <w:r w:rsidR="001F3944">
          <w:rPr>
            <w:noProof/>
            <w:webHidden/>
          </w:rPr>
          <w:t>3</w:t>
        </w:r>
        <w:r w:rsidR="001F3944">
          <w:rPr>
            <w:noProof/>
            <w:webHidden/>
          </w:rPr>
          <w:fldChar w:fldCharType="end"/>
        </w:r>
      </w:hyperlink>
    </w:p>
    <w:p w14:paraId="63F140D2" w14:textId="0EE500DF" w:rsidR="001F3944" w:rsidRDefault="002A4A30">
      <w:pPr>
        <w:pStyle w:val="TOC1"/>
        <w:tabs>
          <w:tab w:val="right" w:leader="dot" w:pos="9060"/>
        </w:tabs>
        <w:rPr>
          <w:rFonts w:eastAsiaTheme="minorEastAsia"/>
          <w:noProof/>
          <w:sz w:val="22"/>
          <w:lang w:eastAsia="en-NZ"/>
        </w:rPr>
      </w:pPr>
      <w:hyperlink w:anchor="_Toc104209488" w:history="1">
        <w:r w:rsidR="001F3944" w:rsidRPr="009C4B6D">
          <w:rPr>
            <w:rStyle w:val="Hyperlink"/>
            <w:noProof/>
          </w:rPr>
          <w:t>Submitter information</w:t>
        </w:r>
        <w:r w:rsidR="001F3944">
          <w:rPr>
            <w:noProof/>
            <w:webHidden/>
          </w:rPr>
          <w:tab/>
        </w:r>
        <w:r w:rsidR="001F3944">
          <w:rPr>
            <w:noProof/>
            <w:webHidden/>
          </w:rPr>
          <w:fldChar w:fldCharType="begin"/>
        </w:r>
        <w:r w:rsidR="001F3944">
          <w:rPr>
            <w:noProof/>
            <w:webHidden/>
          </w:rPr>
          <w:instrText xml:space="preserve"> PAGEREF _Toc104209488 \h </w:instrText>
        </w:r>
        <w:r w:rsidR="001F3944">
          <w:rPr>
            <w:noProof/>
            <w:webHidden/>
          </w:rPr>
        </w:r>
        <w:r w:rsidR="001F3944">
          <w:rPr>
            <w:noProof/>
            <w:webHidden/>
          </w:rPr>
          <w:fldChar w:fldCharType="separate"/>
        </w:r>
        <w:r w:rsidR="001F3944">
          <w:rPr>
            <w:noProof/>
            <w:webHidden/>
          </w:rPr>
          <w:t>4</w:t>
        </w:r>
        <w:r w:rsidR="001F3944">
          <w:rPr>
            <w:noProof/>
            <w:webHidden/>
          </w:rPr>
          <w:fldChar w:fldCharType="end"/>
        </w:r>
      </w:hyperlink>
    </w:p>
    <w:p w14:paraId="3950B57F" w14:textId="24B62BA2" w:rsidR="001F3944" w:rsidRDefault="002A4A30">
      <w:pPr>
        <w:pStyle w:val="TOC1"/>
        <w:tabs>
          <w:tab w:val="right" w:leader="dot" w:pos="9060"/>
        </w:tabs>
        <w:rPr>
          <w:rFonts w:eastAsiaTheme="minorEastAsia"/>
          <w:noProof/>
          <w:sz w:val="22"/>
          <w:lang w:eastAsia="en-NZ"/>
        </w:rPr>
      </w:pPr>
      <w:hyperlink w:anchor="_Toc104209489" w:history="1">
        <w:r w:rsidR="001F3944" w:rsidRPr="009C4B6D">
          <w:rPr>
            <w:rStyle w:val="Hyperlink"/>
            <w:noProof/>
          </w:rPr>
          <w:t>H1 Energy efficiency for housing and small buildings Transition period</w:t>
        </w:r>
        <w:r w:rsidR="001F3944">
          <w:rPr>
            <w:noProof/>
            <w:webHidden/>
          </w:rPr>
          <w:tab/>
        </w:r>
        <w:r w:rsidR="001F3944">
          <w:rPr>
            <w:noProof/>
            <w:webHidden/>
          </w:rPr>
          <w:fldChar w:fldCharType="begin"/>
        </w:r>
        <w:r w:rsidR="001F3944">
          <w:rPr>
            <w:noProof/>
            <w:webHidden/>
          </w:rPr>
          <w:instrText xml:space="preserve"> PAGEREF _Toc104209489 \h </w:instrText>
        </w:r>
        <w:r w:rsidR="001F3944">
          <w:rPr>
            <w:noProof/>
            <w:webHidden/>
          </w:rPr>
        </w:r>
        <w:r w:rsidR="001F3944">
          <w:rPr>
            <w:noProof/>
            <w:webHidden/>
          </w:rPr>
          <w:fldChar w:fldCharType="separate"/>
        </w:r>
        <w:r w:rsidR="001F3944">
          <w:rPr>
            <w:noProof/>
            <w:webHidden/>
          </w:rPr>
          <w:t>6</w:t>
        </w:r>
        <w:r w:rsidR="001F3944">
          <w:rPr>
            <w:noProof/>
            <w:webHidden/>
          </w:rPr>
          <w:fldChar w:fldCharType="end"/>
        </w:r>
      </w:hyperlink>
    </w:p>
    <w:p w14:paraId="2FA4FD7D" w14:textId="684F909E" w:rsidR="00104B50" w:rsidRDefault="0069242C" w:rsidP="009B206B">
      <w:pPr>
        <w:spacing w:line="240" w:lineRule="auto"/>
        <w:sectPr w:rsidR="00104B50" w:rsidSect="00634060">
          <w:headerReference w:type="even" r:id="rId9"/>
          <w:headerReference w:type="default" r:id="rId10"/>
          <w:footerReference w:type="default" r:id="rId11"/>
          <w:headerReference w:type="first" r:id="rId12"/>
          <w:pgSz w:w="11906" w:h="16838"/>
          <w:pgMar w:top="2552" w:right="1418" w:bottom="1021" w:left="1418" w:header="340" w:footer="397" w:gutter="0"/>
          <w:cols w:space="708"/>
          <w:docGrid w:linePitch="360"/>
        </w:sectPr>
      </w:pPr>
      <w:r>
        <w:fldChar w:fldCharType="end"/>
      </w:r>
    </w:p>
    <w:p w14:paraId="3C26220C" w14:textId="4A0A2382" w:rsidR="00FE75E9" w:rsidRPr="00477968" w:rsidRDefault="00FE75E9" w:rsidP="00FE75E9">
      <w:pPr>
        <w:pStyle w:val="Heading1"/>
        <w:numPr>
          <w:ilvl w:val="0"/>
          <w:numId w:val="0"/>
        </w:numPr>
        <w:spacing w:before="0" w:after="120"/>
        <w:ind w:left="851" w:hanging="851"/>
      </w:pPr>
      <w:bookmarkStart w:id="1" w:name="_Toc104209487"/>
      <w:r>
        <w:lastRenderedPageBreak/>
        <w:t>How to submit this form</w:t>
      </w:r>
      <w:bookmarkEnd w:id="1"/>
    </w:p>
    <w:p w14:paraId="71D5163C" w14:textId="0124E567" w:rsidR="00FE75E9" w:rsidRDefault="00FE75E9" w:rsidP="00FE75E9">
      <w:pPr>
        <w:spacing w:before="0" w:after="0" w:line="240" w:lineRule="auto"/>
        <w:rPr>
          <w:rFonts w:eastAsiaTheme="majorEastAsia" w:cs="Calibri"/>
          <w:szCs w:val="20"/>
        </w:rPr>
      </w:pPr>
      <w:r>
        <w:rPr>
          <w:rFonts w:eastAsiaTheme="majorEastAsia" w:cs="Calibri"/>
          <w:szCs w:val="20"/>
        </w:rPr>
        <w:t xml:space="preserve">This form is used to provide feedback </w:t>
      </w:r>
      <w:r w:rsidR="0099270E">
        <w:rPr>
          <w:rFonts w:eastAsiaTheme="majorEastAsia" w:cs="Calibri"/>
          <w:szCs w:val="20"/>
        </w:rPr>
        <w:t>extending the transition period for the implementation of insulation settings in Acceptable Solution H1/AS1 and Verification Method H1/VM1.</w:t>
      </w:r>
    </w:p>
    <w:p w14:paraId="72FBD63B" w14:textId="09DF7824" w:rsidR="00FE75E9" w:rsidRDefault="00B46F8A" w:rsidP="00FE75E9">
      <w:r>
        <w:br/>
      </w:r>
      <w:r w:rsidR="00FE75E9">
        <w:t xml:space="preserve">When completing this submission form, please </w:t>
      </w:r>
      <w:r>
        <w:t xml:space="preserve">provide </w:t>
      </w:r>
      <w:r w:rsidR="00FE75E9">
        <w:t>comments</w:t>
      </w:r>
      <w:r>
        <w:t xml:space="preserve"> and reasons explaining your choices</w:t>
      </w:r>
      <w:r w:rsidR="00FE75E9">
        <w:t xml:space="preserve">. Your feedback provides valuable information and informs decisions about the </w:t>
      </w:r>
      <w:r>
        <w:t>proposals.</w:t>
      </w:r>
    </w:p>
    <w:p w14:paraId="1CEF59A8" w14:textId="257690BE" w:rsidR="00FE75E9" w:rsidRDefault="00B46F8A" w:rsidP="00FE75E9">
      <w:pPr>
        <w:spacing w:before="0" w:after="0" w:line="240" w:lineRule="auto"/>
        <w:rPr>
          <w:rFonts w:eastAsiaTheme="majorEastAsia" w:cs="Calibri"/>
          <w:szCs w:val="20"/>
        </w:rPr>
      </w:pPr>
      <w:r>
        <w:rPr>
          <w:rFonts w:eastAsiaTheme="majorEastAsia" w:cs="Calibri"/>
          <w:szCs w:val="20"/>
        </w:rPr>
        <w:br/>
      </w:r>
      <w:r w:rsidR="00FE75E9" w:rsidRPr="007756ED">
        <w:rPr>
          <w:rFonts w:eastAsiaTheme="majorEastAsia" w:cs="Calibri"/>
          <w:szCs w:val="20"/>
        </w:rPr>
        <w:t xml:space="preserve">You can submit this form by 5pm, </w:t>
      </w:r>
      <w:r w:rsidR="007756ED" w:rsidRPr="007756ED">
        <w:rPr>
          <w:rFonts w:eastAsiaTheme="majorEastAsia" w:cs="Calibri"/>
          <w:szCs w:val="20"/>
        </w:rPr>
        <w:t>Tuesday</w:t>
      </w:r>
      <w:r w:rsidR="00FE75E9" w:rsidRPr="007756ED">
        <w:rPr>
          <w:rFonts w:eastAsiaTheme="majorEastAsia" w:cs="Calibri"/>
          <w:szCs w:val="20"/>
        </w:rPr>
        <w:t xml:space="preserve"> </w:t>
      </w:r>
      <w:r w:rsidR="00865672" w:rsidRPr="007756ED">
        <w:rPr>
          <w:rFonts w:eastAsiaTheme="majorEastAsia" w:cs="Calibri"/>
          <w:szCs w:val="20"/>
        </w:rPr>
        <w:t>1</w:t>
      </w:r>
      <w:r w:rsidR="007756ED" w:rsidRPr="007756ED">
        <w:rPr>
          <w:rFonts w:eastAsiaTheme="majorEastAsia" w:cs="Calibri"/>
          <w:szCs w:val="20"/>
        </w:rPr>
        <w:t>4</w:t>
      </w:r>
      <w:r w:rsidR="00FE75E9" w:rsidRPr="007756ED">
        <w:rPr>
          <w:rFonts w:eastAsiaTheme="majorEastAsia" w:cs="Calibri"/>
          <w:szCs w:val="20"/>
        </w:rPr>
        <w:t xml:space="preserve"> </w:t>
      </w:r>
      <w:r w:rsidR="00865672" w:rsidRPr="007756ED">
        <w:rPr>
          <w:rFonts w:eastAsiaTheme="majorEastAsia" w:cs="Calibri"/>
          <w:szCs w:val="20"/>
        </w:rPr>
        <w:t>Ju</w:t>
      </w:r>
      <w:r w:rsidR="0099270E" w:rsidRPr="007756ED">
        <w:rPr>
          <w:rFonts w:eastAsiaTheme="majorEastAsia" w:cs="Calibri"/>
          <w:szCs w:val="20"/>
        </w:rPr>
        <w:t>ne</w:t>
      </w:r>
      <w:r w:rsidR="00865672" w:rsidRPr="007756ED">
        <w:rPr>
          <w:rFonts w:eastAsiaTheme="majorEastAsia" w:cs="Calibri"/>
          <w:szCs w:val="20"/>
        </w:rPr>
        <w:t xml:space="preserve"> </w:t>
      </w:r>
      <w:r w:rsidR="00FE75E9" w:rsidRPr="007756ED">
        <w:rPr>
          <w:rFonts w:eastAsiaTheme="majorEastAsia" w:cs="Calibri"/>
          <w:szCs w:val="20"/>
        </w:rPr>
        <w:t>202</w:t>
      </w:r>
      <w:r w:rsidR="00865672" w:rsidRPr="007756ED">
        <w:rPr>
          <w:rFonts w:eastAsiaTheme="majorEastAsia" w:cs="Calibri"/>
          <w:szCs w:val="20"/>
        </w:rPr>
        <w:t>2</w:t>
      </w:r>
      <w:r w:rsidR="00FE75E9" w:rsidRPr="007756ED">
        <w:rPr>
          <w:rFonts w:eastAsiaTheme="majorEastAsia" w:cs="Calibri"/>
          <w:szCs w:val="20"/>
        </w:rPr>
        <w:t xml:space="preserve"> by:</w:t>
      </w:r>
      <w:r w:rsidR="00FE75E9">
        <w:rPr>
          <w:rFonts w:eastAsiaTheme="majorEastAsia" w:cs="Calibri"/>
          <w:szCs w:val="20"/>
        </w:rPr>
        <w:t xml:space="preserve"> </w:t>
      </w:r>
    </w:p>
    <w:p w14:paraId="741EE45A" w14:textId="7DE80E45" w:rsidR="00FE75E9" w:rsidRPr="00FE75E9" w:rsidRDefault="00FE75E9" w:rsidP="00FE75E9">
      <w:pPr>
        <w:spacing w:before="0" w:after="0" w:line="240" w:lineRule="auto"/>
        <w:rPr>
          <w:rFonts w:ascii="Calibri" w:hAnsi="Calibri" w:cs="Calibri"/>
          <w:szCs w:val="20"/>
        </w:rPr>
      </w:pPr>
      <w:proofErr w:type="gramStart"/>
      <w:r w:rsidRPr="00FE75E9">
        <w:rPr>
          <w:rFonts w:eastAsiaTheme="majorEastAsia" w:cs="Calibri"/>
          <w:szCs w:val="20"/>
        </w:rPr>
        <w:t xml:space="preserve">›  </w:t>
      </w:r>
      <w:r w:rsidRPr="00FE75E9">
        <w:rPr>
          <w:rFonts w:ascii="Calibri" w:hAnsi="Calibri" w:cs="Calibri"/>
          <w:szCs w:val="20"/>
        </w:rPr>
        <w:t>email</w:t>
      </w:r>
      <w:proofErr w:type="gramEnd"/>
      <w:r w:rsidRPr="00FE75E9">
        <w:rPr>
          <w:rFonts w:ascii="Calibri" w:hAnsi="Calibri" w:cs="Calibri"/>
          <w:szCs w:val="20"/>
        </w:rPr>
        <w:t>: buildingfeedback@mbie.govt.nz, with subject line Building Code consultation 202</w:t>
      </w:r>
      <w:r w:rsidR="00CB0882">
        <w:rPr>
          <w:rFonts w:ascii="Calibri" w:hAnsi="Calibri" w:cs="Calibri"/>
          <w:szCs w:val="20"/>
        </w:rPr>
        <w:t>2</w:t>
      </w:r>
    </w:p>
    <w:p w14:paraId="602B51A5" w14:textId="79753A00" w:rsidR="00FE75E9" w:rsidRPr="00B13354" w:rsidRDefault="00FE75E9" w:rsidP="00FE75E9">
      <w:pPr>
        <w:pStyle w:val="MemoHeading"/>
        <w:numPr>
          <w:ilvl w:val="0"/>
          <w:numId w:val="0"/>
        </w:numPr>
        <w:tabs>
          <w:tab w:val="left" w:pos="-284"/>
        </w:tabs>
        <w:spacing w:before="40" w:after="40" w:line="240" w:lineRule="auto"/>
        <w:rPr>
          <w:rFonts w:ascii="Calibri" w:hAnsi="Calibri" w:cs="Calibri"/>
          <w:b w:val="0"/>
          <w:color w:val="auto"/>
          <w:sz w:val="20"/>
          <w:szCs w:val="20"/>
        </w:rPr>
      </w:pPr>
      <w:proofErr w:type="gramStart"/>
      <w:r w:rsidRPr="00FE75E9">
        <w:rPr>
          <w:rFonts w:ascii="Calibri" w:hAnsi="Calibri" w:cs="Calibri"/>
          <w:b w:val="0"/>
          <w:color w:val="auto"/>
          <w:sz w:val="20"/>
          <w:szCs w:val="20"/>
        </w:rPr>
        <w:t xml:space="preserve">›  </w:t>
      </w:r>
      <w:r w:rsidRPr="00B13354">
        <w:rPr>
          <w:rFonts w:ascii="Calibri" w:hAnsi="Calibri" w:cs="Calibri"/>
          <w:b w:val="0"/>
          <w:color w:val="auto"/>
          <w:sz w:val="20"/>
          <w:szCs w:val="20"/>
        </w:rPr>
        <w:t>post</w:t>
      </w:r>
      <w:proofErr w:type="gramEnd"/>
      <w:r w:rsidRPr="00B13354">
        <w:rPr>
          <w:rFonts w:ascii="Calibri" w:hAnsi="Calibri" w:cs="Calibri"/>
          <w:b w:val="0"/>
          <w:color w:val="auto"/>
          <w:sz w:val="20"/>
          <w:szCs w:val="20"/>
        </w:rPr>
        <w:t xml:space="preserve"> </w:t>
      </w:r>
      <w:r>
        <w:rPr>
          <w:rFonts w:ascii="Calibri" w:hAnsi="Calibri" w:cs="Calibri"/>
          <w:b w:val="0"/>
          <w:color w:val="auto"/>
          <w:sz w:val="20"/>
          <w:szCs w:val="20"/>
        </w:rPr>
        <w:tab/>
      </w:r>
      <w:r w:rsidRPr="00B13354">
        <w:rPr>
          <w:rFonts w:ascii="Calibri" w:hAnsi="Calibri" w:cs="Calibri"/>
          <w:b w:val="0"/>
          <w:color w:val="auto"/>
          <w:sz w:val="20"/>
          <w:szCs w:val="20"/>
        </w:rPr>
        <w:t xml:space="preserve">to: Ministry of Business, Innovation and Employment, 15 Stout Street, Wellington 6011 </w:t>
      </w:r>
    </w:p>
    <w:p w14:paraId="78E81801" w14:textId="77777777" w:rsidR="00FE75E9" w:rsidRPr="006163C7" w:rsidRDefault="00FE75E9" w:rsidP="00FE75E9">
      <w:pPr>
        <w:spacing w:after="40" w:line="240" w:lineRule="auto"/>
        <w:rPr>
          <w:rFonts w:cs="Calibri"/>
          <w:szCs w:val="20"/>
        </w:rPr>
      </w:pPr>
      <w:r>
        <w:rPr>
          <w:rFonts w:eastAsiaTheme="majorEastAsia" w:cs="Calibri"/>
          <w:szCs w:val="20"/>
        </w:rPr>
        <w:tab/>
      </w:r>
      <w:r w:rsidRPr="006163C7">
        <w:rPr>
          <w:rFonts w:eastAsiaTheme="majorEastAsia" w:cs="Calibri"/>
          <w:szCs w:val="20"/>
        </w:rPr>
        <w:t xml:space="preserve">or: Ministry of Business, Innovation and Employment, PO Box 1473, Wellington 6140 </w:t>
      </w:r>
    </w:p>
    <w:p w14:paraId="213EFFD9" w14:textId="77777777" w:rsidR="00FE75E9" w:rsidRDefault="00FE75E9" w:rsidP="00FE75E9">
      <w:pPr>
        <w:spacing w:before="0" w:after="0" w:line="240" w:lineRule="auto"/>
        <w:rPr>
          <w:rFonts w:eastAsiaTheme="majorEastAsia" w:cs="Calibri"/>
          <w:szCs w:val="20"/>
        </w:rPr>
      </w:pPr>
    </w:p>
    <w:p w14:paraId="7AEDE23C" w14:textId="1032E47E" w:rsidR="00FE75E9" w:rsidRDefault="00FE75E9" w:rsidP="00FE75E9">
      <w:pPr>
        <w:spacing w:before="0" w:after="0" w:line="240" w:lineRule="auto"/>
        <w:rPr>
          <w:rFonts w:eastAsiaTheme="majorEastAsia" w:cs="Calibri"/>
          <w:szCs w:val="20"/>
        </w:rPr>
      </w:pPr>
      <w:r w:rsidRPr="00B13354">
        <w:rPr>
          <w:rFonts w:eastAsiaTheme="majorEastAsia" w:cs="Calibri"/>
          <w:szCs w:val="20"/>
        </w:rPr>
        <w:t>Your feedback will contribute to further development of</w:t>
      </w:r>
      <w:r>
        <w:rPr>
          <w:rFonts w:eastAsiaTheme="majorEastAsia" w:cs="Calibri"/>
          <w:szCs w:val="20"/>
        </w:rPr>
        <w:t xml:space="preserve"> the Building Code</w:t>
      </w:r>
      <w:r w:rsidRPr="00B13354">
        <w:rPr>
          <w:rFonts w:eastAsiaTheme="majorEastAsia" w:cs="Calibri"/>
          <w:szCs w:val="20"/>
        </w:rPr>
        <w:t>.</w:t>
      </w:r>
      <w:r>
        <w:rPr>
          <w:rFonts w:eastAsiaTheme="majorEastAsia" w:cs="Calibri"/>
          <w:szCs w:val="20"/>
        </w:rPr>
        <w:t xml:space="preserve"> </w:t>
      </w:r>
      <w:r w:rsidRPr="00B13354">
        <w:rPr>
          <w:rFonts w:eastAsiaTheme="majorEastAsia" w:cs="Calibri"/>
          <w:szCs w:val="20"/>
        </w:rPr>
        <w:t>It will also become official information, which means it may be requested under the Official Information Act 1982 (OIA).</w:t>
      </w:r>
    </w:p>
    <w:p w14:paraId="130D0C04" w14:textId="77777777" w:rsidR="00FE75E9" w:rsidRDefault="00FE75E9" w:rsidP="00FE75E9">
      <w:pPr>
        <w:spacing w:before="0" w:after="0" w:line="240" w:lineRule="auto"/>
        <w:rPr>
          <w:rFonts w:eastAsiaTheme="majorEastAsia" w:cs="Calibri"/>
          <w:szCs w:val="20"/>
        </w:rPr>
      </w:pPr>
    </w:p>
    <w:p w14:paraId="76929E70" w14:textId="77777777" w:rsidR="00FE75E9" w:rsidRDefault="00FE75E9" w:rsidP="00FE75E9">
      <w:pPr>
        <w:spacing w:before="0" w:after="0" w:line="240" w:lineRule="auto"/>
        <w:rPr>
          <w:rFonts w:eastAsiaTheme="majorEastAsia" w:cs="Calibri"/>
          <w:szCs w:val="20"/>
        </w:rPr>
      </w:pPr>
      <w:r w:rsidRPr="00B13354">
        <w:rPr>
          <w:rFonts w:eastAsiaTheme="majorEastAsia" w:cs="Calibri"/>
          <w:szCs w:val="20"/>
        </w:rPr>
        <w:t>The OIA specifies that information is to be made available upon request unless there are sufficient grounds for withholding it. If we receive a request, we cannot guarantee that feedback you provide us will not be made public. Any decision to withhold information requested under the OIA is reviewable by the Ombudsman.</w:t>
      </w:r>
    </w:p>
    <w:p w14:paraId="292A19FC" w14:textId="77777777" w:rsidR="00FE75E9" w:rsidRDefault="00FE75E9">
      <w:pPr>
        <w:spacing w:before="0" w:after="200" w:line="276" w:lineRule="auto"/>
        <w:sectPr w:rsidR="00FE75E9" w:rsidSect="00634060">
          <w:headerReference w:type="even" r:id="rId13"/>
          <w:headerReference w:type="default" r:id="rId14"/>
          <w:headerReference w:type="first" r:id="rId15"/>
          <w:pgSz w:w="11906" w:h="16838"/>
          <w:pgMar w:top="2552" w:right="1418" w:bottom="1021" w:left="1418" w:header="340" w:footer="397" w:gutter="0"/>
          <w:cols w:space="708"/>
          <w:docGrid w:linePitch="360"/>
        </w:sectPr>
      </w:pPr>
    </w:p>
    <w:p w14:paraId="679D77F4" w14:textId="0B7474F1" w:rsidR="00104B50" w:rsidRPr="00477968" w:rsidRDefault="00104B50" w:rsidP="00FE75E9">
      <w:pPr>
        <w:pStyle w:val="Heading1"/>
        <w:numPr>
          <w:ilvl w:val="0"/>
          <w:numId w:val="0"/>
        </w:numPr>
        <w:spacing w:before="0"/>
        <w:ind w:left="851" w:hanging="851"/>
      </w:pPr>
      <w:bookmarkStart w:id="2" w:name="_Toc104209488"/>
      <w:r w:rsidRPr="00477968">
        <w:lastRenderedPageBreak/>
        <w:t>S</w:t>
      </w:r>
      <w:r w:rsidR="00AB1B10">
        <w:t>ubmitter information</w:t>
      </w:r>
      <w:bookmarkEnd w:id="2"/>
      <w:r w:rsidRPr="00477968">
        <w:t xml:space="preserve"> </w:t>
      </w:r>
    </w:p>
    <w:p w14:paraId="0341AF84" w14:textId="617094DC" w:rsidR="003E6E08" w:rsidRDefault="003E6E08" w:rsidP="006163C7">
      <w:pPr>
        <w:spacing w:line="240" w:lineRule="auto"/>
        <w:rPr>
          <w:szCs w:val="20"/>
        </w:rPr>
      </w:pPr>
      <w:r>
        <w:rPr>
          <w:lang w:val="en"/>
        </w:rPr>
        <w:t>MBIE would appreciate if you would provide some information about yourself. If you choose to provide information in the “About you” section below it will be used to help MBIE understand the impact of our proposals on different occupational groups. Any information you provide will be stored securely.</w:t>
      </w:r>
    </w:p>
    <w:p w14:paraId="0B8EDD02" w14:textId="6609926C" w:rsidR="003E6E08" w:rsidRPr="0079357C" w:rsidRDefault="003E6E08" w:rsidP="003E6E08">
      <w:pPr>
        <w:pStyle w:val="ListParagraph"/>
        <w:numPr>
          <w:ilvl w:val="0"/>
          <w:numId w:val="24"/>
        </w:numPr>
        <w:spacing w:after="120" w:line="240" w:lineRule="auto"/>
        <w:ind w:left="567" w:hanging="567"/>
        <w:rPr>
          <w:sz w:val="24"/>
          <w:szCs w:val="24"/>
        </w:rPr>
      </w:pPr>
      <w:r w:rsidRPr="0079357C">
        <w:rPr>
          <w:sz w:val="24"/>
          <w:szCs w:val="24"/>
        </w:rPr>
        <w:t>About you</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371"/>
      </w:tblGrid>
      <w:tr w:rsidR="003E6E08" w14:paraId="0A64CDA9" w14:textId="77777777" w:rsidTr="003E6E08">
        <w:tc>
          <w:tcPr>
            <w:tcW w:w="1701" w:type="dxa"/>
          </w:tcPr>
          <w:p w14:paraId="571965BB" w14:textId="77777777" w:rsidR="003E6E08" w:rsidRDefault="003E6E08" w:rsidP="00F9595E">
            <w:pPr>
              <w:spacing w:before="120" w:after="120"/>
            </w:pPr>
            <w:r>
              <w:t>Name:</w:t>
            </w:r>
          </w:p>
        </w:tc>
        <w:tc>
          <w:tcPr>
            <w:tcW w:w="7371" w:type="dxa"/>
            <w:shd w:val="clear" w:color="auto" w:fill="E8F9D9"/>
          </w:tcPr>
          <w:p w14:paraId="0460A349" w14:textId="20AF46D5" w:rsidR="003E6E08" w:rsidRDefault="003E6E08" w:rsidP="00F9595E">
            <w:pPr>
              <w:spacing w:before="120" w:after="120"/>
            </w:pPr>
          </w:p>
        </w:tc>
      </w:tr>
    </w:tbl>
    <w:p w14:paraId="370BB84E" w14:textId="77777777" w:rsidR="003E6E08" w:rsidRPr="0079357C" w:rsidRDefault="003E6E08" w:rsidP="0079357C">
      <w:pPr>
        <w:spacing w:before="0" w:after="0" w:line="240" w:lineRule="auto"/>
        <w:rPr>
          <w:sz w:val="12"/>
          <w:szCs w:val="12"/>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371"/>
      </w:tblGrid>
      <w:tr w:rsidR="0079357C" w14:paraId="5F0EDFBD" w14:textId="77777777" w:rsidTr="00F9595E">
        <w:tc>
          <w:tcPr>
            <w:tcW w:w="1701" w:type="dxa"/>
          </w:tcPr>
          <w:p w14:paraId="1C8232BD" w14:textId="77777777" w:rsidR="0079357C" w:rsidRDefault="0079357C" w:rsidP="00F9595E">
            <w:pPr>
              <w:spacing w:before="120" w:after="120"/>
            </w:pPr>
            <w:r>
              <w:t>Email address:</w:t>
            </w:r>
          </w:p>
        </w:tc>
        <w:tc>
          <w:tcPr>
            <w:tcW w:w="7371" w:type="dxa"/>
            <w:shd w:val="clear" w:color="auto" w:fill="E8F9D9"/>
          </w:tcPr>
          <w:p w14:paraId="49E13083" w14:textId="77777777" w:rsidR="0079357C" w:rsidRDefault="0079357C" w:rsidP="00F9595E">
            <w:pPr>
              <w:spacing w:before="120" w:after="120"/>
            </w:pPr>
          </w:p>
        </w:tc>
      </w:tr>
    </w:tbl>
    <w:p w14:paraId="4C481595" w14:textId="77777777" w:rsidR="00A12DCD" w:rsidRPr="00A12DCD" w:rsidRDefault="00A12DCD" w:rsidP="00A12DCD">
      <w:pPr>
        <w:pStyle w:val="ListParagraph"/>
        <w:spacing w:before="120" w:after="120" w:line="240" w:lineRule="auto"/>
        <w:ind w:left="567"/>
        <w:rPr>
          <w:szCs w:val="20"/>
        </w:rPr>
      </w:pPr>
    </w:p>
    <w:p w14:paraId="4314513A" w14:textId="2D1CFDF9" w:rsidR="0079357C" w:rsidRDefault="0079357C" w:rsidP="0079357C">
      <w:pPr>
        <w:pStyle w:val="ListParagraph"/>
        <w:numPr>
          <w:ilvl w:val="0"/>
          <w:numId w:val="24"/>
        </w:numPr>
        <w:spacing w:before="120" w:after="120" w:line="240" w:lineRule="auto"/>
        <w:ind w:left="567" w:hanging="567"/>
        <w:rPr>
          <w:szCs w:val="20"/>
        </w:rPr>
      </w:pPr>
      <w:r w:rsidRPr="0079357C">
        <w:rPr>
          <w:sz w:val="24"/>
          <w:szCs w:val="24"/>
        </w:rPr>
        <w:t>Are you happy for MBIE to contact you if we have questions about your submission?</w:t>
      </w:r>
    </w:p>
    <w:p w14:paraId="0E56B945" w14:textId="521E5DD8" w:rsidR="00CD6C5E" w:rsidRDefault="002A4A30" w:rsidP="00A12DCD">
      <w:sdt>
        <w:sdtPr>
          <w:rPr>
            <w:rFonts w:ascii="MS Gothic" w:eastAsia="MS Gothic" w:hAnsi="MS Gothic"/>
          </w:rPr>
          <w:id w:val="1662188768"/>
          <w14:checkbox>
            <w14:checked w14:val="0"/>
            <w14:checkedState w14:val="2612" w14:font="MS Gothic"/>
            <w14:uncheckedState w14:val="2610" w14:font="MS Gothic"/>
          </w14:checkbox>
        </w:sdtPr>
        <w:sdtEndPr/>
        <w:sdtContent>
          <w:r w:rsidR="0079357C" w:rsidRPr="0079357C">
            <w:rPr>
              <w:rFonts w:ascii="MS Gothic" w:eastAsia="MS Gothic" w:hAnsi="MS Gothic" w:hint="eastAsia"/>
            </w:rPr>
            <w:t>☐</w:t>
          </w:r>
        </w:sdtContent>
      </w:sdt>
      <w:r w:rsidR="0079357C">
        <w:t xml:space="preserve"> Yes </w:t>
      </w:r>
      <w:r w:rsidR="0079357C">
        <w:tab/>
      </w:r>
      <w:r w:rsidR="0079357C">
        <w:tab/>
      </w:r>
      <w:r w:rsidR="0079357C">
        <w:tab/>
      </w:r>
      <w:r w:rsidR="0079357C">
        <w:tab/>
      </w:r>
      <w:r w:rsidR="0079357C">
        <w:tab/>
      </w:r>
      <w:r w:rsidR="0079357C">
        <w:tab/>
      </w:r>
      <w:sdt>
        <w:sdtPr>
          <w:rPr>
            <w:rFonts w:ascii="MS Gothic" w:eastAsia="MS Gothic" w:hAnsi="MS Gothic"/>
          </w:rPr>
          <w:id w:val="-1725744773"/>
          <w14:checkbox>
            <w14:checked w14:val="0"/>
            <w14:checkedState w14:val="2612" w14:font="MS Gothic"/>
            <w14:uncheckedState w14:val="2610" w14:font="MS Gothic"/>
          </w14:checkbox>
        </w:sdtPr>
        <w:sdtEndPr/>
        <w:sdtContent>
          <w:r w:rsidR="00A12DCD">
            <w:rPr>
              <w:rFonts w:ascii="MS Gothic" w:eastAsia="MS Gothic" w:hAnsi="MS Gothic" w:hint="eastAsia"/>
            </w:rPr>
            <w:t>☐</w:t>
          </w:r>
        </w:sdtContent>
      </w:sdt>
      <w:r w:rsidR="0079357C">
        <w:t xml:space="preserve"> No</w:t>
      </w:r>
    </w:p>
    <w:p w14:paraId="75C26D3F" w14:textId="77777777" w:rsidR="00A12DCD" w:rsidRPr="00A12DCD" w:rsidRDefault="00A12DCD" w:rsidP="00A12DCD">
      <w:pPr>
        <w:pStyle w:val="ListParagraph"/>
        <w:spacing w:before="120" w:after="120" w:line="240" w:lineRule="auto"/>
        <w:ind w:left="567"/>
        <w:rPr>
          <w:szCs w:val="20"/>
        </w:rPr>
      </w:pPr>
    </w:p>
    <w:p w14:paraId="3DC87C5C" w14:textId="0470C857" w:rsidR="0079357C" w:rsidRDefault="0079357C" w:rsidP="0079357C">
      <w:pPr>
        <w:pStyle w:val="ListParagraph"/>
        <w:numPr>
          <w:ilvl w:val="0"/>
          <w:numId w:val="24"/>
        </w:numPr>
        <w:spacing w:before="120" w:after="120" w:line="240" w:lineRule="auto"/>
        <w:ind w:left="567" w:hanging="567"/>
        <w:rPr>
          <w:szCs w:val="20"/>
        </w:rPr>
      </w:pPr>
      <w:r w:rsidRPr="0079357C">
        <w:rPr>
          <w:sz w:val="24"/>
          <w:szCs w:val="24"/>
        </w:rPr>
        <w:t>Are you making this submission on behalf of a business or organisation?</w:t>
      </w:r>
    </w:p>
    <w:p w14:paraId="4F57A359" w14:textId="77777777" w:rsidR="0079357C" w:rsidRDefault="002A4A30" w:rsidP="0079357C">
      <w:sdt>
        <w:sdtPr>
          <w:rPr>
            <w:rFonts w:ascii="MS Gothic" w:eastAsia="MS Gothic" w:hAnsi="MS Gothic"/>
          </w:rPr>
          <w:id w:val="963544133"/>
          <w14:checkbox>
            <w14:checked w14:val="0"/>
            <w14:checkedState w14:val="2612" w14:font="MS Gothic"/>
            <w14:uncheckedState w14:val="2610" w14:font="MS Gothic"/>
          </w14:checkbox>
        </w:sdtPr>
        <w:sdtEndPr/>
        <w:sdtContent>
          <w:r w:rsidR="0079357C" w:rsidRPr="0079357C">
            <w:rPr>
              <w:rFonts w:ascii="MS Gothic" w:eastAsia="MS Gothic" w:hAnsi="MS Gothic" w:hint="eastAsia"/>
            </w:rPr>
            <w:t>☐</w:t>
          </w:r>
        </w:sdtContent>
      </w:sdt>
      <w:r w:rsidR="0079357C">
        <w:t xml:space="preserve"> Yes </w:t>
      </w:r>
      <w:r w:rsidR="0079357C">
        <w:tab/>
      </w:r>
      <w:r w:rsidR="0079357C">
        <w:tab/>
      </w:r>
      <w:r w:rsidR="0079357C">
        <w:tab/>
      </w:r>
      <w:r w:rsidR="0079357C">
        <w:tab/>
      </w:r>
      <w:r w:rsidR="0079357C">
        <w:tab/>
      </w:r>
      <w:r w:rsidR="0079357C">
        <w:tab/>
      </w:r>
      <w:sdt>
        <w:sdtPr>
          <w:rPr>
            <w:rFonts w:ascii="MS Gothic" w:eastAsia="MS Gothic" w:hAnsi="MS Gothic"/>
          </w:rPr>
          <w:id w:val="-1338531547"/>
          <w14:checkbox>
            <w14:checked w14:val="0"/>
            <w14:checkedState w14:val="2612" w14:font="MS Gothic"/>
            <w14:uncheckedState w14:val="2610" w14:font="MS Gothic"/>
          </w14:checkbox>
        </w:sdtPr>
        <w:sdtEndPr/>
        <w:sdtContent>
          <w:r w:rsidR="0079357C">
            <w:rPr>
              <w:rFonts w:ascii="MS Gothic" w:eastAsia="MS Gothic" w:hAnsi="MS Gothic" w:hint="eastAsia"/>
            </w:rPr>
            <w:t>☐</w:t>
          </w:r>
        </w:sdtContent>
      </w:sdt>
      <w:r w:rsidR="0079357C">
        <w:t xml:space="preserve"> No</w:t>
      </w:r>
    </w:p>
    <w:p w14:paraId="2783EC70" w14:textId="19CED085" w:rsidR="0079357C" w:rsidRDefault="0079357C" w:rsidP="0002029B">
      <w:pPr>
        <w:spacing w:after="40" w:line="240" w:lineRule="auto"/>
        <w:rPr>
          <w:szCs w:val="20"/>
        </w:rPr>
      </w:pPr>
      <w:r>
        <w:rPr>
          <w:szCs w:val="20"/>
        </w:rPr>
        <w:t>If yes, please tell us the title of your company/organisation</w:t>
      </w:r>
      <w:r w:rsidR="0002029B">
        <w:rPr>
          <w:szCs w:val="20"/>
        </w:rPr>
        <w:t>.</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072"/>
      </w:tblGrid>
      <w:tr w:rsidR="0002029B" w:rsidRPr="007725E8" w14:paraId="3F069BC4" w14:textId="77777777" w:rsidTr="00B46F8A">
        <w:trPr>
          <w:trHeight w:val="914"/>
        </w:trPr>
        <w:tc>
          <w:tcPr>
            <w:tcW w:w="9072" w:type="dxa"/>
            <w:shd w:val="clear" w:color="auto" w:fill="E8F9D9"/>
          </w:tcPr>
          <w:p w14:paraId="679E4D41" w14:textId="40B61171" w:rsidR="0002029B" w:rsidRPr="007725E8" w:rsidRDefault="0002029B" w:rsidP="0002029B">
            <w:pPr>
              <w:spacing w:before="120" w:after="120"/>
              <w:rPr>
                <w:szCs w:val="20"/>
              </w:rPr>
            </w:pPr>
          </w:p>
        </w:tc>
      </w:tr>
    </w:tbl>
    <w:p w14:paraId="17BC8186" w14:textId="77777777" w:rsidR="00A12DCD" w:rsidRDefault="00A12DCD" w:rsidP="00A12DCD">
      <w:pPr>
        <w:pStyle w:val="ListParagraph"/>
        <w:spacing w:before="120" w:after="120" w:line="240" w:lineRule="auto"/>
        <w:ind w:left="567"/>
        <w:rPr>
          <w:sz w:val="24"/>
          <w:szCs w:val="24"/>
        </w:rPr>
      </w:pPr>
    </w:p>
    <w:p w14:paraId="34A634E9" w14:textId="3EE5FA34" w:rsidR="0002029B" w:rsidRPr="0002029B" w:rsidRDefault="0002029B" w:rsidP="0002029B">
      <w:pPr>
        <w:pStyle w:val="ListParagraph"/>
        <w:numPr>
          <w:ilvl w:val="0"/>
          <w:numId w:val="24"/>
        </w:numPr>
        <w:spacing w:before="120" w:after="120" w:line="240" w:lineRule="auto"/>
        <w:ind w:left="567" w:hanging="567"/>
        <w:rPr>
          <w:sz w:val="24"/>
          <w:szCs w:val="24"/>
        </w:rPr>
      </w:pPr>
      <w:r w:rsidRPr="0002029B">
        <w:rPr>
          <w:sz w:val="24"/>
          <w:szCs w:val="24"/>
        </w:rPr>
        <w:t>The best way to describe your role is:</w:t>
      </w:r>
    </w:p>
    <w:p w14:paraId="0F489FB3" w14:textId="48C3504C" w:rsidR="0002029B" w:rsidRDefault="002A4A30" w:rsidP="0002029B">
      <w:pPr>
        <w:spacing w:before="120" w:after="120"/>
      </w:pPr>
      <w:sdt>
        <w:sdtPr>
          <w:id w:val="158656984"/>
          <w14:checkbox>
            <w14:checked w14:val="0"/>
            <w14:checkedState w14:val="2612" w14:font="MS Gothic"/>
            <w14:uncheckedState w14:val="2610" w14:font="MS Gothic"/>
          </w14:checkbox>
        </w:sdtPr>
        <w:sdtEndPr/>
        <w:sdtContent>
          <w:r w:rsidR="0002029B">
            <w:rPr>
              <w:rFonts w:ascii="MS Gothic" w:eastAsia="MS Gothic" w:hAnsi="MS Gothic" w:hint="eastAsia"/>
            </w:rPr>
            <w:t>☐</w:t>
          </w:r>
        </w:sdtContent>
      </w:sdt>
      <w:r w:rsidR="0002029B">
        <w:t xml:space="preserve"> Architect</w:t>
      </w:r>
      <w:r w:rsidR="0002029B">
        <w:tab/>
      </w:r>
      <w:r w:rsidR="0002029B">
        <w:tab/>
      </w:r>
      <w:r w:rsidR="0002029B">
        <w:tab/>
      </w:r>
      <w:r w:rsidR="0002029B">
        <w:tab/>
      </w:r>
      <w:r w:rsidR="0002029B">
        <w:tab/>
      </w:r>
      <w:sdt>
        <w:sdtPr>
          <w:id w:val="1142461382"/>
          <w14:checkbox>
            <w14:checked w14:val="0"/>
            <w14:checkedState w14:val="2612" w14:font="MS Gothic"/>
            <w14:uncheckedState w14:val="2610" w14:font="MS Gothic"/>
          </w14:checkbox>
        </w:sdtPr>
        <w:sdtEndPr/>
        <w:sdtContent>
          <w:r w:rsidR="0002029B">
            <w:rPr>
              <w:rFonts w:ascii="MS Gothic" w:eastAsia="MS Gothic" w:hAnsi="MS Gothic" w:hint="eastAsia"/>
            </w:rPr>
            <w:t>☐</w:t>
          </w:r>
        </w:sdtContent>
      </w:sdt>
      <w:r w:rsidR="0002029B">
        <w:t xml:space="preserve"> Engineer (please specify below)</w:t>
      </w:r>
      <w:r w:rsidR="0002029B">
        <w:tab/>
      </w:r>
    </w:p>
    <w:p w14:paraId="4CAF101F" w14:textId="22C81C78" w:rsidR="0002029B" w:rsidRDefault="002A4A30" w:rsidP="0002029B">
      <w:pPr>
        <w:spacing w:before="120" w:after="120"/>
      </w:pPr>
      <w:sdt>
        <w:sdtPr>
          <w:id w:val="-243952569"/>
          <w14:checkbox>
            <w14:checked w14:val="0"/>
            <w14:checkedState w14:val="2612" w14:font="MS Gothic"/>
            <w14:uncheckedState w14:val="2610" w14:font="MS Gothic"/>
          </w14:checkbox>
        </w:sdtPr>
        <w:sdtEndPr/>
        <w:sdtContent>
          <w:r w:rsidR="0002029B">
            <w:rPr>
              <w:rFonts w:ascii="MS Gothic" w:eastAsia="MS Gothic" w:hAnsi="MS Gothic" w:hint="eastAsia"/>
            </w:rPr>
            <w:t>☐</w:t>
          </w:r>
        </w:sdtContent>
      </w:sdt>
      <w:r w:rsidR="0002029B">
        <w:t xml:space="preserve"> BCA/Building Consent Officer</w:t>
      </w:r>
      <w:r w:rsidR="0002029B">
        <w:tab/>
      </w:r>
      <w:r w:rsidR="0002029B">
        <w:tab/>
      </w:r>
      <w:r w:rsidR="0002029B">
        <w:tab/>
      </w:r>
      <w:sdt>
        <w:sdtPr>
          <w:id w:val="-682128975"/>
          <w14:checkbox>
            <w14:checked w14:val="0"/>
            <w14:checkedState w14:val="2612" w14:font="MS Gothic"/>
            <w14:uncheckedState w14:val="2610" w14:font="MS Gothic"/>
          </w14:checkbox>
        </w:sdtPr>
        <w:sdtEndPr/>
        <w:sdtContent>
          <w:r w:rsidR="0002029B">
            <w:rPr>
              <w:rFonts w:ascii="MS Gothic" w:eastAsia="MS Gothic" w:hAnsi="MS Gothic" w:hint="eastAsia"/>
            </w:rPr>
            <w:t>☐</w:t>
          </w:r>
        </w:sdtContent>
      </w:sdt>
      <w:r w:rsidR="0002029B">
        <w:t xml:space="preserve"> </w:t>
      </w:r>
      <w:r w:rsidR="0002029B">
        <w:rPr>
          <w:szCs w:val="20"/>
        </w:rPr>
        <w:t>Residential building owner</w:t>
      </w:r>
    </w:p>
    <w:p w14:paraId="7CB93C7D" w14:textId="48EFB7DB" w:rsidR="0002029B" w:rsidRDefault="002A4A30" w:rsidP="0002029B">
      <w:pPr>
        <w:spacing w:before="120" w:after="120"/>
      </w:pPr>
      <w:sdt>
        <w:sdtPr>
          <w:id w:val="-434907242"/>
          <w14:checkbox>
            <w14:checked w14:val="0"/>
            <w14:checkedState w14:val="2612" w14:font="MS Gothic"/>
            <w14:uncheckedState w14:val="2610" w14:font="MS Gothic"/>
          </w14:checkbox>
        </w:sdtPr>
        <w:sdtEndPr/>
        <w:sdtContent>
          <w:r w:rsidR="0002029B">
            <w:rPr>
              <w:rFonts w:ascii="MS Gothic" w:eastAsia="MS Gothic" w:hAnsi="MS Gothic" w:hint="eastAsia"/>
            </w:rPr>
            <w:t>☐</w:t>
          </w:r>
        </w:sdtContent>
      </w:sdt>
      <w:r w:rsidR="0002029B">
        <w:t xml:space="preserve"> </w:t>
      </w:r>
      <w:r w:rsidR="0002029B">
        <w:rPr>
          <w:szCs w:val="20"/>
        </w:rPr>
        <w:t>Builder or tradesperson (please specify below)</w:t>
      </w:r>
      <w:r w:rsidR="0002029B">
        <w:tab/>
      </w:r>
      <w:sdt>
        <w:sdtPr>
          <w:id w:val="237837522"/>
          <w14:checkbox>
            <w14:checked w14:val="0"/>
            <w14:checkedState w14:val="2612" w14:font="MS Gothic"/>
            <w14:uncheckedState w14:val="2610" w14:font="MS Gothic"/>
          </w14:checkbox>
        </w:sdtPr>
        <w:sdtEndPr/>
        <w:sdtContent>
          <w:r w:rsidR="0002029B">
            <w:rPr>
              <w:rFonts w:ascii="MS Gothic" w:eastAsia="MS Gothic" w:hAnsi="MS Gothic" w:hint="eastAsia"/>
            </w:rPr>
            <w:t>☐</w:t>
          </w:r>
        </w:sdtContent>
      </w:sdt>
      <w:r w:rsidR="0002029B">
        <w:t xml:space="preserve"> </w:t>
      </w:r>
      <w:r w:rsidR="0002029B">
        <w:rPr>
          <w:szCs w:val="20"/>
        </w:rPr>
        <w:t>Commercial building owner</w:t>
      </w:r>
    </w:p>
    <w:p w14:paraId="6D8A825F" w14:textId="0F2CDB19" w:rsidR="0002029B" w:rsidRDefault="002A4A30" w:rsidP="0002029B">
      <w:pPr>
        <w:spacing w:before="120" w:after="120"/>
      </w:pPr>
      <w:sdt>
        <w:sdtPr>
          <w:id w:val="-760989199"/>
          <w14:checkbox>
            <w14:checked w14:val="0"/>
            <w14:checkedState w14:val="2612" w14:font="MS Gothic"/>
            <w14:uncheckedState w14:val="2610" w14:font="MS Gothic"/>
          </w14:checkbox>
        </w:sdtPr>
        <w:sdtEndPr/>
        <w:sdtContent>
          <w:r w:rsidR="0002029B">
            <w:rPr>
              <w:rFonts w:ascii="MS Gothic" w:eastAsia="MS Gothic" w:hAnsi="MS Gothic" w:hint="eastAsia"/>
            </w:rPr>
            <w:t>☐</w:t>
          </w:r>
        </w:sdtContent>
      </w:sdt>
      <w:r w:rsidR="0002029B">
        <w:t xml:space="preserve"> </w:t>
      </w:r>
      <w:r w:rsidR="0002029B">
        <w:rPr>
          <w:szCs w:val="20"/>
        </w:rPr>
        <w:t>Building product manufacturer or supplier</w:t>
      </w:r>
      <w:r w:rsidR="0002029B" w:rsidRPr="0002029B">
        <w:t xml:space="preserve"> </w:t>
      </w:r>
      <w:r w:rsidR="0002029B">
        <w:tab/>
      </w:r>
      <w:sdt>
        <w:sdtPr>
          <w:id w:val="-1927177341"/>
          <w14:checkbox>
            <w14:checked w14:val="0"/>
            <w14:checkedState w14:val="2612" w14:font="MS Gothic"/>
            <w14:uncheckedState w14:val="2610" w14:font="MS Gothic"/>
          </w14:checkbox>
        </w:sdtPr>
        <w:sdtEndPr/>
        <w:sdtContent>
          <w:r w:rsidR="0002029B">
            <w:rPr>
              <w:rFonts w:ascii="MS Gothic" w:eastAsia="MS Gothic" w:hAnsi="MS Gothic" w:hint="eastAsia"/>
            </w:rPr>
            <w:t>☐</w:t>
          </w:r>
        </w:sdtContent>
      </w:sdt>
      <w:r w:rsidR="0002029B">
        <w:t xml:space="preserve"> </w:t>
      </w:r>
      <w:r w:rsidR="0002029B">
        <w:rPr>
          <w:szCs w:val="20"/>
        </w:rPr>
        <w:t>Other (please specify below)</w:t>
      </w:r>
      <w:r w:rsidR="0002029B">
        <w:tab/>
      </w:r>
      <w:r w:rsidR="0002029B">
        <w:rPr>
          <w:szCs w:val="20"/>
        </w:rPr>
        <w:br/>
        <w:t>(please specify the type of product below)</w:t>
      </w:r>
    </w:p>
    <w:p w14:paraId="59C8FFBD" w14:textId="72E82F4C" w:rsidR="0002029B" w:rsidRDefault="002A4A30" w:rsidP="0002029B">
      <w:pPr>
        <w:spacing w:before="120" w:after="120"/>
      </w:pPr>
      <w:sdt>
        <w:sdtPr>
          <w:id w:val="393946017"/>
          <w14:checkbox>
            <w14:checked w14:val="0"/>
            <w14:checkedState w14:val="2612" w14:font="MS Gothic"/>
            <w14:uncheckedState w14:val="2610" w14:font="MS Gothic"/>
          </w14:checkbox>
        </w:sdtPr>
        <w:sdtEndPr/>
        <w:sdtContent>
          <w:r w:rsidR="0002029B">
            <w:rPr>
              <w:rFonts w:ascii="MS Gothic" w:eastAsia="MS Gothic" w:hAnsi="MS Gothic" w:hint="eastAsia"/>
            </w:rPr>
            <w:t>☐</w:t>
          </w:r>
        </w:sdtContent>
      </w:sdt>
      <w:r w:rsidR="0002029B">
        <w:t xml:space="preserve"> Designer (please specify below)</w:t>
      </w:r>
      <w:r w:rsidR="0002029B">
        <w:tab/>
      </w:r>
      <w:r w:rsidR="0002029B">
        <w:tab/>
      </w:r>
      <w:r w:rsidR="0002029B">
        <w:tab/>
      </w:r>
      <w:sdt>
        <w:sdtPr>
          <w:id w:val="-1622452969"/>
          <w14:checkbox>
            <w14:checked w14:val="0"/>
            <w14:checkedState w14:val="2612" w14:font="MS Gothic"/>
            <w14:uncheckedState w14:val="2610" w14:font="MS Gothic"/>
          </w14:checkbox>
        </w:sdtPr>
        <w:sdtEndPr/>
        <w:sdtContent>
          <w:r w:rsidR="0002029B">
            <w:rPr>
              <w:rFonts w:ascii="MS Gothic" w:eastAsia="MS Gothic" w:hAnsi="MS Gothic" w:hint="eastAsia"/>
            </w:rPr>
            <w:t>☐</w:t>
          </w:r>
        </w:sdtContent>
      </w:sdt>
      <w:r w:rsidR="0002029B">
        <w:t xml:space="preserve"> </w:t>
      </w:r>
      <w:r w:rsidR="0002029B">
        <w:rPr>
          <w:szCs w:val="20"/>
        </w:rPr>
        <w:t>Prefer not to say</w:t>
      </w:r>
    </w:p>
    <w:p w14:paraId="14BB54CE" w14:textId="06628553" w:rsidR="0079357C" w:rsidRDefault="0079357C" w:rsidP="00FB23DC">
      <w:pPr>
        <w:spacing w:after="40" w:line="240" w:lineRule="auto"/>
        <w:rPr>
          <w:szCs w:val="20"/>
        </w:rPr>
      </w:pPr>
      <w:r>
        <w:rPr>
          <w:szCs w:val="20"/>
        </w:rPr>
        <w:t>Please specify here.</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072"/>
      </w:tblGrid>
      <w:tr w:rsidR="00FB23DC" w:rsidRPr="007725E8" w14:paraId="5AAF87FD" w14:textId="77777777" w:rsidTr="00B46F8A">
        <w:trPr>
          <w:trHeight w:val="836"/>
        </w:trPr>
        <w:tc>
          <w:tcPr>
            <w:tcW w:w="9072" w:type="dxa"/>
            <w:shd w:val="clear" w:color="auto" w:fill="E8F9D9"/>
          </w:tcPr>
          <w:p w14:paraId="40BE2C1F" w14:textId="77777777" w:rsidR="00FB23DC" w:rsidRPr="007725E8" w:rsidRDefault="00FB23DC" w:rsidP="00F9595E">
            <w:pPr>
              <w:spacing w:before="120" w:after="120"/>
              <w:rPr>
                <w:szCs w:val="20"/>
              </w:rPr>
            </w:pPr>
          </w:p>
        </w:tc>
      </w:tr>
    </w:tbl>
    <w:p w14:paraId="2620FD6B" w14:textId="3C6C2E19" w:rsidR="00A12DCD" w:rsidRDefault="00A12DCD" w:rsidP="00A12DCD">
      <w:pPr>
        <w:spacing w:before="120" w:after="120" w:line="240" w:lineRule="auto"/>
        <w:rPr>
          <w:sz w:val="24"/>
          <w:szCs w:val="24"/>
        </w:rPr>
      </w:pPr>
    </w:p>
    <w:p w14:paraId="1D3153A5" w14:textId="77777777" w:rsidR="00A12DCD" w:rsidRDefault="00A12DCD">
      <w:pPr>
        <w:spacing w:before="0" w:after="200" w:line="276" w:lineRule="auto"/>
        <w:rPr>
          <w:sz w:val="24"/>
          <w:szCs w:val="24"/>
        </w:rPr>
      </w:pPr>
      <w:r>
        <w:rPr>
          <w:sz w:val="24"/>
          <w:szCs w:val="24"/>
        </w:rPr>
        <w:br w:type="page"/>
      </w:r>
    </w:p>
    <w:p w14:paraId="78A681BF" w14:textId="1DB439FA" w:rsidR="00A12DCD" w:rsidRPr="00CD6C5E" w:rsidRDefault="00A12DCD" w:rsidP="00A12DCD">
      <w:pPr>
        <w:pStyle w:val="ListParagraph"/>
        <w:numPr>
          <w:ilvl w:val="0"/>
          <w:numId w:val="24"/>
        </w:numPr>
        <w:spacing w:before="120" w:after="120" w:line="240" w:lineRule="auto"/>
        <w:ind w:left="567" w:hanging="567"/>
        <w:rPr>
          <w:sz w:val="24"/>
          <w:szCs w:val="24"/>
        </w:rPr>
      </w:pPr>
      <w:r w:rsidRPr="00CD6C5E">
        <w:rPr>
          <w:sz w:val="24"/>
          <w:szCs w:val="24"/>
        </w:rPr>
        <w:lastRenderedPageBreak/>
        <w:t>Privacy information</w:t>
      </w:r>
    </w:p>
    <w:tbl>
      <w:tblPr>
        <w:tblStyle w:val="TableGrid"/>
        <w:tblW w:w="907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8576"/>
      </w:tblGrid>
      <w:tr w:rsidR="00A12DCD" w14:paraId="39D66B2E" w14:textId="77777777" w:rsidTr="00724AC1">
        <w:trPr>
          <w:trHeight w:val="789"/>
        </w:trPr>
        <w:tc>
          <w:tcPr>
            <w:tcW w:w="459" w:type="dxa"/>
          </w:tcPr>
          <w:p w14:paraId="26CC7BFE" w14:textId="77777777" w:rsidR="00A12DCD" w:rsidRDefault="002A4A30" w:rsidP="00724AC1">
            <w:pPr>
              <w:spacing w:before="120" w:after="120" w:line="240" w:lineRule="auto"/>
              <w:rPr>
                <w:szCs w:val="20"/>
              </w:rPr>
            </w:pPr>
            <w:sdt>
              <w:sdtPr>
                <w:rPr>
                  <w:rFonts w:ascii="MS Gothic" w:eastAsia="MS Gothic" w:hAnsi="MS Gothic"/>
                  <w:sz w:val="28"/>
                </w:rPr>
                <w:id w:val="360403012"/>
                <w14:checkbox>
                  <w14:checked w14:val="0"/>
                  <w14:checkedState w14:val="2612" w14:font="MS Gothic"/>
                  <w14:uncheckedState w14:val="2610" w14:font="MS Gothic"/>
                </w14:checkbox>
              </w:sdtPr>
              <w:sdtEndPr/>
              <w:sdtContent>
                <w:r w:rsidR="00A12DCD" w:rsidRPr="00EF798E">
                  <w:rPr>
                    <w:rFonts w:ascii="MS Gothic" w:eastAsia="MS Gothic" w:hAnsi="MS Gothic" w:hint="eastAsia"/>
                    <w:sz w:val="28"/>
                  </w:rPr>
                  <w:t>☐</w:t>
                </w:r>
              </w:sdtContent>
            </w:sdt>
            <w:r w:rsidR="00A12DCD" w:rsidRPr="00EF798E">
              <w:rPr>
                <w:sz w:val="22"/>
              </w:rPr>
              <w:t xml:space="preserve"> </w:t>
            </w:r>
          </w:p>
        </w:tc>
        <w:tc>
          <w:tcPr>
            <w:tcW w:w="8613" w:type="dxa"/>
          </w:tcPr>
          <w:p w14:paraId="0DBD7FA4" w14:textId="77777777" w:rsidR="00A12DCD" w:rsidRDefault="00A12DCD" w:rsidP="00724AC1">
            <w:pPr>
              <w:pStyle w:val="ListParagraph"/>
              <w:spacing w:before="120" w:after="120" w:line="240" w:lineRule="auto"/>
              <w:ind w:left="0"/>
              <w:rPr>
                <w:szCs w:val="20"/>
              </w:rPr>
            </w:pPr>
            <w:r w:rsidRPr="00EB1948">
              <w:rPr>
                <w:rFonts w:ascii="Calibri" w:eastAsia="Times New Roman" w:hAnsi="Calibri" w:cs="Times New Roman"/>
                <w:sz w:val="22"/>
                <w:lang w:eastAsia="ko-KR"/>
              </w:rPr>
              <w:t xml:space="preserve">The Privacy Act </w:t>
            </w:r>
            <w:r>
              <w:rPr>
                <w:rFonts w:ascii="Calibri" w:eastAsia="Times New Roman" w:hAnsi="Calibri" w:cs="Times New Roman"/>
                <w:sz w:val="22"/>
                <w:lang w:eastAsia="ko-KR"/>
              </w:rPr>
              <w:t>2020</w:t>
            </w:r>
            <w:r w:rsidRPr="00EB1948">
              <w:rPr>
                <w:rFonts w:ascii="Calibri" w:eastAsia="Times New Roman" w:hAnsi="Calibri" w:cs="Times New Roman"/>
                <w:sz w:val="22"/>
                <w:lang w:eastAsia="ko-KR"/>
              </w:rPr>
              <w:t xml:space="preserve"> applies to submissions. Please tick the box if you do </w:t>
            </w:r>
            <w:r w:rsidRPr="00EF798E">
              <w:rPr>
                <w:rFonts w:ascii="Calibri" w:eastAsia="Times New Roman" w:hAnsi="Calibri" w:cs="Times New Roman"/>
                <w:b/>
                <w:sz w:val="22"/>
                <w:u w:val="single"/>
                <w:lang w:eastAsia="ko-KR"/>
              </w:rPr>
              <w:t>not</w:t>
            </w:r>
            <w:r w:rsidRPr="00EF798E">
              <w:rPr>
                <w:rFonts w:ascii="Calibri" w:eastAsia="Times New Roman" w:hAnsi="Calibri" w:cs="Times New Roman"/>
                <w:b/>
                <w:sz w:val="22"/>
                <w:lang w:eastAsia="ko-KR"/>
              </w:rPr>
              <w:t xml:space="preserve"> </w:t>
            </w:r>
            <w:r w:rsidRPr="00EB1948">
              <w:rPr>
                <w:rFonts w:ascii="Calibri" w:eastAsia="Times New Roman" w:hAnsi="Calibri" w:cs="Times New Roman"/>
                <w:sz w:val="22"/>
                <w:lang w:eastAsia="ko-KR"/>
              </w:rPr>
              <w:t>wish your name or other personal information to be included in any information about submissions that MBIE may</w:t>
            </w:r>
            <w:r>
              <w:rPr>
                <w:rFonts w:ascii="Calibri" w:eastAsia="Times New Roman" w:hAnsi="Calibri" w:cs="Times New Roman"/>
                <w:sz w:val="22"/>
                <w:lang w:eastAsia="ko-KR"/>
              </w:rPr>
              <w:t xml:space="preserve"> publish.</w:t>
            </w:r>
          </w:p>
        </w:tc>
      </w:tr>
      <w:tr w:rsidR="00A12DCD" w14:paraId="3D3AF0EA" w14:textId="77777777" w:rsidTr="00724AC1">
        <w:trPr>
          <w:trHeight w:val="982"/>
        </w:trPr>
        <w:tc>
          <w:tcPr>
            <w:tcW w:w="459" w:type="dxa"/>
          </w:tcPr>
          <w:p w14:paraId="71DA8AD1" w14:textId="77777777" w:rsidR="00A12DCD" w:rsidRPr="00EB1948" w:rsidRDefault="002A4A30" w:rsidP="00724AC1">
            <w:pPr>
              <w:spacing w:before="120" w:after="120" w:line="240" w:lineRule="auto"/>
              <w:rPr>
                <w:rFonts w:ascii="MS Gothic" w:eastAsia="MS Gothic" w:hAnsi="MS Gothic"/>
                <w:sz w:val="24"/>
              </w:rPr>
            </w:pPr>
            <w:sdt>
              <w:sdtPr>
                <w:rPr>
                  <w:rFonts w:ascii="MS Gothic" w:eastAsia="MS Gothic" w:hAnsi="MS Gothic"/>
                  <w:sz w:val="28"/>
                </w:rPr>
                <w:id w:val="-532648112"/>
                <w14:checkbox>
                  <w14:checked w14:val="0"/>
                  <w14:checkedState w14:val="2612" w14:font="MS Gothic"/>
                  <w14:uncheckedState w14:val="2610" w14:font="MS Gothic"/>
                </w14:checkbox>
              </w:sdtPr>
              <w:sdtEndPr/>
              <w:sdtContent>
                <w:r w:rsidR="00A12DCD" w:rsidRPr="00EF798E">
                  <w:rPr>
                    <w:rFonts w:ascii="MS Gothic" w:eastAsia="MS Gothic" w:hAnsi="MS Gothic" w:hint="eastAsia"/>
                    <w:sz w:val="28"/>
                  </w:rPr>
                  <w:t>☐</w:t>
                </w:r>
              </w:sdtContent>
            </w:sdt>
          </w:p>
        </w:tc>
        <w:tc>
          <w:tcPr>
            <w:tcW w:w="8613" w:type="dxa"/>
          </w:tcPr>
          <w:p w14:paraId="680C5C39" w14:textId="07C67037" w:rsidR="00A12DCD" w:rsidRPr="00EB1948" w:rsidRDefault="00A12DCD" w:rsidP="00724AC1">
            <w:pPr>
              <w:pStyle w:val="ListParagraph"/>
              <w:spacing w:before="120" w:after="0" w:line="240" w:lineRule="auto"/>
              <w:ind w:left="0"/>
              <w:rPr>
                <w:rFonts w:ascii="Calibri" w:eastAsia="Times New Roman" w:hAnsi="Calibri" w:cs="Times New Roman"/>
                <w:sz w:val="22"/>
                <w:lang w:eastAsia="ko-KR"/>
              </w:rPr>
            </w:pPr>
            <w:r w:rsidRPr="00EB1948">
              <w:rPr>
                <w:sz w:val="22"/>
              </w:rPr>
              <w:t xml:space="preserve">MBIE may upload </w:t>
            </w:r>
            <w:proofErr w:type="gramStart"/>
            <w:r w:rsidRPr="00EB1948">
              <w:rPr>
                <w:sz w:val="22"/>
              </w:rPr>
              <w:t>submissions</w:t>
            </w:r>
            <w:proofErr w:type="gramEnd"/>
            <w:r w:rsidRPr="00EB1948">
              <w:rPr>
                <w:sz w:val="22"/>
              </w:rPr>
              <w:t xml:space="preserve"> or a summary of submissions received to MBIE’s website at </w:t>
            </w:r>
            <w:hyperlink r:id="rId16" w:history="1">
              <w:r w:rsidRPr="00A12DCD">
                <w:rPr>
                  <w:rStyle w:val="IntenseReference"/>
                  <w:sz w:val="22"/>
                </w:rPr>
                <w:t>www.mbie.govt.nz</w:t>
              </w:r>
            </w:hyperlink>
            <w:r w:rsidRPr="00A12DCD">
              <w:rPr>
                <w:sz w:val="22"/>
              </w:rPr>
              <w:t>.</w:t>
            </w:r>
            <w:r w:rsidRPr="00EB1948">
              <w:rPr>
                <w:sz w:val="22"/>
              </w:rPr>
              <w:t xml:space="preserve"> If you do</w:t>
            </w:r>
            <w:r w:rsidRPr="00EF798E">
              <w:rPr>
                <w:b/>
                <w:sz w:val="22"/>
              </w:rPr>
              <w:t xml:space="preserve"> </w:t>
            </w:r>
            <w:r w:rsidRPr="00EF798E">
              <w:rPr>
                <w:b/>
                <w:sz w:val="22"/>
                <w:u w:val="single"/>
              </w:rPr>
              <w:t>not</w:t>
            </w:r>
            <w:r w:rsidRPr="00EB1948">
              <w:rPr>
                <w:sz w:val="22"/>
              </w:rPr>
              <w:t xml:space="preserve"> want your submission or a summary of your submission to be placed on our website, please tick the box and type an explanation below</w:t>
            </w:r>
            <w:r>
              <w:rPr>
                <w:sz w:val="22"/>
              </w:rPr>
              <w:t>:</w:t>
            </w:r>
          </w:p>
        </w:tc>
      </w:tr>
    </w:tbl>
    <w:p w14:paraId="193924AA" w14:textId="77777777" w:rsidR="00A12DCD" w:rsidRDefault="00A12DCD" w:rsidP="00A12DCD">
      <w:pPr>
        <w:spacing w:line="240" w:lineRule="auto"/>
        <w:rPr>
          <w:sz w:val="2"/>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072"/>
      </w:tblGrid>
      <w:tr w:rsidR="00A12DCD" w:rsidRPr="007725E8" w14:paraId="7F6C05ED" w14:textId="77777777" w:rsidTr="00724AC1">
        <w:trPr>
          <w:trHeight w:val="890"/>
        </w:trPr>
        <w:tc>
          <w:tcPr>
            <w:tcW w:w="9072" w:type="dxa"/>
            <w:shd w:val="clear" w:color="auto" w:fill="E8F9D9"/>
          </w:tcPr>
          <w:p w14:paraId="40405790" w14:textId="77777777" w:rsidR="00A12DCD" w:rsidRPr="00B111B7" w:rsidRDefault="00A12DCD" w:rsidP="00724AC1">
            <w:pPr>
              <w:spacing w:before="120" w:after="120"/>
              <w:rPr>
                <w:sz w:val="22"/>
                <w:szCs w:val="20"/>
              </w:rPr>
            </w:pPr>
            <w:r w:rsidRPr="00B111B7">
              <w:rPr>
                <w:sz w:val="22"/>
                <w:szCs w:val="20"/>
              </w:rPr>
              <w:t>I do not want my submission placed on MBIE’s website because… [insert reasoning here]</w:t>
            </w:r>
          </w:p>
        </w:tc>
      </w:tr>
    </w:tbl>
    <w:p w14:paraId="6E2C5466" w14:textId="77777777" w:rsidR="00A12DCD" w:rsidRPr="00CD6C5E" w:rsidRDefault="00A12DCD" w:rsidP="00A12DCD">
      <w:pPr>
        <w:pStyle w:val="ListParagraph"/>
        <w:numPr>
          <w:ilvl w:val="0"/>
          <w:numId w:val="24"/>
        </w:numPr>
        <w:spacing w:before="120" w:after="120" w:line="240" w:lineRule="auto"/>
        <w:ind w:left="567" w:hanging="567"/>
        <w:rPr>
          <w:sz w:val="24"/>
          <w:szCs w:val="24"/>
        </w:rPr>
      </w:pPr>
      <w:r>
        <w:rPr>
          <w:sz w:val="24"/>
          <w:szCs w:val="24"/>
        </w:rPr>
        <w:t>Confidential information</w:t>
      </w:r>
    </w:p>
    <w:tbl>
      <w:tblPr>
        <w:tblStyle w:val="TableGrid"/>
        <w:tblW w:w="907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8576"/>
      </w:tblGrid>
      <w:tr w:rsidR="00A12DCD" w14:paraId="50DB956E" w14:textId="77777777" w:rsidTr="00A12DCD">
        <w:trPr>
          <w:trHeight w:val="789"/>
        </w:trPr>
        <w:tc>
          <w:tcPr>
            <w:tcW w:w="496" w:type="dxa"/>
          </w:tcPr>
          <w:p w14:paraId="35AEBE46" w14:textId="77777777" w:rsidR="00A12DCD" w:rsidRDefault="002A4A30" w:rsidP="00724AC1">
            <w:pPr>
              <w:spacing w:before="120" w:after="120" w:line="240" w:lineRule="auto"/>
              <w:rPr>
                <w:szCs w:val="20"/>
              </w:rPr>
            </w:pPr>
            <w:sdt>
              <w:sdtPr>
                <w:rPr>
                  <w:rFonts w:ascii="MS Gothic" w:eastAsia="MS Gothic" w:hAnsi="MS Gothic"/>
                  <w:sz w:val="28"/>
                </w:rPr>
                <w:id w:val="-423497858"/>
                <w14:checkbox>
                  <w14:checked w14:val="0"/>
                  <w14:checkedState w14:val="2612" w14:font="MS Gothic"/>
                  <w14:uncheckedState w14:val="2610" w14:font="MS Gothic"/>
                </w14:checkbox>
              </w:sdtPr>
              <w:sdtEndPr/>
              <w:sdtContent>
                <w:r w:rsidR="00A12DCD" w:rsidRPr="00EF798E">
                  <w:rPr>
                    <w:rFonts w:ascii="MS Gothic" w:eastAsia="MS Gothic" w:hAnsi="MS Gothic" w:hint="eastAsia"/>
                    <w:sz w:val="28"/>
                  </w:rPr>
                  <w:t>☐</w:t>
                </w:r>
              </w:sdtContent>
            </w:sdt>
            <w:r w:rsidR="00A12DCD" w:rsidRPr="00EF798E">
              <w:rPr>
                <w:sz w:val="22"/>
              </w:rPr>
              <w:t xml:space="preserve"> </w:t>
            </w:r>
          </w:p>
        </w:tc>
        <w:tc>
          <w:tcPr>
            <w:tcW w:w="8576" w:type="dxa"/>
          </w:tcPr>
          <w:p w14:paraId="0BC64898" w14:textId="37F00971" w:rsidR="00A12DCD" w:rsidRPr="00A12DCD" w:rsidRDefault="00A12DCD" w:rsidP="00724AC1">
            <w:pPr>
              <w:pStyle w:val="ListParagraph"/>
              <w:spacing w:before="120" w:after="120" w:line="240" w:lineRule="auto"/>
              <w:ind w:left="0"/>
              <w:rPr>
                <w:rFonts w:ascii="Calibri" w:eastAsia="Times New Roman" w:hAnsi="Calibri" w:cs="Times New Roman"/>
                <w:sz w:val="22"/>
                <w:lang w:eastAsia="ko-KR"/>
              </w:rPr>
            </w:pPr>
            <w:r>
              <w:rPr>
                <w:rFonts w:ascii="Calibri" w:eastAsia="Times New Roman" w:hAnsi="Calibri" w:cs="Times New Roman"/>
                <w:sz w:val="22"/>
                <w:lang w:eastAsia="ko-KR"/>
              </w:rPr>
              <w:t xml:space="preserve">I would like my submission (or identifiable parts of my submission) to be kept confidential and </w:t>
            </w:r>
            <w:r w:rsidRPr="008D035E">
              <w:rPr>
                <w:rFonts w:ascii="Calibri" w:eastAsia="Times New Roman" w:hAnsi="Calibri" w:cs="Times New Roman"/>
                <w:b/>
                <w:sz w:val="22"/>
                <w:u w:val="single"/>
                <w:lang w:eastAsia="ko-KR"/>
              </w:rPr>
              <w:t>have stated</w:t>
            </w:r>
            <w:r w:rsidRPr="008D035E">
              <w:rPr>
                <w:rFonts w:ascii="Calibri" w:eastAsia="Times New Roman" w:hAnsi="Calibri" w:cs="Times New Roman"/>
                <w:sz w:val="22"/>
                <w:u w:val="single"/>
                <w:lang w:eastAsia="ko-KR"/>
              </w:rPr>
              <w:t xml:space="preserve"> </w:t>
            </w:r>
            <w:r>
              <w:rPr>
                <w:rFonts w:ascii="Calibri" w:eastAsia="Times New Roman" w:hAnsi="Calibri" w:cs="Times New Roman"/>
                <w:sz w:val="22"/>
                <w:lang w:eastAsia="ko-KR"/>
              </w:rPr>
              <w:t xml:space="preserve">my reasons and ground under section 9 of the Official Information Act that I believe apply, for consideration by MBIE. </w:t>
            </w:r>
          </w:p>
        </w:tc>
      </w:tr>
    </w:tbl>
    <w:p w14:paraId="35B82E4D" w14:textId="311707B4" w:rsidR="00A12DCD" w:rsidRPr="00A12DCD" w:rsidRDefault="00A12DCD" w:rsidP="00A12DCD">
      <w:pPr>
        <w:spacing w:after="40" w:line="240" w:lineRule="auto"/>
        <w:rPr>
          <w:szCs w:val="20"/>
        </w:rPr>
      </w:pPr>
      <w:r>
        <w:rPr>
          <w:szCs w:val="20"/>
        </w:rPr>
        <w:t>If you have ticked this box, please tell us what parts of your submission are to be kept confidential.</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072"/>
      </w:tblGrid>
      <w:tr w:rsidR="00A12DCD" w:rsidRPr="007725E8" w14:paraId="23C22DCC" w14:textId="77777777" w:rsidTr="00724AC1">
        <w:trPr>
          <w:trHeight w:val="890"/>
        </w:trPr>
        <w:tc>
          <w:tcPr>
            <w:tcW w:w="9072" w:type="dxa"/>
            <w:shd w:val="clear" w:color="auto" w:fill="E8F9D9"/>
          </w:tcPr>
          <w:p w14:paraId="16E67FD1" w14:textId="04AE62F5" w:rsidR="00A12DCD" w:rsidRPr="00B111B7" w:rsidRDefault="00A12DCD" w:rsidP="00724AC1">
            <w:pPr>
              <w:spacing w:before="120" w:after="120"/>
              <w:rPr>
                <w:sz w:val="22"/>
                <w:szCs w:val="20"/>
              </w:rPr>
            </w:pPr>
          </w:p>
        </w:tc>
      </w:tr>
    </w:tbl>
    <w:p w14:paraId="756E4F37" w14:textId="77777777" w:rsidR="00D85182" w:rsidRDefault="00D85182" w:rsidP="009B206B">
      <w:pPr>
        <w:spacing w:line="240" w:lineRule="auto"/>
      </w:pPr>
    </w:p>
    <w:p w14:paraId="23E1ECFD" w14:textId="77777777" w:rsidR="00104B50" w:rsidRDefault="00104B50" w:rsidP="009B206B">
      <w:pPr>
        <w:spacing w:line="240" w:lineRule="auto"/>
      </w:pPr>
    </w:p>
    <w:p w14:paraId="2D4D7111" w14:textId="77777777" w:rsidR="00104B50" w:rsidRDefault="00104B50" w:rsidP="009B206B">
      <w:pPr>
        <w:spacing w:line="240" w:lineRule="auto"/>
        <w:sectPr w:rsidR="00104B50" w:rsidSect="00634060">
          <w:headerReference w:type="default" r:id="rId17"/>
          <w:pgSz w:w="11906" w:h="16838"/>
          <w:pgMar w:top="2552" w:right="1418" w:bottom="1021" w:left="1418" w:header="340" w:footer="397" w:gutter="0"/>
          <w:cols w:space="708"/>
          <w:docGrid w:linePitch="360"/>
        </w:sectPr>
      </w:pPr>
    </w:p>
    <w:p w14:paraId="3482626B" w14:textId="67F87B45" w:rsidR="002B7A53" w:rsidRDefault="007F7284" w:rsidP="005654BE">
      <w:pPr>
        <w:pStyle w:val="Heading1"/>
        <w:numPr>
          <w:ilvl w:val="0"/>
          <w:numId w:val="0"/>
        </w:numPr>
        <w:spacing w:before="0" w:after="0"/>
      </w:pPr>
      <w:bookmarkStart w:id="3" w:name="_Energy_efficiency_for_1"/>
      <w:bookmarkEnd w:id="3"/>
      <w:r w:rsidRPr="007F7284">
        <w:lastRenderedPageBreak/>
        <w:t>Transition period for the energy efficiency of housing</w:t>
      </w:r>
    </w:p>
    <w:tbl>
      <w:tblPr>
        <w:tblStyle w:val="TableGrid"/>
        <w:tblW w:w="9072" w:type="dxa"/>
        <w:tblInd w:w="227" w:type="dxa"/>
        <w:tblBorders>
          <w:top w:val="single" w:sz="4" w:space="0" w:color="009F47"/>
          <w:left w:val="single" w:sz="4" w:space="0" w:color="009F47"/>
          <w:bottom w:val="single" w:sz="4" w:space="0" w:color="009F47"/>
          <w:right w:val="single" w:sz="4" w:space="0" w:color="009F47"/>
          <w:insideH w:val="single" w:sz="4" w:space="0" w:color="009F47"/>
          <w:insideV w:val="single" w:sz="4" w:space="0" w:color="009F47"/>
        </w:tblBorders>
        <w:tblLook w:val="04A0" w:firstRow="1" w:lastRow="0" w:firstColumn="1" w:lastColumn="0" w:noHBand="0" w:noVBand="1"/>
      </w:tblPr>
      <w:tblGrid>
        <w:gridCol w:w="9072"/>
      </w:tblGrid>
      <w:tr w:rsidR="002B7A53" w14:paraId="5572EBC0" w14:textId="77777777" w:rsidTr="0091674D">
        <w:trPr>
          <w:trHeight w:val="996"/>
        </w:trPr>
        <w:tc>
          <w:tcPr>
            <w:tcW w:w="9072" w:type="dxa"/>
            <w:shd w:val="clear" w:color="auto" w:fill="auto"/>
            <w:tcMar>
              <w:top w:w="227" w:type="dxa"/>
              <w:left w:w="227" w:type="dxa"/>
              <w:bottom w:w="227" w:type="dxa"/>
              <w:right w:w="227" w:type="dxa"/>
            </w:tcMar>
          </w:tcPr>
          <w:p w14:paraId="09066590" w14:textId="66AF61A8" w:rsidR="00FB23DC" w:rsidRPr="00294107" w:rsidRDefault="007756ED" w:rsidP="00481B3A">
            <w:pPr>
              <w:spacing w:after="40" w:line="240" w:lineRule="auto"/>
              <w:rPr>
                <w:rFonts w:eastAsiaTheme="majorEastAsia" w:cs="Calibri"/>
                <w:b/>
                <w:szCs w:val="20"/>
              </w:rPr>
            </w:pPr>
            <w:bookmarkStart w:id="4" w:name="_Hlk104383461"/>
            <w:r w:rsidRPr="00171026">
              <w:rPr>
                <w:rFonts w:eastAsiaTheme="majorEastAsia" w:cs="Calibri"/>
                <w:szCs w:val="20"/>
              </w:rPr>
              <w:t xml:space="preserve">We are proposing to extend the transition period for adopting new insulation requirements for housing in Acceptable Solution H1/AS1 and Verification Method H1/VM1. The proposed change would extend the transition period for 6 months to 1 May 2023. </w:t>
            </w:r>
            <w:r w:rsidRPr="002A66C2">
              <w:rPr>
                <w:rFonts w:eastAsiaTheme="majorEastAsia" w:cs="Calibri"/>
                <w:szCs w:val="20"/>
              </w:rPr>
              <w:t>This proposed change</w:t>
            </w:r>
            <w:r>
              <w:rPr>
                <w:rFonts w:eastAsiaTheme="majorEastAsia" w:cs="Calibri"/>
                <w:szCs w:val="20"/>
              </w:rPr>
              <w:t xml:space="preserve"> considers feedback received in the 2021 consultation, </w:t>
            </w:r>
            <w:r w:rsidRPr="002A66C2">
              <w:rPr>
                <w:rFonts w:eastAsiaTheme="majorEastAsia" w:cs="Calibri"/>
                <w:szCs w:val="20"/>
              </w:rPr>
              <w:t>changing circumstances in New Zealand’s building and construction sector</w:t>
            </w:r>
            <w:r>
              <w:rPr>
                <w:rFonts w:eastAsiaTheme="majorEastAsia" w:cs="Calibri"/>
                <w:szCs w:val="20"/>
              </w:rPr>
              <w:t>,</w:t>
            </w:r>
            <w:r w:rsidRPr="002A66C2">
              <w:rPr>
                <w:rFonts w:eastAsiaTheme="majorEastAsia" w:cs="Calibri"/>
                <w:szCs w:val="20"/>
              </w:rPr>
              <w:t xml:space="preserve"> and </w:t>
            </w:r>
            <w:r w:rsidRPr="0007506A">
              <w:rPr>
                <w:rFonts w:eastAsiaTheme="majorEastAsia" w:cs="Calibri"/>
                <w:szCs w:val="20"/>
              </w:rPr>
              <w:t>the importance of New Zealand’s obligations under the Climate Change Response Act 2002</w:t>
            </w:r>
            <w:r>
              <w:rPr>
                <w:rFonts w:eastAsiaTheme="majorEastAsia" w:cs="Calibri"/>
                <w:szCs w:val="20"/>
              </w:rPr>
              <w:t>.</w:t>
            </w:r>
            <w:bookmarkEnd w:id="4"/>
          </w:p>
        </w:tc>
      </w:tr>
    </w:tbl>
    <w:p w14:paraId="41D5F82B" w14:textId="39538166" w:rsidR="002B7A53" w:rsidRPr="00836EC6" w:rsidRDefault="002B7A53" w:rsidP="00AB1B10">
      <w:pPr>
        <w:pStyle w:val="Heading2"/>
        <w:numPr>
          <w:ilvl w:val="0"/>
          <w:numId w:val="0"/>
        </w:numPr>
        <w:spacing w:line="240" w:lineRule="auto"/>
        <w:ind w:left="851" w:hanging="851"/>
      </w:pPr>
      <w:r>
        <w:t>Question</w:t>
      </w:r>
      <w:r w:rsidR="00087753">
        <w:t>s for the consultation</w:t>
      </w:r>
    </w:p>
    <w:p w14:paraId="3833C51C" w14:textId="3D239427" w:rsidR="00F3584E" w:rsidRPr="00467288" w:rsidRDefault="00F3584E" w:rsidP="00F3584E">
      <w:pPr>
        <w:spacing w:before="120" w:after="40" w:line="240" w:lineRule="auto"/>
        <w:rPr>
          <w:sz w:val="24"/>
          <w:szCs w:val="24"/>
          <w:lang w:val="en"/>
        </w:rPr>
      </w:pPr>
      <w:r w:rsidRPr="00467288">
        <w:rPr>
          <w:b/>
          <w:sz w:val="24"/>
          <w:szCs w:val="24"/>
        </w:rPr>
        <w:t>1-</w:t>
      </w:r>
      <w:r>
        <w:rPr>
          <w:b/>
          <w:sz w:val="24"/>
          <w:szCs w:val="24"/>
        </w:rPr>
        <w:t>1</w:t>
      </w:r>
      <w:r w:rsidRPr="00467288">
        <w:rPr>
          <w:b/>
          <w:sz w:val="24"/>
          <w:szCs w:val="24"/>
        </w:rPr>
        <w:t>.</w:t>
      </w:r>
      <w:r w:rsidRPr="00467288">
        <w:rPr>
          <w:sz w:val="24"/>
          <w:szCs w:val="24"/>
        </w:rPr>
        <w:t xml:space="preserve"> </w:t>
      </w:r>
      <w:r w:rsidR="0099270E" w:rsidRPr="0099270E">
        <w:rPr>
          <w:sz w:val="24"/>
          <w:szCs w:val="24"/>
          <w:lang w:val="en"/>
        </w:rPr>
        <w:t>Do you agree with the proposed extension of 6 months to the transition time so that the previous lower insulation settings can be used until 1 May 2023?</w:t>
      </w:r>
    </w:p>
    <w:p w14:paraId="3DD19604" w14:textId="77777777" w:rsidR="0099270E" w:rsidRDefault="00F3584E" w:rsidP="0099270E">
      <w:pPr>
        <w:spacing w:after="40" w:line="240" w:lineRule="auto"/>
        <w:ind w:left="284"/>
      </w:pPr>
      <w:r w:rsidRPr="00C54FC3">
        <w:rPr>
          <w:rFonts w:ascii="MS Gothic" w:eastAsia="MS Gothic" w:hAnsi="MS Gothic" w:cs="MS Gothic" w:hint="eastAsia"/>
          <w:szCs w:val="20"/>
        </w:rPr>
        <w:t>☐</w:t>
      </w:r>
      <w:r w:rsidRPr="00C54FC3">
        <w:rPr>
          <w:szCs w:val="20"/>
        </w:rPr>
        <w:t xml:space="preserve"> </w:t>
      </w:r>
      <w:r w:rsidR="0099270E">
        <w:t>Yes, I support the extension of 6 months (1 May 2023)</w:t>
      </w:r>
    </w:p>
    <w:p w14:paraId="5E64C856" w14:textId="59E51306" w:rsidR="0099270E" w:rsidRDefault="00F3584E" w:rsidP="0099270E">
      <w:pPr>
        <w:spacing w:after="40" w:line="240" w:lineRule="auto"/>
        <w:ind w:left="284"/>
        <w:rPr>
          <w:sz w:val="18"/>
          <w:szCs w:val="18"/>
        </w:rPr>
      </w:pPr>
      <w:r w:rsidRPr="00C54FC3">
        <w:rPr>
          <w:rFonts w:ascii="MS Gothic" w:eastAsia="MS Gothic" w:hAnsi="MS Gothic" w:cs="MS Gothic" w:hint="eastAsia"/>
          <w:szCs w:val="20"/>
        </w:rPr>
        <w:t>☐</w:t>
      </w:r>
      <w:r w:rsidRPr="00C54FC3">
        <w:rPr>
          <w:szCs w:val="20"/>
        </w:rPr>
        <w:t xml:space="preserve"> </w:t>
      </w:r>
      <w:bookmarkStart w:id="5" w:name="_Hlk100583012"/>
      <w:r w:rsidR="0099270E">
        <w:t xml:space="preserve">No, the transition period should </w:t>
      </w:r>
      <w:bookmarkEnd w:id="5"/>
      <w:r w:rsidR="0099270E">
        <w:t>remain the same (</w:t>
      </w:r>
      <w:r w:rsidR="00783C76">
        <w:t>2</w:t>
      </w:r>
      <w:r w:rsidR="0099270E">
        <w:t xml:space="preserve"> November 2022)</w:t>
      </w:r>
    </w:p>
    <w:p w14:paraId="4D5C5F68" w14:textId="5A807BB6" w:rsidR="00F3584E" w:rsidRPr="00C54FC3" w:rsidRDefault="00F3584E" w:rsidP="00F3584E">
      <w:pPr>
        <w:spacing w:after="40" w:line="240" w:lineRule="auto"/>
        <w:ind w:left="284"/>
        <w:rPr>
          <w:szCs w:val="20"/>
        </w:rPr>
      </w:pPr>
      <w:r w:rsidRPr="00C54FC3">
        <w:rPr>
          <w:rFonts w:ascii="MS Gothic" w:eastAsia="MS Gothic" w:hAnsi="MS Gothic" w:cs="MS Gothic" w:hint="eastAsia"/>
          <w:szCs w:val="20"/>
        </w:rPr>
        <w:t>☐</w:t>
      </w:r>
      <w:r w:rsidRPr="00C54FC3">
        <w:rPr>
          <w:szCs w:val="20"/>
        </w:rPr>
        <w:t xml:space="preserve"> </w:t>
      </w:r>
      <w:r w:rsidR="0099270E">
        <w:t xml:space="preserve">No, the extension should be longer (12 months to </w:t>
      </w:r>
      <w:r w:rsidR="00783C76">
        <w:t>1</w:t>
      </w:r>
      <w:r w:rsidR="0099270E">
        <w:t xml:space="preserve"> November 2023)</w:t>
      </w:r>
    </w:p>
    <w:p w14:paraId="7DFB6B2A" w14:textId="77777777" w:rsidR="00F3584E" w:rsidRDefault="00F3584E" w:rsidP="00F3584E">
      <w:pPr>
        <w:spacing w:after="40" w:line="240" w:lineRule="auto"/>
        <w:ind w:left="284"/>
        <w:rPr>
          <w:szCs w:val="20"/>
        </w:rPr>
      </w:pPr>
      <w:r w:rsidRPr="00C54FC3">
        <w:rPr>
          <w:rFonts w:ascii="MS Gothic" w:eastAsia="MS Gothic" w:hAnsi="MS Gothic" w:cs="MS Gothic" w:hint="eastAsia"/>
          <w:szCs w:val="20"/>
        </w:rPr>
        <w:t>☐</w:t>
      </w:r>
      <w:r w:rsidRPr="00C54FC3">
        <w:rPr>
          <w:szCs w:val="20"/>
        </w:rPr>
        <w:t xml:space="preserve"> </w:t>
      </w:r>
      <w:r>
        <w:rPr>
          <w:szCs w:val="20"/>
        </w:rPr>
        <w:t>Not sure/no preference</w:t>
      </w:r>
    </w:p>
    <w:p w14:paraId="314B152F" w14:textId="77777777" w:rsidR="00F3584E" w:rsidRPr="007725E8" w:rsidRDefault="00F3584E" w:rsidP="00F3584E">
      <w:pPr>
        <w:spacing w:before="120" w:after="40" w:line="240" w:lineRule="auto"/>
        <w:rPr>
          <w:szCs w:val="20"/>
        </w:rPr>
      </w:pPr>
      <w:r w:rsidRPr="00F9595E">
        <w:rPr>
          <w:szCs w:val="20"/>
        </w:rPr>
        <w:t>Is there anything you would like to tell us about the reason(s) for your choice?</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072"/>
      </w:tblGrid>
      <w:tr w:rsidR="00F3584E" w:rsidRPr="007725E8" w14:paraId="2E216872" w14:textId="77777777" w:rsidTr="00645BB2">
        <w:trPr>
          <w:trHeight w:val="2835"/>
        </w:trPr>
        <w:tc>
          <w:tcPr>
            <w:tcW w:w="9072" w:type="dxa"/>
            <w:shd w:val="clear" w:color="auto" w:fill="E8F9D9"/>
          </w:tcPr>
          <w:p w14:paraId="28786758" w14:textId="77777777" w:rsidR="00F3584E" w:rsidRPr="007725E8" w:rsidRDefault="00F3584E" w:rsidP="00645BB2">
            <w:pPr>
              <w:spacing w:before="120" w:after="120"/>
              <w:rPr>
                <w:szCs w:val="20"/>
              </w:rPr>
            </w:pPr>
          </w:p>
        </w:tc>
      </w:tr>
    </w:tbl>
    <w:p w14:paraId="108A8457" w14:textId="33CB5BCF" w:rsidR="00160F05" w:rsidRPr="00F9595E" w:rsidRDefault="00DF0577" w:rsidP="00F9595E">
      <w:pPr>
        <w:spacing w:before="160" w:after="120" w:line="240" w:lineRule="auto"/>
        <w:rPr>
          <w:b/>
          <w:sz w:val="24"/>
          <w:szCs w:val="24"/>
        </w:rPr>
      </w:pPr>
      <w:r w:rsidRPr="00467288">
        <w:rPr>
          <w:b/>
          <w:sz w:val="24"/>
          <w:szCs w:val="24"/>
        </w:rPr>
        <w:t>1-</w:t>
      </w:r>
      <w:r w:rsidR="0070014A" w:rsidRPr="00467288">
        <w:rPr>
          <w:b/>
          <w:sz w:val="24"/>
          <w:szCs w:val="24"/>
        </w:rPr>
        <w:t>2</w:t>
      </w:r>
      <w:r w:rsidR="00160F05" w:rsidRPr="00467288">
        <w:rPr>
          <w:b/>
          <w:sz w:val="24"/>
          <w:szCs w:val="24"/>
        </w:rPr>
        <w:t xml:space="preserve">. </w:t>
      </w:r>
      <w:r w:rsidR="00160F05" w:rsidRPr="00467288">
        <w:rPr>
          <w:sz w:val="24"/>
          <w:szCs w:val="24"/>
        </w:rPr>
        <w:t xml:space="preserve">What impacts would you expect on you or your business from the proposed </w:t>
      </w:r>
      <w:r w:rsidR="00E207B1">
        <w:rPr>
          <w:sz w:val="24"/>
          <w:szCs w:val="24"/>
        </w:rPr>
        <w:t>change</w:t>
      </w:r>
      <w:r w:rsidR="00F3584E">
        <w:rPr>
          <w:sz w:val="24"/>
          <w:szCs w:val="24"/>
        </w:rPr>
        <w:t xml:space="preserve"> to the transition period</w:t>
      </w:r>
      <w:r w:rsidR="00160F05" w:rsidRPr="00467288">
        <w:rPr>
          <w:sz w:val="24"/>
          <w:szCs w:val="24"/>
        </w:rPr>
        <w:t>?</w:t>
      </w:r>
      <w:r w:rsidR="00160F05" w:rsidRPr="00F9595E">
        <w:rPr>
          <w:b/>
          <w:sz w:val="24"/>
          <w:szCs w:val="24"/>
        </w:rPr>
        <w:br/>
      </w:r>
      <w:r w:rsidR="00160F05" w:rsidRPr="00F9595E">
        <w:rPr>
          <w:szCs w:val="20"/>
        </w:rPr>
        <w:t>These impacts may be economic/financial, environmental, health and wellbeing, or other areas.</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072"/>
      </w:tblGrid>
      <w:tr w:rsidR="00F9595E" w:rsidRPr="007725E8" w14:paraId="1E41BCC4" w14:textId="77777777" w:rsidTr="00E97393">
        <w:trPr>
          <w:trHeight w:val="2835"/>
        </w:trPr>
        <w:tc>
          <w:tcPr>
            <w:tcW w:w="9072" w:type="dxa"/>
            <w:shd w:val="clear" w:color="auto" w:fill="E8F9D9"/>
          </w:tcPr>
          <w:p w14:paraId="3CF1AB34" w14:textId="32C80365" w:rsidR="00F9595E" w:rsidRPr="007725E8" w:rsidRDefault="00F9595E" w:rsidP="00F9595E">
            <w:pPr>
              <w:spacing w:before="120" w:after="120"/>
              <w:rPr>
                <w:szCs w:val="20"/>
              </w:rPr>
            </w:pPr>
          </w:p>
        </w:tc>
      </w:tr>
    </w:tbl>
    <w:p w14:paraId="1827A2DA" w14:textId="77777777" w:rsidR="005A0A41" w:rsidRDefault="005A0A41">
      <w:pPr>
        <w:spacing w:before="0" w:after="200" w:line="276" w:lineRule="auto"/>
        <w:rPr>
          <w:b/>
          <w:sz w:val="24"/>
          <w:szCs w:val="24"/>
        </w:rPr>
      </w:pPr>
      <w:r>
        <w:rPr>
          <w:b/>
          <w:sz w:val="24"/>
          <w:szCs w:val="24"/>
        </w:rPr>
        <w:br w:type="page"/>
      </w:r>
    </w:p>
    <w:p w14:paraId="37261B72" w14:textId="58D96903" w:rsidR="00F9595E" w:rsidRDefault="00DF0577" w:rsidP="005A0A41">
      <w:pPr>
        <w:spacing w:before="120" w:after="120" w:line="240" w:lineRule="auto"/>
        <w:rPr>
          <w:sz w:val="24"/>
          <w:szCs w:val="24"/>
        </w:rPr>
      </w:pPr>
      <w:r w:rsidRPr="00467288">
        <w:rPr>
          <w:b/>
          <w:sz w:val="24"/>
          <w:szCs w:val="24"/>
        </w:rPr>
        <w:lastRenderedPageBreak/>
        <w:t>1-</w:t>
      </w:r>
      <w:r w:rsidR="0070014A" w:rsidRPr="00467288">
        <w:rPr>
          <w:b/>
          <w:sz w:val="24"/>
          <w:szCs w:val="24"/>
        </w:rPr>
        <w:t>3</w:t>
      </w:r>
      <w:r w:rsidR="00160F05" w:rsidRPr="00467288">
        <w:rPr>
          <w:b/>
          <w:sz w:val="24"/>
          <w:szCs w:val="24"/>
        </w:rPr>
        <w:t>.</w:t>
      </w:r>
      <w:r w:rsidR="00160F05" w:rsidRPr="00467288">
        <w:rPr>
          <w:sz w:val="24"/>
          <w:szCs w:val="24"/>
        </w:rPr>
        <w:t xml:space="preserve"> </w:t>
      </w:r>
      <w:r w:rsidR="003E7B0B" w:rsidRPr="003E7B0B">
        <w:rPr>
          <w:sz w:val="24"/>
          <w:szCs w:val="24"/>
        </w:rPr>
        <w:t>What support would you or your business need to implement the changes by 1 May 2023 if introduced?</w:t>
      </w:r>
    </w:p>
    <w:p w14:paraId="02351DBC" w14:textId="359DD4DB" w:rsidR="00C543B0" w:rsidRPr="00C54FC3" w:rsidRDefault="00C543B0" w:rsidP="00C543B0">
      <w:pPr>
        <w:spacing w:after="40" w:line="240" w:lineRule="auto"/>
        <w:ind w:left="284"/>
        <w:rPr>
          <w:szCs w:val="20"/>
        </w:rPr>
      </w:pPr>
      <w:r w:rsidRPr="00C54FC3">
        <w:rPr>
          <w:rFonts w:ascii="MS Gothic" w:eastAsia="MS Gothic" w:hAnsi="MS Gothic" w:cs="MS Gothic" w:hint="eastAsia"/>
          <w:szCs w:val="20"/>
        </w:rPr>
        <w:t>☐</w:t>
      </w:r>
      <w:r w:rsidRPr="00C54FC3">
        <w:rPr>
          <w:szCs w:val="20"/>
        </w:rPr>
        <w:t xml:space="preserve"> </w:t>
      </w:r>
      <w:r>
        <w:rPr>
          <w:szCs w:val="20"/>
        </w:rPr>
        <w:t xml:space="preserve">Information about what the insulation changes are or what buildings </w:t>
      </w:r>
      <w:r w:rsidR="00B60DB6">
        <w:rPr>
          <w:szCs w:val="20"/>
        </w:rPr>
        <w:t>they apply to</w:t>
      </w:r>
    </w:p>
    <w:p w14:paraId="4AC26879" w14:textId="49726AC1" w:rsidR="00C543B0" w:rsidRDefault="00C543B0" w:rsidP="00C543B0">
      <w:pPr>
        <w:spacing w:after="40" w:line="240" w:lineRule="auto"/>
        <w:ind w:left="284"/>
        <w:rPr>
          <w:szCs w:val="20"/>
        </w:rPr>
      </w:pPr>
      <w:r w:rsidRPr="00C54FC3">
        <w:rPr>
          <w:rFonts w:ascii="MS Gothic" w:eastAsia="MS Gothic" w:hAnsi="MS Gothic" w:cs="MS Gothic" w:hint="eastAsia"/>
          <w:szCs w:val="20"/>
        </w:rPr>
        <w:t>☐</w:t>
      </w:r>
      <w:r w:rsidRPr="00C54FC3">
        <w:rPr>
          <w:szCs w:val="20"/>
        </w:rPr>
        <w:t xml:space="preserve"> </w:t>
      </w:r>
      <w:r w:rsidR="00B60DB6">
        <w:rPr>
          <w:szCs w:val="20"/>
        </w:rPr>
        <w:t>Education material on how the new documents can be used to comply with the Building Code</w:t>
      </w:r>
    </w:p>
    <w:p w14:paraId="706F36D7" w14:textId="03104F85" w:rsidR="003E7B0B" w:rsidRDefault="003E7B0B" w:rsidP="003E7B0B">
      <w:pPr>
        <w:spacing w:after="40"/>
        <w:ind w:left="284"/>
      </w:pPr>
      <w:r>
        <w:rPr>
          <w:rFonts w:ascii="MS Gothic" w:eastAsia="MS Gothic" w:hAnsi="MS Gothic" w:hint="eastAsia"/>
          <w:lang w:val="en-US"/>
        </w:rPr>
        <w:t xml:space="preserve">☐ </w:t>
      </w:r>
      <w:r>
        <w:t>Webinars from MBIE technical experts</w:t>
      </w:r>
    </w:p>
    <w:p w14:paraId="60736DC6" w14:textId="16EE279D" w:rsidR="00C543B0" w:rsidRDefault="00C543B0" w:rsidP="00C543B0">
      <w:pPr>
        <w:spacing w:after="40" w:line="240" w:lineRule="auto"/>
        <w:ind w:left="284"/>
        <w:rPr>
          <w:szCs w:val="20"/>
        </w:rPr>
      </w:pPr>
      <w:r w:rsidRPr="00C54FC3">
        <w:rPr>
          <w:rFonts w:ascii="MS Gothic" w:eastAsia="MS Gothic" w:hAnsi="MS Gothic" w:cs="MS Gothic" w:hint="eastAsia"/>
          <w:szCs w:val="20"/>
        </w:rPr>
        <w:t>☐</w:t>
      </w:r>
      <w:r w:rsidRPr="00C54FC3">
        <w:rPr>
          <w:szCs w:val="20"/>
        </w:rPr>
        <w:t xml:space="preserve"> </w:t>
      </w:r>
      <w:r w:rsidR="00B60DB6">
        <w:rPr>
          <w:szCs w:val="20"/>
        </w:rPr>
        <w:t>Other types of support (please specify</w:t>
      </w:r>
      <w:r w:rsidR="003E7B0B">
        <w:rPr>
          <w:szCs w:val="20"/>
        </w:rPr>
        <w:t xml:space="preserve"> below</w:t>
      </w:r>
      <w:r w:rsidR="00B60DB6">
        <w:rPr>
          <w:szCs w:val="20"/>
        </w:rPr>
        <w:t>)</w:t>
      </w:r>
    </w:p>
    <w:p w14:paraId="7BC8345D" w14:textId="4A8DC8D3" w:rsidR="003E7B0B" w:rsidRDefault="003E7B0B" w:rsidP="00C543B0">
      <w:pPr>
        <w:spacing w:after="40" w:line="240" w:lineRule="auto"/>
        <w:ind w:left="284"/>
        <w:rPr>
          <w:szCs w:val="20"/>
        </w:rPr>
      </w:pPr>
    </w:p>
    <w:p w14:paraId="24C44CF3" w14:textId="77777777" w:rsidR="003E7B0B" w:rsidRDefault="003E7B0B" w:rsidP="003E7B0B">
      <w:pPr>
        <w:spacing w:after="40"/>
        <w:rPr>
          <w:szCs w:val="20"/>
        </w:rPr>
      </w:pPr>
      <w:r>
        <w:t xml:space="preserve">If there anything </w:t>
      </w:r>
      <w:proofErr w:type="gramStart"/>
      <w:r>
        <w:t>else</w:t>
      </w:r>
      <w:proofErr w:type="gramEnd"/>
      <w:r>
        <w:t xml:space="preserve"> you would like to tell us about the reason for your choice(s)?</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072"/>
      </w:tblGrid>
      <w:tr w:rsidR="00C543B0" w:rsidRPr="007725E8" w14:paraId="49D92E94" w14:textId="77777777" w:rsidTr="005550CA">
        <w:trPr>
          <w:trHeight w:val="2835"/>
        </w:trPr>
        <w:tc>
          <w:tcPr>
            <w:tcW w:w="9072" w:type="dxa"/>
            <w:shd w:val="clear" w:color="auto" w:fill="E8F9D9"/>
          </w:tcPr>
          <w:p w14:paraId="38DB22F7" w14:textId="77777777" w:rsidR="00C543B0" w:rsidRPr="007725E8" w:rsidRDefault="00C543B0" w:rsidP="005550CA">
            <w:pPr>
              <w:spacing w:before="120" w:after="120"/>
              <w:rPr>
                <w:szCs w:val="20"/>
              </w:rPr>
            </w:pPr>
          </w:p>
        </w:tc>
      </w:tr>
    </w:tbl>
    <w:p w14:paraId="2B5D693F" w14:textId="77777777" w:rsidR="00C543B0" w:rsidRPr="007725E8" w:rsidRDefault="00C543B0" w:rsidP="00C543B0">
      <w:pPr>
        <w:spacing w:before="120" w:after="120"/>
        <w:rPr>
          <w:szCs w:val="20"/>
        </w:rPr>
      </w:pPr>
    </w:p>
    <w:sectPr w:rsidR="00C543B0" w:rsidRPr="007725E8" w:rsidSect="00CB084A">
      <w:headerReference w:type="even" r:id="rId18"/>
      <w:headerReference w:type="default" r:id="rId19"/>
      <w:headerReference w:type="first" r:id="rId20"/>
      <w:pgSz w:w="11906" w:h="16838"/>
      <w:pgMar w:top="2552" w:right="1418" w:bottom="1021" w:left="1418" w:header="34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FA1816" w14:textId="77777777" w:rsidR="007F5C83" w:rsidRDefault="007F5C83" w:rsidP="00B63172">
      <w:pPr>
        <w:spacing w:before="0" w:after="0" w:line="240" w:lineRule="auto"/>
      </w:pPr>
      <w:r>
        <w:separator/>
      </w:r>
    </w:p>
  </w:endnote>
  <w:endnote w:type="continuationSeparator" w:id="0">
    <w:p w14:paraId="7B4CE0B0" w14:textId="77777777" w:rsidR="007F5C83" w:rsidRDefault="007F5C83" w:rsidP="00B6317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3E996" w14:textId="30C6158A" w:rsidR="00D96F66" w:rsidRPr="00460EC5" w:rsidRDefault="00460EC5" w:rsidP="00460EC5">
    <w:pPr>
      <w:pStyle w:val="Footer"/>
      <w:tabs>
        <w:tab w:val="clear" w:pos="4513"/>
        <w:tab w:val="clear" w:pos="9026"/>
        <w:tab w:val="center" w:pos="4820"/>
        <w:tab w:val="right" w:pos="8789"/>
      </w:tabs>
      <w:rPr>
        <w:b/>
        <w:color w:val="000000" w:themeColor="text1"/>
        <w:sz w:val="18"/>
        <w:szCs w:val="18"/>
      </w:rPr>
    </w:pPr>
    <w:r>
      <w:rPr>
        <w:b/>
        <w:noProof/>
        <w:color w:val="000000" w:themeColor="text1"/>
        <w:sz w:val="18"/>
        <w:szCs w:val="18"/>
      </w:rPr>
      <mc:AlternateContent>
        <mc:Choice Requires="wps">
          <w:drawing>
            <wp:anchor distT="0" distB="0" distL="114300" distR="114300" simplePos="0" relativeHeight="251741184" behindDoc="0" locked="0" layoutInCell="1" allowOverlap="1" wp14:anchorId="2BBD7266" wp14:editId="1DDA8B06">
              <wp:simplePos x="0" y="0"/>
              <wp:positionH relativeFrom="column">
                <wp:posOffset>-17744</wp:posOffset>
              </wp:positionH>
              <wp:positionV relativeFrom="paragraph">
                <wp:posOffset>-116110</wp:posOffset>
              </wp:positionV>
              <wp:extent cx="5655537" cy="0"/>
              <wp:effectExtent l="0" t="0" r="8890" b="12700"/>
              <wp:wrapNone/>
              <wp:docPr id="65" name="Straight Connector 65"/>
              <wp:cNvGraphicFramePr/>
              <a:graphic xmlns:a="http://schemas.openxmlformats.org/drawingml/2006/main">
                <a:graphicData uri="http://schemas.microsoft.com/office/word/2010/wordprocessingShape">
                  <wps:wsp>
                    <wps:cNvCnPr/>
                    <wps:spPr>
                      <a:xfrm>
                        <a:off x="0" y="0"/>
                        <a:ext cx="5655537" cy="0"/>
                      </a:xfrm>
                      <a:prstGeom prst="line">
                        <a:avLst/>
                      </a:prstGeom>
                      <a:ln>
                        <a:solidFill>
                          <a:schemeClr val="tx1"/>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057A7130" id="Straight Connector 65" o:spid="_x0000_s1026" style="position:absolute;z-index:251741184;visibility:visible;mso-wrap-style:square;mso-wrap-distance-left:9pt;mso-wrap-distance-top:0;mso-wrap-distance-right:9pt;mso-wrap-distance-bottom:0;mso-position-horizontal:absolute;mso-position-horizontal-relative:text;mso-position-vertical:absolute;mso-position-vertical-relative:text" from="-1.4pt,-9.15pt" to="443.9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MQD0QEAAAUEAAAOAAAAZHJzL2Uyb0RvYy54bWysU02P0zAQvSPxHyzfadKuWlDUdA9dLRcE&#10;FQs/wOuMG0v+0tg07b9n7KTpCpAQaC9Oxp73Zt7zeHt/toadAKP2ruXLRc0ZOOk77Y4t//7t8d0H&#10;zmISrhPGO2j5BSK/3719sx1CAyvfe9MBMiJxsRlCy/uUQlNVUfZgRVz4AI4OlUcrEoV4rDoUA7Fb&#10;U63qelMNHruAXkKMtPswHvJd4VcKZPqiVITETMupt1RWLOtzXqvdVjRHFKHXcmpD/EcXVmhHRWeq&#10;B5EE+4H6NyqrJfroVVpIbyuvlJZQNJCaZf2LmqdeBChayJwYZpvi69HKz6cDMt21fLPmzAlLd/SU&#10;UOhjn9jeO0cOemR0SE4NITYE2LsDTlEMB8yyzwpt/pIgdi7uXmZ34ZyYpM31Zr1e373nTF7Pqhsw&#10;YEwfwVuWf1putMvCRSNOn2KiYpR6TcnbxuU1eqO7R21MCfLIwN4gOwm67HRe5pYJ9yKLooysspCx&#10;9fKXLgZG1q+gyAxqdlmqlzG8cQopwaXVxGscZWeYog5mYP134JSfoVBG9F/AM6JU9i7NYKudxz9V&#10;v1mhxvyrA6PubMGz7y7lUos1NGvFueld5GF+GRf47fXufgIAAP//AwBQSwMEFAAGAAgAAAAhAIPD&#10;5CHeAAAACgEAAA8AAABkcnMvZG93bnJldi54bWxMj0FPwzAMhe9I/IfISNy2dAONqDSdEIIL4tKy&#10;A9yy1msqGqdr0rX8+3kSEpwsv/f0/Dnbzq4TJxxC60nDapmAQKp83VKjYffxulAgQjRUm84TavjB&#10;ANv8+iozae0nKvBUxkZwCYXUaLAx9qmUobLoTFj6Hom9gx+cibwOjawHM3G56+Q6STbSmZb4gjU9&#10;PlusvsvRaXg7vofd/aZ4KT6Pqpy+DqNtPGp9ezM/PYKIOMe/MFzwGR1yZtr7keogOg2LNZNHnit1&#10;B4IDSj2wsv9VZJ7J/y/kZwAAAP//AwBQSwECLQAUAAYACAAAACEAtoM4kv4AAADhAQAAEwAAAAAA&#10;AAAAAAAAAAAAAAAAW0NvbnRlbnRfVHlwZXNdLnhtbFBLAQItABQABgAIAAAAIQA4/SH/1gAAAJQB&#10;AAALAAAAAAAAAAAAAAAAAC8BAABfcmVscy8ucmVsc1BLAQItABQABgAIAAAAIQCtfMQD0QEAAAUE&#10;AAAOAAAAAAAAAAAAAAAAAC4CAABkcnMvZTJvRG9jLnhtbFBLAQItABQABgAIAAAAIQCDw+Qh3gAA&#10;AAoBAAAPAAAAAAAAAAAAAAAAACsEAABkcnMvZG93bnJldi54bWxQSwUGAAAAAAQABADzAAAANgUA&#10;AAAA&#10;" strokecolor="black [3213]"/>
          </w:pict>
        </mc:Fallback>
      </mc:AlternateContent>
    </w:r>
    <w:r w:rsidRPr="00AA48AC">
      <w:rPr>
        <w:b/>
        <w:color w:val="000000" w:themeColor="text1"/>
        <w:sz w:val="18"/>
        <w:szCs w:val="18"/>
      </w:rPr>
      <w:t xml:space="preserve">BUILDING CODE UPDATE 2022 – </w:t>
    </w:r>
    <w:r>
      <w:rPr>
        <w:b/>
        <w:color w:val="000000" w:themeColor="text1"/>
        <w:sz w:val="18"/>
        <w:szCs w:val="18"/>
      </w:rPr>
      <w:t>CONSULTATION SUBMISSION FORM</w:t>
    </w:r>
    <w:r w:rsidRPr="00AA48AC">
      <w:rPr>
        <w:b/>
        <w:color w:val="000000" w:themeColor="text1"/>
        <w:sz w:val="18"/>
        <w:szCs w:val="18"/>
      </w:rPr>
      <w:tab/>
    </w:r>
    <w:r w:rsidRPr="00AA48AC">
      <w:rPr>
        <w:b/>
        <w:color w:val="000000" w:themeColor="text1"/>
        <w:sz w:val="18"/>
        <w:szCs w:val="18"/>
      </w:rPr>
      <w:fldChar w:fldCharType="begin"/>
    </w:r>
    <w:r w:rsidRPr="00AA48AC">
      <w:rPr>
        <w:b/>
        <w:color w:val="000000" w:themeColor="text1"/>
        <w:sz w:val="18"/>
        <w:szCs w:val="18"/>
      </w:rPr>
      <w:instrText xml:space="preserve"> PAGE   \* MERGEFORMAT </w:instrText>
    </w:r>
    <w:r w:rsidRPr="00AA48AC">
      <w:rPr>
        <w:b/>
        <w:color w:val="000000" w:themeColor="text1"/>
        <w:sz w:val="18"/>
        <w:szCs w:val="18"/>
      </w:rPr>
      <w:fldChar w:fldCharType="separate"/>
    </w:r>
    <w:r>
      <w:rPr>
        <w:b/>
        <w:color w:val="000000" w:themeColor="text1"/>
        <w:sz w:val="18"/>
        <w:szCs w:val="18"/>
      </w:rPr>
      <w:t>2</w:t>
    </w:r>
    <w:r w:rsidRPr="00AA48AC">
      <w:rPr>
        <w:b/>
        <w:noProof/>
        <w:color w:val="000000" w:themeColor="text1"/>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123C1E" w14:textId="77777777" w:rsidR="007F5C83" w:rsidRDefault="007F5C83" w:rsidP="00B63172">
      <w:pPr>
        <w:spacing w:before="0" w:after="0" w:line="240" w:lineRule="auto"/>
      </w:pPr>
      <w:r>
        <w:separator/>
      </w:r>
    </w:p>
  </w:footnote>
  <w:footnote w:type="continuationSeparator" w:id="0">
    <w:p w14:paraId="1ABB65F8" w14:textId="77777777" w:rsidR="007F5C83" w:rsidRDefault="007F5C83" w:rsidP="00B6317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5B0A0" w14:textId="3035D7ED" w:rsidR="00D96F66" w:rsidRDefault="00D96F66" w:rsidP="00835B49">
    <w:pPr>
      <w:pStyle w:val="Header"/>
    </w:pPr>
    <w:r>
      <w:rPr>
        <w:noProof/>
        <w:lang w:eastAsia="en-NZ"/>
      </w:rPr>
      <w:drawing>
        <wp:anchor distT="0" distB="0" distL="114300" distR="114300" simplePos="0" relativeHeight="251689984" behindDoc="1" locked="0" layoutInCell="1" allowOverlap="1" wp14:anchorId="1CA97232" wp14:editId="0A3DA59E">
          <wp:simplePos x="0" y="0"/>
          <wp:positionH relativeFrom="column">
            <wp:posOffset>-1000877</wp:posOffset>
          </wp:positionH>
          <wp:positionV relativeFrom="paragraph">
            <wp:posOffset>-448310</wp:posOffset>
          </wp:positionV>
          <wp:extent cx="7560635" cy="10694642"/>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ilding_Word report templat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635" cy="10694642"/>
                  </a:xfrm>
                  <a:prstGeom prst="rect">
                    <a:avLst/>
                  </a:prstGeom>
                </pic:spPr>
              </pic:pic>
            </a:graphicData>
          </a:graphic>
          <wp14:sizeRelH relativeFrom="page">
            <wp14:pctWidth>0</wp14:pctWidth>
          </wp14:sizeRelH>
          <wp14:sizeRelV relativeFrom="page">
            <wp14:pctHeight>0</wp14:pctHeight>
          </wp14:sizeRelV>
        </wp:anchor>
      </w:drawing>
    </w:r>
    <w:r>
      <w:rPr>
        <w:noProof/>
        <w:lang w:eastAsia="en-NZ"/>
      </w:rPr>
      <w:softHyphen/>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64D4E" w14:textId="77777777" w:rsidR="00C543B0" w:rsidRDefault="00C543B0" w:rsidP="00460EC5">
    <w:pPr>
      <w:pStyle w:val="Header"/>
      <w:rPr>
        <w:b/>
        <w:sz w:val="16"/>
        <w:szCs w:val="16"/>
      </w:rPr>
    </w:pPr>
    <w:r w:rsidRPr="00875277">
      <w:rPr>
        <w:noProof/>
        <w:szCs w:val="20"/>
        <w:lang w:eastAsia="en-NZ"/>
      </w:rPr>
      <mc:AlternateContent>
        <mc:Choice Requires="wps">
          <w:drawing>
            <wp:anchor distT="0" distB="0" distL="114300" distR="114300" simplePos="0" relativeHeight="251749376" behindDoc="1" locked="0" layoutInCell="1" allowOverlap="1" wp14:anchorId="4225068E" wp14:editId="21795DF7">
              <wp:simplePos x="0" y="0"/>
              <wp:positionH relativeFrom="page">
                <wp:posOffset>269875</wp:posOffset>
              </wp:positionH>
              <wp:positionV relativeFrom="page">
                <wp:posOffset>252095</wp:posOffset>
              </wp:positionV>
              <wp:extent cx="7020000" cy="1036800"/>
              <wp:effectExtent l="0" t="0" r="9525" b="0"/>
              <wp:wrapNone/>
              <wp:docPr id="3" name="Rectangle 3"/>
              <wp:cNvGraphicFramePr/>
              <a:graphic xmlns:a="http://schemas.openxmlformats.org/drawingml/2006/main">
                <a:graphicData uri="http://schemas.microsoft.com/office/word/2010/wordprocessingShape">
                  <wps:wsp>
                    <wps:cNvSpPr/>
                    <wps:spPr>
                      <a:xfrm>
                        <a:off x="0" y="0"/>
                        <a:ext cx="7020000" cy="1036800"/>
                      </a:xfrm>
                      <a:prstGeom prst="rect">
                        <a:avLst/>
                      </a:prstGeom>
                      <a:solidFill>
                        <a:srgbClr val="90D15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BD1877" id="Rectangle 3" o:spid="_x0000_s1026" style="position:absolute;margin-left:21.25pt;margin-top:19.85pt;width:552.75pt;height:81.65pt;z-index:-251567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EmqkwIAAIYFAAAOAAAAZHJzL2Uyb0RvYy54bWysVE1v2zAMvQ/YfxB0X22nH2uDOkXQosOA&#10;oi3aDj0rspQYkEWNUuJkv36U5LhdW+ww7GKLIvlIPpE8v9h2hm0U+hZszauDkjNlJTStXdb8x9P1&#10;l1POfBC2EQasqvlOeX4x+/zpvHdTNYEVmEYhIxDrp72r+SoENy0KL1eqE/4AnLKk1ICdCCTismhQ&#10;9ITemWJSlidFD9g4BKm8p9urrOSzhK+1kuFOa68CMzWn3EL6Yvou4reYnYvpEoVbtXJIQ/xDFp1o&#10;LQUdoa5EEGyN7TuorpUIHnQ4kNAVoHUrVaqBqqnKN9U8roRTqRYix7uRJv//YOXt5h5Z29T8kDMr&#10;OnqiByJN2KVR7DDS0zs/JatHd4+D5OkYa91q7OKfqmDbROlupFRtA5N0+bWkVyqJeUm6qjw8OSWB&#10;cIoXd4c+fFPQsXioOVL4RKXY3PiQTfcmMZoH0zbXrTFJwOXi0iDbCHrfs/KqOk45E/ofZsZGYwvR&#10;LSPGmyKWlotJp7AzKtoZ+6A0cULpT1ImqRvVGEdIqWyosmolGpXDH6dCM/zokSpNgBFZU/wRewCI&#10;nf4eO8MM9tFVpWYencu/JZadR48UGWwYnbvWAn4EYKiqIXK235OUqYksLaDZUccg5FHyTl639G43&#10;wod7gTQ79Na0D8IdfbSBvuYwnDhbAf766D7aU0uTlrOeZrHm/udaoOLMfLfU7GfV0VEc3iQcHX+d&#10;kICvNYvXGrvuLoHaoaLN42Q6Rvtg9keN0D3T2pjHqKQSVlLsmsuAe+Ey5B1Bi0eq+TyZ0cA6EW7s&#10;o5MRPLIa+/Jp+yzQDc0bqO9vYT+3Yvqmh7Nt9LQwXwfQbWrwF14HvmnYU+MMiyluk9dysnpZn7Pf&#10;AAAA//8DAFBLAwQUAAYACAAAACEAbel8FOEAAAAKAQAADwAAAGRycy9kb3ducmV2LnhtbEyPzU7D&#10;MBCE70i8g7VIXBC1kxYoIU6FkFAlxI8IcN/GSxIRr0PspilPj3uC42hGM9/kq8l2YqTBt441JDMF&#10;grhypuVaw/vb/fkShA/IBjvHpGFPHlbF8VGOmXE7fqWxDLWIJewz1NCE0GdS+qohi37meuLofbrB&#10;YohyqKUZcBfLbSdTpS6lxZbjQoM93TVUfZVbq+Fn3PfJR/3S4AM/V4/hbF0+fa+1Pj2Zbm9ABJrC&#10;XxgO+BEdisi0cVs2XnQaFulFTGqYX1+BOPjJYhnPbTSkaq5AFrn8f6H4BQAA//8DAFBLAQItABQA&#10;BgAIAAAAIQC2gziS/gAAAOEBAAATAAAAAAAAAAAAAAAAAAAAAABbQ29udGVudF9UeXBlc10ueG1s&#10;UEsBAi0AFAAGAAgAAAAhADj9If/WAAAAlAEAAAsAAAAAAAAAAAAAAAAALwEAAF9yZWxzLy5yZWxz&#10;UEsBAi0AFAAGAAgAAAAhALa0SaqTAgAAhgUAAA4AAAAAAAAAAAAAAAAALgIAAGRycy9lMm9Eb2Mu&#10;eG1sUEsBAi0AFAAGAAgAAAAhAG3pfBThAAAACgEAAA8AAAAAAAAAAAAAAAAA7QQAAGRycy9kb3du&#10;cmV2LnhtbFBLBQYAAAAABAAEAPMAAAD7BQAAAAA=&#10;" fillcolor="#90d153" stroked="f" strokeweight="2pt">
              <w10:wrap anchorx="page" anchory="page"/>
            </v:rect>
          </w:pict>
        </mc:Fallback>
      </mc:AlternateContent>
    </w:r>
  </w:p>
  <w:p w14:paraId="27F07085" w14:textId="77777777" w:rsidR="00C543B0" w:rsidRPr="00875277" w:rsidRDefault="00C543B0" w:rsidP="00460EC5">
    <w:pPr>
      <w:pStyle w:val="Header"/>
      <w:rPr>
        <w:b/>
        <w:sz w:val="16"/>
        <w:szCs w:val="16"/>
      </w:rPr>
    </w:pPr>
  </w:p>
  <w:p w14:paraId="3F99C56E" w14:textId="7ED66CC1" w:rsidR="00C543B0" w:rsidRPr="002D337A" w:rsidRDefault="00C543B0" w:rsidP="00460EC5">
    <w:pPr>
      <w:pStyle w:val="Header"/>
      <w:rPr>
        <w:color w:val="FFFFFF" w:themeColor="background1"/>
        <w:sz w:val="26"/>
        <w:szCs w:val="26"/>
      </w:rPr>
    </w:pPr>
    <w:r w:rsidRPr="00C543B0">
      <w:rPr>
        <w:b/>
        <w:sz w:val="26"/>
        <w:szCs w:val="26"/>
      </w:rPr>
      <w:t>Transition period for the energy efficiency of housing</w:t>
    </w:r>
  </w:p>
  <w:p w14:paraId="0937F0FE" w14:textId="77777777" w:rsidR="00C543B0" w:rsidRPr="00460EC5" w:rsidRDefault="00C543B0" w:rsidP="00460EC5">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79E8F" w14:textId="4E35BDE5" w:rsidR="00D96F66" w:rsidRDefault="00D96F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58816" w14:textId="53247630" w:rsidR="00D96F66" w:rsidRDefault="00D96F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8B92F" w14:textId="77777777" w:rsidR="00460EC5" w:rsidRDefault="00460EC5" w:rsidP="00460EC5">
    <w:pPr>
      <w:pStyle w:val="Header"/>
      <w:rPr>
        <w:b/>
        <w:sz w:val="16"/>
        <w:szCs w:val="16"/>
      </w:rPr>
    </w:pPr>
    <w:r w:rsidRPr="00875277">
      <w:rPr>
        <w:noProof/>
        <w:szCs w:val="20"/>
        <w:lang w:eastAsia="en-NZ"/>
      </w:rPr>
      <mc:AlternateContent>
        <mc:Choice Requires="wps">
          <w:drawing>
            <wp:anchor distT="0" distB="0" distL="114300" distR="114300" simplePos="0" relativeHeight="251743232" behindDoc="1" locked="0" layoutInCell="1" allowOverlap="1" wp14:anchorId="4151981F" wp14:editId="7245A950">
              <wp:simplePos x="0" y="0"/>
              <wp:positionH relativeFrom="page">
                <wp:posOffset>269875</wp:posOffset>
              </wp:positionH>
              <wp:positionV relativeFrom="page">
                <wp:posOffset>252095</wp:posOffset>
              </wp:positionV>
              <wp:extent cx="7020000" cy="1036800"/>
              <wp:effectExtent l="0" t="0" r="9525" b="0"/>
              <wp:wrapNone/>
              <wp:docPr id="9" name="Rectangle 9"/>
              <wp:cNvGraphicFramePr/>
              <a:graphic xmlns:a="http://schemas.openxmlformats.org/drawingml/2006/main">
                <a:graphicData uri="http://schemas.microsoft.com/office/word/2010/wordprocessingShape">
                  <wps:wsp>
                    <wps:cNvSpPr/>
                    <wps:spPr>
                      <a:xfrm>
                        <a:off x="0" y="0"/>
                        <a:ext cx="7020000" cy="1036800"/>
                      </a:xfrm>
                      <a:prstGeom prst="rect">
                        <a:avLst/>
                      </a:prstGeom>
                      <a:solidFill>
                        <a:srgbClr val="90D15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4DE847" id="Rectangle 9" o:spid="_x0000_s1026" style="position:absolute;margin-left:21.25pt;margin-top:19.85pt;width:552.75pt;height:81.65pt;z-index:-251573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bIckQIAAIYFAAAOAAAAZHJzL2Uyb0RvYy54bWysVEtv2zAMvg/YfxB0X22nzwR1iqBFhwFF&#10;W7QdelZkKRYgi5qkxMl+/SjJcZ/YYdjFFkXyI/mJ5PnFttNkI5xXYGpaHZSUCMOhUWZV059P19/O&#10;KPGBmYZpMKKmO+Hpxfzrl/PezsQEWtCNcARBjJ/1tqZtCHZWFJ63omP+AKwwqJTgOhZQdKuicaxH&#10;9E4Xk7I8KXpwjXXAhfd4e5WVdJ7wpRQ83EnpRSC6pphbSF+Xvsv4LebnbLZyzLaKD2mwf8iiY8pg&#10;0BHqigVG1k59gOoUd+BBhgMOXQFSKi5SDVhNVb6r5rFlVqRakBxvR5r8/4Plt5t7R1RT0yklhnX4&#10;RA9IGjMrLcg00tNbP0OrR3vvBsnjMda6la6Lf6yCbBOlu5FSsQ2E4+Vpia9UIvMcdVV5eHKGAuIU&#10;L+7W+fBdQEfioaYOwycq2ebGh2y6N4nRPGjVXCutk+BWy0vtyIbh+07Lq+r4cEB/Y6ZNNDYQ3TJi&#10;vCliabmYdAo7LaKdNg9CIieY/iRlkrpRjHEY58KEKqta1ogc/jgVmuFHj1RpAozIEuOP2ANA7PSP&#10;2BlmsI+uIjXz6Fz+LbHsPHqkyGDC6NwpA+4zAI1VDZGz/Z6kTE1kaQnNDjvGQR4lb/m1wne7YT7c&#10;M4ezg2+N+yDc4Udq6GsKw4mSFtzvz+6jPbY0ainpcRZr6n+tmROU6B8Gm31aHR3F4U3C0fHpBAX3&#10;WrN8rTHr7hKwHSrcPJanY7QPen+UDrpnXBuLGBVVzHCMXVMe3F64DHlH4OLhYrFIZjiwloUb82h5&#10;BI+sxr582j4zZ4fmDdj3t7CfWzZ718PZNnoaWKwDSJUa/IXXgW8c9tQ4w2KK2+S1nKxe1uf8DwAA&#10;AP//AwBQSwMEFAAGAAgAAAAhAG3pfBThAAAACgEAAA8AAABkcnMvZG93bnJldi54bWxMj81OwzAQ&#10;hO9IvIO1SFwQtZMWKCFOhZBQJcSPCHDfxksSEa9D7KYpT497guNoRjPf5KvJdmKkwbeONSQzBYK4&#10;cqblWsP72/35EoQPyAY7x6RhTx5WxfFRjplxO36lsQy1iCXsM9TQhNBnUvqqIYt+5nri6H26wWKI&#10;cqilGXAXy20nU6UupcWW40KDPd01VH2VW6vhZ9z3yUf90uADP1eP4WxdPn2vtT49mW5vQASawl8Y&#10;DvgRHYrItHFbNl50GhbpRUxqmF9fgTj4yWIZz200pGquQBa5/H+h+AUAAP//AwBQSwECLQAUAAYA&#10;CAAAACEAtoM4kv4AAADhAQAAEwAAAAAAAAAAAAAAAAAAAAAAW0NvbnRlbnRfVHlwZXNdLnhtbFBL&#10;AQItABQABgAIAAAAIQA4/SH/1gAAAJQBAAALAAAAAAAAAAAAAAAAAC8BAABfcmVscy8ucmVsc1BL&#10;AQItABQABgAIAAAAIQADJbIckQIAAIYFAAAOAAAAAAAAAAAAAAAAAC4CAABkcnMvZTJvRG9jLnht&#10;bFBLAQItABQABgAIAAAAIQBt6XwU4QAAAAoBAAAPAAAAAAAAAAAAAAAAAOsEAABkcnMvZG93bnJl&#10;di54bWxQSwUGAAAAAAQABADzAAAA+QUAAAAA&#10;" fillcolor="#90d153" stroked="f" strokeweight="2pt">
              <w10:wrap anchorx="page" anchory="page"/>
            </v:rect>
          </w:pict>
        </mc:Fallback>
      </mc:AlternateContent>
    </w:r>
  </w:p>
  <w:p w14:paraId="68952C45" w14:textId="77777777" w:rsidR="00460EC5" w:rsidRPr="00875277" w:rsidRDefault="00460EC5" w:rsidP="00460EC5">
    <w:pPr>
      <w:pStyle w:val="Header"/>
      <w:rPr>
        <w:b/>
        <w:sz w:val="16"/>
        <w:szCs w:val="16"/>
      </w:rPr>
    </w:pPr>
  </w:p>
  <w:p w14:paraId="3DD04376" w14:textId="7911E65D" w:rsidR="00460EC5" w:rsidRPr="00875277" w:rsidRDefault="00460EC5" w:rsidP="00460EC5">
    <w:pPr>
      <w:pStyle w:val="Header"/>
      <w:rPr>
        <w:sz w:val="26"/>
        <w:szCs w:val="26"/>
      </w:rPr>
    </w:pPr>
    <w:r>
      <w:rPr>
        <w:b/>
        <w:sz w:val="26"/>
        <w:szCs w:val="26"/>
      </w:rPr>
      <w:t>CONTENTS</w:t>
    </w:r>
  </w:p>
  <w:p w14:paraId="79B8CB06" w14:textId="77777777" w:rsidR="00460EC5" w:rsidRPr="002D337A" w:rsidRDefault="00460EC5" w:rsidP="00460EC5">
    <w:pPr>
      <w:pStyle w:val="Header"/>
      <w:rPr>
        <w:color w:val="FFFFFF" w:themeColor="background1"/>
        <w:sz w:val="26"/>
        <w:szCs w:val="26"/>
      </w:rPr>
    </w:pPr>
  </w:p>
  <w:p w14:paraId="24282F03" w14:textId="0112E1AF" w:rsidR="00D96F66" w:rsidRPr="00460EC5" w:rsidRDefault="00D96F66" w:rsidP="00460EC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E5B13" w14:textId="64F98306" w:rsidR="00D96F66" w:rsidRDefault="00D96F6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78823" w14:textId="2B002B0D" w:rsidR="00D96F66" w:rsidRDefault="00D96F6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CE047" w14:textId="77777777" w:rsidR="00460EC5" w:rsidRDefault="00460EC5" w:rsidP="00460EC5">
    <w:pPr>
      <w:pStyle w:val="Header"/>
      <w:rPr>
        <w:b/>
        <w:sz w:val="16"/>
        <w:szCs w:val="16"/>
      </w:rPr>
    </w:pPr>
    <w:r w:rsidRPr="00875277">
      <w:rPr>
        <w:noProof/>
        <w:szCs w:val="20"/>
        <w:lang w:eastAsia="en-NZ"/>
      </w:rPr>
      <mc:AlternateContent>
        <mc:Choice Requires="wps">
          <w:drawing>
            <wp:anchor distT="0" distB="0" distL="114300" distR="114300" simplePos="0" relativeHeight="251745280" behindDoc="1" locked="0" layoutInCell="1" allowOverlap="1" wp14:anchorId="444B67E5" wp14:editId="1BDD8ADE">
              <wp:simplePos x="0" y="0"/>
              <wp:positionH relativeFrom="page">
                <wp:posOffset>269875</wp:posOffset>
              </wp:positionH>
              <wp:positionV relativeFrom="page">
                <wp:posOffset>252095</wp:posOffset>
              </wp:positionV>
              <wp:extent cx="7020000" cy="1036800"/>
              <wp:effectExtent l="0" t="0" r="9525" b="0"/>
              <wp:wrapNone/>
              <wp:docPr id="12" name="Rectangle 12"/>
              <wp:cNvGraphicFramePr/>
              <a:graphic xmlns:a="http://schemas.openxmlformats.org/drawingml/2006/main">
                <a:graphicData uri="http://schemas.microsoft.com/office/word/2010/wordprocessingShape">
                  <wps:wsp>
                    <wps:cNvSpPr/>
                    <wps:spPr>
                      <a:xfrm>
                        <a:off x="0" y="0"/>
                        <a:ext cx="7020000" cy="1036800"/>
                      </a:xfrm>
                      <a:prstGeom prst="rect">
                        <a:avLst/>
                      </a:prstGeom>
                      <a:solidFill>
                        <a:srgbClr val="90D15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8AE106" id="Rectangle 12" o:spid="_x0000_s1026" style="position:absolute;margin-left:21.25pt;margin-top:19.85pt;width:552.75pt;height:81.65pt;z-index:-251571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NUhkwIAAIgFAAAOAAAAZHJzL2Uyb0RvYy54bWysVE1v2zAMvQ/YfxB0X22nH2uDOkXQosOA&#10;oi3aDj0rspQYkEWNUuJkv36U5LhdW+ww7GKLIvlIPpE8v9h2hm0U+hZszauDkjNlJTStXdb8x9P1&#10;l1POfBC2EQasqvlOeX4x+/zpvHdTNYEVmEYhIxDrp72r+SoENy0KL1eqE/4AnLKk1ICdCCTismhQ&#10;9ITemWJSlidFD9g4BKm8p9urrOSzhK+1kuFOa68CMzWn3EL6Yvou4reYnYvpEoVbtXJIQ/xDFp1o&#10;LQUdoa5EEGyN7TuorpUIHnQ4kNAVoHUrVaqBqqnKN9U8roRTqRYix7uRJv//YOXt5h5Z29DbTTiz&#10;oqM3eiDWhF0axeiOCOqdn5Ldo7vHQfJ0jNVuNXbxT3WwbSJ1N5KqtoFJuvxa0juVxL0kXVUenpyS&#10;QDjFi7tDH74p6Fg81BwpfiJTbG58yKZ7kxjNg2mb69aYJOBycWmQbQS98Fl5VR0fDuh/mBkbjS1E&#10;t4wYb4pYWi4mncLOqGhn7IPSxAqlP0mZpH5UYxwhpbKhyqqVaFQOf5wKzfCjR6o0AUZkTfFH7AEg&#10;9vp77Awz2EdXldp5dC7/llh2Hj1SZLBhdO5aC/gRgKGqhsjZfk9SpiaytIBmRz2DkIfJO3nd0rvd&#10;CB/uBdL00FvTRgh39NEG+prDcOJsBfjro/toT01NWs56msaa+59rgYoz891Su59VR0dxfJNwdPx1&#10;QgK+1ixea+y6uwRqh4p2j5PpGO2D2R81QvdMi2Meo5JKWEmxay4D7oXLkLcErR6p5vNkRiPrRLix&#10;j05G8Mhq7Mun7bNANzRvoL6/hf3kiumbHs620dPCfB1At6nBX3gd+KZxT40zrKa4T17Lyeplgc5+&#10;AwAA//8DAFBLAwQUAAYACAAAACEAbel8FOEAAAAKAQAADwAAAGRycy9kb3ducmV2LnhtbEyPzU7D&#10;MBCE70i8g7VIXBC1kxYoIU6FkFAlxI8IcN/GSxIRr0PspilPj3uC42hGM9/kq8l2YqTBt441JDMF&#10;grhypuVaw/vb/fkShA/IBjvHpGFPHlbF8VGOmXE7fqWxDLWIJewz1NCE0GdS+qohi37meuLofbrB&#10;YohyqKUZcBfLbSdTpS6lxZbjQoM93TVUfZVbq+Fn3PfJR/3S4AM/V4/hbF0+fa+1Pj2Zbm9ABJrC&#10;XxgO+BEdisi0cVs2XnQaFulFTGqYX1+BOPjJYhnPbTSkaq5AFrn8f6H4BQAA//8DAFBLAQItABQA&#10;BgAIAAAAIQC2gziS/gAAAOEBAAATAAAAAAAAAAAAAAAAAAAAAABbQ29udGVudF9UeXBlc10ueG1s&#10;UEsBAi0AFAAGAAgAAAAhADj9If/WAAAAlAEAAAsAAAAAAAAAAAAAAAAALwEAAF9yZWxzLy5yZWxz&#10;UEsBAi0AFAAGAAgAAAAhABLY1SGTAgAAiAUAAA4AAAAAAAAAAAAAAAAALgIAAGRycy9lMm9Eb2Mu&#10;eG1sUEsBAi0AFAAGAAgAAAAhAG3pfBThAAAACgEAAA8AAAAAAAAAAAAAAAAA7QQAAGRycy9kb3du&#10;cmV2LnhtbFBLBQYAAAAABAAEAPMAAAD7BQAAAAA=&#10;" fillcolor="#90d153" stroked="f" strokeweight="2pt">
              <w10:wrap anchorx="page" anchory="page"/>
            </v:rect>
          </w:pict>
        </mc:Fallback>
      </mc:AlternateContent>
    </w:r>
  </w:p>
  <w:p w14:paraId="2A64E68D" w14:textId="77777777" w:rsidR="00460EC5" w:rsidRPr="00875277" w:rsidRDefault="00460EC5" w:rsidP="00460EC5">
    <w:pPr>
      <w:pStyle w:val="Header"/>
      <w:rPr>
        <w:b/>
        <w:sz w:val="16"/>
        <w:szCs w:val="16"/>
      </w:rPr>
    </w:pPr>
  </w:p>
  <w:p w14:paraId="7BED7221" w14:textId="2C734500" w:rsidR="00460EC5" w:rsidRPr="00875277" w:rsidRDefault="00460EC5" w:rsidP="00460EC5">
    <w:pPr>
      <w:pStyle w:val="Header"/>
      <w:rPr>
        <w:sz w:val="26"/>
        <w:szCs w:val="26"/>
      </w:rPr>
    </w:pPr>
    <w:r>
      <w:rPr>
        <w:b/>
        <w:sz w:val="26"/>
        <w:szCs w:val="26"/>
      </w:rPr>
      <w:t>How to submit this form</w:t>
    </w:r>
  </w:p>
  <w:p w14:paraId="5F40640E" w14:textId="77777777" w:rsidR="00460EC5" w:rsidRPr="002D337A" w:rsidRDefault="00460EC5" w:rsidP="00460EC5">
    <w:pPr>
      <w:pStyle w:val="Header"/>
      <w:rPr>
        <w:color w:val="FFFFFF" w:themeColor="background1"/>
        <w:sz w:val="26"/>
        <w:szCs w:val="26"/>
      </w:rPr>
    </w:pPr>
  </w:p>
  <w:p w14:paraId="71C61D49" w14:textId="3EBF6E07" w:rsidR="00D96F66" w:rsidRPr="00460EC5" w:rsidRDefault="00D96F66" w:rsidP="00460EC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06CE2" w14:textId="29C2A351" w:rsidR="00D96F66" w:rsidRDefault="00D96F6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A0151" w14:textId="77777777" w:rsidR="00460EC5" w:rsidRDefault="00460EC5" w:rsidP="00460EC5">
    <w:pPr>
      <w:pStyle w:val="Header"/>
      <w:rPr>
        <w:b/>
        <w:sz w:val="16"/>
        <w:szCs w:val="16"/>
      </w:rPr>
    </w:pPr>
    <w:r w:rsidRPr="00875277">
      <w:rPr>
        <w:noProof/>
        <w:szCs w:val="20"/>
        <w:lang w:eastAsia="en-NZ"/>
      </w:rPr>
      <mc:AlternateContent>
        <mc:Choice Requires="wps">
          <w:drawing>
            <wp:anchor distT="0" distB="0" distL="114300" distR="114300" simplePos="0" relativeHeight="251747328" behindDoc="1" locked="0" layoutInCell="1" allowOverlap="1" wp14:anchorId="424F0EDB" wp14:editId="6DF9C72A">
              <wp:simplePos x="0" y="0"/>
              <wp:positionH relativeFrom="page">
                <wp:posOffset>269875</wp:posOffset>
              </wp:positionH>
              <wp:positionV relativeFrom="page">
                <wp:posOffset>252095</wp:posOffset>
              </wp:positionV>
              <wp:extent cx="7020000" cy="1036800"/>
              <wp:effectExtent l="0" t="0" r="9525" b="0"/>
              <wp:wrapNone/>
              <wp:docPr id="13" name="Rectangle 13"/>
              <wp:cNvGraphicFramePr/>
              <a:graphic xmlns:a="http://schemas.openxmlformats.org/drawingml/2006/main">
                <a:graphicData uri="http://schemas.microsoft.com/office/word/2010/wordprocessingShape">
                  <wps:wsp>
                    <wps:cNvSpPr/>
                    <wps:spPr>
                      <a:xfrm>
                        <a:off x="0" y="0"/>
                        <a:ext cx="7020000" cy="1036800"/>
                      </a:xfrm>
                      <a:prstGeom prst="rect">
                        <a:avLst/>
                      </a:prstGeom>
                      <a:solidFill>
                        <a:srgbClr val="90D15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9B2049" id="Rectangle 13" o:spid="_x0000_s1026" style="position:absolute;margin-left:21.25pt;margin-top:19.85pt;width:552.75pt;height:81.65pt;z-index:-251569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hy9lAIAAIgFAAAOAAAAZHJzL2Uyb0RvYy54bWysVE1v2zAMvQ/YfxB0X22nH2uDOkXQosOA&#10;oi3aDj0rspQYkEWNUuJkv36U5LhdW+ww7GKLIvlIPpE8v9h2hm0U+hZszauDkjNlJTStXdb8x9P1&#10;l1POfBC2EQasqvlOeX4x+/zpvHdTNYEVmEYhIxDrp72r+SoENy0KL1eqE/4AnLKk1ICdCCTismhQ&#10;9ITemWJSlidFD9g4BKm8p9urrOSzhK+1kuFOa68CMzWn3EL6Yvou4reYnYvpEoVbtXJIQ/xDFp1o&#10;LQUdoa5EEGyN7TuorpUIHnQ4kNAVoHUrVaqBqqnKN9U8roRTqRYix7uRJv//YOXt5h5Z29DbHXJm&#10;RUdv9ECsCbs0itEdEdQ7PyW7R3ePg+TpGKvdauzin+pg20TqbiRVbQOTdPm1pHcqiXtJuqo8PDkl&#10;gXCKF3eHPnxT0LF4qDlS/ESm2Nz4kE33JjGaB9M2160xScDl4tIg2wh64bPyqjpOORP6H2bGRmML&#10;0S0jxpsilpaLSaewMyraGfugNLFC6U9SJqkf1RhHSKlsqLJqJRqVwx+nQjP86JEqTYARWVP8EXsA&#10;iL3+HjvDDPbRVaV2Hp3LvyWWnUePFBlsGJ271gJ+BGCoqiFytt+TlKmJLC2g2VHPIORh8k5et/Ru&#10;N8KHe4E0PfTWtBHCHX20gb7mMJw4WwH++ug+2lNTk5aznqax5v7nWqDizHy31O5n1dFRHN8kHB1/&#10;nZCArzWL1xq77i6B2qGi3eNkOkb7YPZHjdA90+KYx6ikElZS7JrLgHvhMuQtQatHqvk8mdHIOhFu&#10;7KOTETyyGvvyafss0A3NG6jvb2E/uWL6poezbfS0MF8H0G1q8BdeB75p3FPjDKsp7pPXcrJ6WaCz&#10;3wAAAP//AwBQSwMEFAAGAAgAAAAhAG3pfBThAAAACgEAAA8AAABkcnMvZG93bnJldi54bWxMj81O&#10;wzAQhO9IvIO1SFwQtZMWKCFOhZBQJcSPCHDfxksSEa9D7KYpT497guNoRjPf5KvJdmKkwbeONSQz&#10;BYK4cqblWsP72/35EoQPyAY7x6RhTx5WxfFRjplxO36lsQy1iCXsM9TQhNBnUvqqIYt+5nri6H26&#10;wWKIcqilGXAXy20nU6UupcWW40KDPd01VH2VW6vhZ9z3yUf90uADP1eP4WxdPn2vtT49mW5vQASa&#10;wl8YDvgRHYrItHFbNl50GhbpRUxqmF9fgTj4yWIZz200pGquQBa5/H+h+AUAAP//AwBQSwECLQAU&#10;AAYACAAAACEAtoM4kv4AAADhAQAAEwAAAAAAAAAAAAAAAAAAAAAAW0NvbnRlbnRfVHlwZXNdLnht&#10;bFBLAQItABQABgAIAAAAIQA4/SH/1gAAAJQBAAALAAAAAAAAAAAAAAAAAC8BAABfcmVscy8ucmVs&#10;c1BLAQItABQABgAIAAAAIQC3Ahy9lAIAAIgFAAAOAAAAAAAAAAAAAAAAAC4CAABkcnMvZTJvRG9j&#10;LnhtbFBLAQItABQABgAIAAAAIQBt6XwU4QAAAAoBAAAPAAAAAAAAAAAAAAAAAO4EAABkcnMvZG93&#10;bnJldi54bWxQSwUGAAAAAAQABADzAAAA/AUAAAAA&#10;" fillcolor="#90d153" stroked="f" strokeweight="2pt">
              <w10:wrap anchorx="page" anchory="page"/>
            </v:rect>
          </w:pict>
        </mc:Fallback>
      </mc:AlternateContent>
    </w:r>
  </w:p>
  <w:p w14:paraId="3F716BF3" w14:textId="77777777" w:rsidR="00460EC5" w:rsidRPr="00875277" w:rsidRDefault="00460EC5" w:rsidP="00460EC5">
    <w:pPr>
      <w:pStyle w:val="Header"/>
      <w:rPr>
        <w:b/>
        <w:sz w:val="16"/>
        <w:szCs w:val="16"/>
      </w:rPr>
    </w:pPr>
  </w:p>
  <w:p w14:paraId="7D4715DA" w14:textId="0053D5FC" w:rsidR="00460EC5" w:rsidRPr="00875277" w:rsidRDefault="00460EC5" w:rsidP="00460EC5">
    <w:pPr>
      <w:pStyle w:val="Header"/>
      <w:rPr>
        <w:sz w:val="26"/>
        <w:szCs w:val="26"/>
      </w:rPr>
    </w:pPr>
    <w:r>
      <w:rPr>
        <w:b/>
        <w:sz w:val="26"/>
        <w:szCs w:val="26"/>
      </w:rPr>
      <w:t>Submitter information</w:t>
    </w:r>
  </w:p>
  <w:p w14:paraId="2B1E3E76" w14:textId="77777777" w:rsidR="00460EC5" w:rsidRPr="002D337A" w:rsidRDefault="00460EC5" w:rsidP="00460EC5">
    <w:pPr>
      <w:pStyle w:val="Header"/>
      <w:rPr>
        <w:color w:val="FFFFFF" w:themeColor="background1"/>
        <w:sz w:val="26"/>
        <w:szCs w:val="26"/>
      </w:rPr>
    </w:pPr>
  </w:p>
  <w:p w14:paraId="527CDB92" w14:textId="5D2ACBD1" w:rsidR="00D96F66" w:rsidRPr="00460EC5" w:rsidRDefault="00D96F66" w:rsidP="00460EC5">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13D61" w14:textId="7EC2DBAB" w:rsidR="00D96F66" w:rsidRDefault="00D96F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806E15"/>
    <w:multiLevelType w:val="hybridMultilevel"/>
    <w:tmpl w:val="31002F58"/>
    <w:lvl w:ilvl="0" w:tplc="2520BD64">
      <w:start w:val="1"/>
      <w:numFmt w:val="bullet"/>
      <w:lvlText w:val="&gt;"/>
      <w:lvlJc w:val="left"/>
      <w:pPr>
        <w:ind w:left="720" w:hanging="360"/>
      </w:pPr>
      <w:rPr>
        <w:rFonts w:ascii="Calibri" w:hAnsi="Calibri" w:hint="default"/>
      </w:rPr>
    </w:lvl>
    <w:lvl w:ilvl="1" w:tplc="BFF4997E">
      <w:start w:val="1"/>
      <w:numFmt w:val="bullet"/>
      <w:lvlText w:val="-"/>
      <w:lvlJc w:val="left"/>
      <w:pPr>
        <w:ind w:left="1440" w:hanging="360"/>
      </w:pPr>
      <w:rPr>
        <w:rFonts w:ascii="Courier New" w:hAnsi="Courier New" w:hint="default"/>
        <w:color w:val="auto"/>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17EE3610"/>
    <w:multiLevelType w:val="hybridMultilevel"/>
    <w:tmpl w:val="61324B64"/>
    <w:lvl w:ilvl="0" w:tplc="648CD634">
      <w:numFmt w:val="bullet"/>
      <w:pStyle w:val="ListBullet"/>
      <w:lvlText w:val=""/>
      <w:lvlJc w:val="left"/>
      <w:pPr>
        <w:ind w:left="1070" w:hanging="360"/>
      </w:pPr>
      <w:rPr>
        <w:rFonts w:ascii="Symbol" w:eastAsiaTheme="minorHAnsi" w:hAnsi="Symbol" w:cstheme="minorBidi" w:hint="default"/>
      </w:rPr>
    </w:lvl>
    <w:lvl w:ilvl="1" w:tplc="891463EC">
      <w:start w:val="1"/>
      <w:numFmt w:val="bullet"/>
      <w:pStyle w:val="ListBullet2"/>
      <w:lvlText w:val="○"/>
      <w:lvlJc w:val="left"/>
      <w:pPr>
        <w:ind w:left="1440" w:hanging="360"/>
      </w:pPr>
      <w:rPr>
        <w:rFonts w:ascii="Courier New" w:hAnsi="Courier New" w:hint="default"/>
      </w:rPr>
    </w:lvl>
    <w:lvl w:ilvl="2" w:tplc="B7BC3966">
      <w:start w:val="1"/>
      <w:numFmt w:val="bullet"/>
      <w:pStyle w:val="ListBullet3"/>
      <w:lvlText w:val="○"/>
      <w:lvlJc w:val="left"/>
      <w:pPr>
        <w:ind w:left="2160" w:hanging="360"/>
      </w:pPr>
      <w:rPr>
        <w:rFonts w:ascii="Courier New" w:hAnsi="Courier New"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835540F"/>
    <w:multiLevelType w:val="hybridMultilevel"/>
    <w:tmpl w:val="B1AED4B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30AD1470"/>
    <w:multiLevelType w:val="multilevel"/>
    <w:tmpl w:val="029094CE"/>
    <w:lvl w:ilvl="0">
      <w:start w:val="1"/>
      <w:numFmt w:val="decimal"/>
      <w:pStyle w:val="NumberedHeading1"/>
      <w:lvlText w:val="%1."/>
      <w:lvlJc w:val="left"/>
      <w:pPr>
        <w:ind w:left="425" w:hanging="425"/>
      </w:pPr>
      <w:rPr>
        <w:rFonts w:hint="default"/>
      </w:rPr>
    </w:lvl>
    <w:lvl w:ilvl="1">
      <w:start w:val="1"/>
      <w:numFmt w:val="decimal"/>
      <w:pStyle w:val="NumberedHeading2"/>
      <w:lvlText w:val="%1.%2."/>
      <w:lvlJc w:val="left"/>
      <w:pPr>
        <w:ind w:left="709" w:hanging="709"/>
      </w:pPr>
      <w:rPr>
        <w:rFonts w:hint="default"/>
      </w:rPr>
    </w:lvl>
    <w:lvl w:ilvl="2">
      <w:start w:val="1"/>
      <w:numFmt w:val="decimal"/>
      <w:pStyle w:val="NumberedHeading3"/>
      <w:lvlText w:val="%1.%2.%3."/>
      <w:lvlJc w:val="left"/>
      <w:pPr>
        <w:ind w:left="425" w:hanging="42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38D45FC4"/>
    <w:multiLevelType w:val="hybridMultilevel"/>
    <w:tmpl w:val="BF5A7CAC"/>
    <w:lvl w:ilvl="0" w:tplc="40987C58">
      <w:start w:val="1"/>
      <w:numFmt w:val="upperLetter"/>
      <w:lvlText w:val="%1."/>
      <w:lvlJc w:val="left"/>
      <w:pPr>
        <w:ind w:left="720" w:hanging="360"/>
      </w:pPr>
      <w:rPr>
        <w:rFonts w:hint="default"/>
        <w:b/>
        <w:sz w:val="24"/>
        <w:szCs w:val="24"/>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3DB16DA5"/>
    <w:multiLevelType w:val="multilevel"/>
    <w:tmpl w:val="B6321526"/>
    <w:lvl w:ilvl="0">
      <w:start w:val="1"/>
      <w:numFmt w:val="decimal"/>
      <w:pStyle w:val="ListNumber"/>
      <w:lvlText w:val="%1."/>
      <w:lvlJc w:val="left"/>
      <w:pPr>
        <w:ind w:left="425" w:hanging="425"/>
      </w:pPr>
      <w:rPr>
        <w:rFonts w:hint="default"/>
      </w:rPr>
    </w:lvl>
    <w:lvl w:ilvl="1">
      <w:start w:val="1"/>
      <w:numFmt w:val="decimal"/>
      <w:pStyle w:val="ListNumber2"/>
      <w:lvlText w:val="%1.%2."/>
      <w:lvlJc w:val="left"/>
      <w:pPr>
        <w:ind w:left="992" w:hanging="567"/>
      </w:pPr>
      <w:rPr>
        <w:rFonts w:hint="default"/>
      </w:rPr>
    </w:lvl>
    <w:lvl w:ilvl="2">
      <w:start w:val="1"/>
      <w:numFmt w:val="decimal"/>
      <w:pStyle w:val="ListNumber3"/>
      <w:lvlText w:val="%1.%2.%3."/>
      <w:lvlJc w:val="left"/>
      <w:pPr>
        <w:ind w:left="1559" w:hanging="7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069483F"/>
    <w:multiLevelType w:val="multilevel"/>
    <w:tmpl w:val="ED58F982"/>
    <w:lvl w:ilvl="0">
      <w:start w:val="1"/>
      <w:numFmt w:val="decimal"/>
      <w:pStyle w:val="NumberedParagraphLevel1"/>
      <w:lvlText w:val="%1."/>
      <w:lvlJc w:val="left"/>
      <w:pPr>
        <w:ind w:left="709" w:hanging="709"/>
      </w:pPr>
      <w:rPr>
        <w:rFonts w:hint="default"/>
      </w:rPr>
    </w:lvl>
    <w:lvl w:ilvl="1">
      <w:start w:val="1"/>
      <w:numFmt w:val="decimal"/>
      <w:pStyle w:val="NumberedParagraphLevel2"/>
      <w:lvlText w:val="%1.%2."/>
      <w:lvlJc w:val="left"/>
      <w:pPr>
        <w:ind w:left="709" w:hanging="709"/>
      </w:pPr>
      <w:rPr>
        <w:rFonts w:hint="default"/>
      </w:rPr>
    </w:lvl>
    <w:lvl w:ilvl="2">
      <w:start w:val="1"/>
      <w:numFmt w:val="decimal"/>
      <w:pStyle w:val="NumberedParagraphLevel3"/>
      <w:lvlText w:val="%1.%2.%3."/>
      <w:lvlJc w:val="left"/>
      <w:pPr>
        <w:ind w:left="709" w:hanging="709"/>
      </w:pPr>
      <w:rPr>
        <w:rFonts w:hint="default"/>
      </w:rPr>
    </w:lvl>
    <w:lvl w:ilvl="3">
      <w:start w:val="1"/>
      <w:numFmt w:val="decimal"/>
      <w:lvlText w:val="(%4)"/>
      <w:lvlJc w:val="left"/>
      <w:pPr>
        <w:ind w:left="709" w:hanging="709"/>
      </w:pPr>
      <w:rPr>
        <w:rFonts w:hint="default"/>
      </w:rPr>
    </w:lvl>
    <w:lvl w:ilvl="4">
      <w:start w:val="1"/>
      <w:numFmt w:val="lowerLetter"/>
      <w:lvlText w:val="(%5)"/>
      <w:lvlJc w:val="left"/>
      <w:pPr>
        <w:ind w:left="709" w:hanging="709"/>
      </w:pPr>
      <w:rPr>
        <w:rFonts w:hint="default"/>
      </w:rPr>
    </w:lvl>
    <w:lvl w:ilvl="5">
      <w:start w:val="1"/>
      <w:numFmt w:val="lowerRoman"/>
      <w:lvlText w:val="(%6)"/>
      <w:lvlJc w:val="left"/>
      <w:pPr>
        <w:ind w:left="709" w:hanging="709"/>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7" w15:restartNumberingAfterBreak="0">
    <w:nsid w:val="41C15328"/>
    <w:multiLevelType w:val="hybridMultilevel"/>
    <w:tmpl w:val="BE0683B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4382244D"/>
    <w:multiLevelType w:val="multilevel"/>
    <w:tmpl w:val="8B327A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704CD1"/>
    <w:multiLevelType w:val="hybridMultilevel"/>
    <w:tmpl w:val="527E187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45964394"/>
    <w:multiLevelType w:val="hybridMultilevel"/>
    <w:tmpl w:val="E3141CD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49200F62"/>
    <w:multiLevelType w:val="hybridMultilevel"/>
    <w:tmpl w:val="3534938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4CE95025"/>
    <w:multiLevelType w:val="multilevel"/>
    <w:tmpl w:val="68A021EC"/>
    <w:lvl w:ilvl="0">
      <w:start w:val="1"/>
      <w:numFmt w:val="decimal"/>
      <w:pStyle w:val="Heading1"/>
      <w:lvlText w:val="%1."/>
      <w:lvlJc w:val="left"/>
      <w:pPr>
        <w:ind w:left="851" w:hanging="851"/>
      </w:pPr>
      <w:rPr>
        <w:rFonts w:ascii="Calibri bold" w:hAnsi="Calibri bold" w:hint="default"/>
        <w:b w:val="0"/>
        <w:i w:val="0"/>
        <w:sz w:val="36"/>
      </w:rPr>
    </w:lvl>
    <w:lvl w:ilvl="1">
      <w:start w:val="1"/>
      <w:numFmt w:val="decimal"/>
      <w:pStyle w:val="Heading2"/>
      <w:lvlText w:val="%1.%2."/>
      <w:lvlJc w:val="left"/>
      <w:pPr>
        <w:ind w:left="851" w:hanging="851"/>
      </w:pPr>
      <w:rPr>
        <w:rFonts w:ascii="Calibri bold" w:hAnsi="Calibri bold" w:hint="default"/>
        <w:b/>
        <w:i w:val="0"/>
        <w:sz w:val="30"/>
      </w:rPr>
    </w:lvl>
    <w:lvl w:ilvl="2">
      <w:start w:val="1"/>
      <w:numFmt w:val="decimal"/>
      <w:pStyle w:val="Heading3"/>
      <w:lvlText w:val="%1.%2.%3."/>
      <w:lvlJc w:val="left"/>
      <w:pPr>
        <w:ind w:left="851" w:hanging="851"/>
      </w:pPr>
      <w:rPr>
        <w:rFonts w:hint="default"/>
        <w:b/>
        <w:sz w:val="24"/>
        <w:szCs w:val="24"/>
      </w:rPr>
    </w:lvl>
    <w:lvl w:ilvl="3">
      <w:start w:val="1"/>
      <w:numFmt w:val="decimal"/>
      <w:pStyle w:val="Heading4"/>
      <w:lvlText w:val="%1.%2.%3.%4."/>
      <w:lvlJc w:val="left"/>
      <w:pPr>
        <w:ind w:left="851" w:hanging="851"/>
      </w:pPr>
      <w:rPr>
        <w:rFonts w:asciiTheme="minorHAnsi" w:hAnsiTheme="minorHAnsi" w:hint="default"/>
        <w:i w:val="0"/>
        <w:color w:val="auto"/>
        <w:sz w:val="20"/>
        <w:szCs w:val="20"/>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3" w15:restartNumberingAfterBreak="0">
    <w:nsid w:val="4D8E7E8B"/>
    <w:multiLevelType w:val="hybridMultilevel"/>
    <w:tmpl w:val="036A5B1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5556189C"/>
    <w:multiLevelType w:val="hybridMultilevel"/>
    <w:tmpl w:val="89F2ACE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55C236CF"/>
    <w:multiLevelType w:val="multilevel"/>
    <w:tmpl w:val="D2242FCA"/>
    <w:lvl w:ilvl="0">
      <w:start w:val="1"/>
      <w:numFmt w:val="decimal"/>
      <w:lvlText w:val="%1-"/>
      <w:lvlJc w:val="left"/>
      <w:pPr>
        <w:ind w:left="435" w:hanging="43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57FA6D64"/>
    <w:multiLevelType w:val="hybridMultilevel"/>
    <w:tmpl w:val="22B4CEF8"/>
    <w:lvl w:ilvl="0" w:tplc="9A2E7CFC">
      <w:start w:val="1"/>
      <w:numFmt w:val="bullet"/>
      <w:lvlText w:val="›"/>
      <w:lvlJc w:val="left"/>
      <w:pPr>
        <w:ind w:left="928" w:hanging="360"/>
      </w:pPr>
      <w:rPr>
        <w:rFonts w:ascii="Calibri" w:hAnsi="Calibri" w:hint="default"/>
        <w:sz w:val="20"/>
        <w:szCs w:val="20"/>
      </w:rPr>
    </w:lvl>
    <w:lvl w:ilvl="1" w:tplc="14090003">
      <w:start w:val="1"/>
      <w:numFmt w:val="bullet"/>
      <w:lvlText w:val="o"/>
      <w:lvlJc w:val="left"/>
      <w:pPr>
        <w:ind w:left="1866" w:hanging="360"/>
      </w:pPr>
      <w:rPr>
        <w:rFonts w:ascii="Courier New" w:hAnsi="Courier New" w:cs="Courier New" w:hint="default"/>
      </w:rPr>
    </w:lvl>
    <w:lvl w:ilvl="2" w:tplc="14090005" w:tentative="1">
      <w:start w:val="1"/>
      <w:numFmt w:val="bullet"/>
      <w:lvlText w:val=""/>
      <w:lvlJc w:val="left"/>
      <w:pPr>
        <w:ind w:left="2586" w:hanging="360"/>
      </w:pPr>
      <w:rPr>
        <w:rFonts w:ascii="Wingdings" w:hAnsi="Wingdings" w:hint="default"/>
      </w:rPr>
    </w:lvl>
    <w:lvl w:ilvl="3" w:tplc="14090001" w:tentative="1">
      <w:start w:val="1"/>
      <w:numFmt w:val="bullet"/>
      <w:lvlText w:val=""/>
      <w:lvlJc w:val="left"/>
      <w:pPr>
        <w:ind w:left="3306" w:hanging="360"/>
      </w:pPr>
      <w:rPr>
        <w:rFonts w:ascii="Symbol" w:hAnsi="Symbol" w:hint="default"/>
      </w:rPr>
    </w:lvl>
    <w:lvl w:ilvl="4" w:tplc="14090003" w:tentative="1">
      <w:start w:val="1"/>
      <w:numFmt w:val="bullet"/>
      <w:lvlText w:val="o"/>
      <w:lvlJc w:val="left"/>
      <w:pPr>
        <w:ind w:left="4026" w:hanging="360"/>
      </w:pPr>
      <w:rPr>
        <w:rFonts w:ascii="Courier New" w:hAnsi="Courier New" w:cs="Courier New" w:hint="default"/>
      </w:rPr>
    </w:lvl>
    <w:lvl w:ilvl="5" w:tplc="14090005" w:tentative="1">
      <w:start w:val="1"/>
      <w:numFmt w:val="bullet"/>
      <w:lvlText w:val=""/>
      <w:lvlJc w:val="left"/>
      <w:pPr>
        <w:ind w:left="4746" w:hanging="360"/>
      </w:pPr>
      <w:rPr>
        <w:rFonts w:ascii="Wingdings" w:hAnsi="Wingdings" w:hint="default"/>
      </w:rPr>
    </w:lvl>
    <w:lvl w:ilvl="6" w:tplc="14090001" w:tentative="1">
      <w:start w:val="1"/>
      <w:numFmt w:val="bullet"/>
      <w:lvlText w:val=""/>
      <w:lvlJc w:val="left"/>
      <w:pPr>
        <w:ind w:left="5466" w:hanging="360"/>
      </w:pPr>
      <w:rPr>
        <w:rFonts w:ascii="Symbol" w:hAnsi="Symbol" w:hint="default"/>
      </w:rPr>
    </w:lvl>
    <w:lvl w:ilvl="7" w:tplc="14090003" w:tentative="1">
      <w:start w:val="1"/>
      <w:numFmt w:val="bullet"/>
      <w:lvlText w:val="o"/>
      <w:lvlJc w:val="left"/>
      <w:pPr>
        <w:ind w:left="6186" w:hanging="360"/>
      </w:pPr>
      <w:rPr>
        <w:rFonts w:ascii="Courier New" w:hAnsi="Courier New" w:cs="Courier New" w:hint="default"/>
      </w:rPr>
    </w:lvl>
    <w:lvl w:ilvl="8" w:tplc="14090005" w:tentative="1">
      <w:start w:val="1"/>
      <w:numFmt w:val="bullet"/>
      <w:lvlText w:val=""/>
      <w:lvlJc w:val="left"/>
      <w:pPr>
        <w:ind w:left="6906" w:hanging="360"/>
      </w:pPr>
      <w:rPr>
        <w:rFonts w:ascii="Wingdings" w:hAnsi="Wingdings" w:hint="default"/>
      </w:rPr>
    </w:lvl>
  </w:abstractNum>
  <w:abstractNum w:abstractNumId="17" w15:restartNumberingAfterBreak="0">
    <w:nsid w:val="5D804CF2"/>
    <w:multiLevelType w:val="multilevel"/>
    <w:tmpl w:val="68586860"/>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4BE249E"/>
    <w:multiLevelType w:val="multilevel"/>
    <w:tmpl w:val="0680D8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AF60989"/>
    <w:multiLevelType w:val="hybridMultilevel"/>
    <w:tmpl w:val="EDC2F0B6"/>
    <w:lvl w:ilvl="0" w:tplc="9A2E7CFC">
      <w:start w:val="1"/>
      <w:numFmt w:val="bullet"/>
      <w:lvlText w:val="›"/>
      <w:lvlJc w:val="left"/>
      <w:pPr>
        <w:ind w:left="1004" w:hanging="360"/>
      </w:pPr>
      <w:rPr>
        <w:rFonts w:ascii="Calibri" w:hAnsi="Calibri" w:hint="default"/>
        <w:sz w:val="20"/>
        <w:szCs w:val="20"/>
      </w:rPr>
    </w:lvl>
    <w:lvl w:ilvl="1" w:tplc="14090003" w:tentative="1">
      <w:start w:val="1"/>
      <w:numFmt w:val="bullet"/>
      <w:lvlText w:val="o"/>
      <w:lvlJc w:val="left"/>
      <w:pPr>
        <w:ind w:left="1724" w:hanging="360"/>
      </w:pPr>
      <w:rPr>
        <w:rFonts w:ascii="Courier New" w:hAnsi="Courier New" w:cs="Courier New" w:hint="default"/>
      </w:rPr>
    </w:lvl>
    <w:lvl w:ilvl="2" w:tplc="14090005" w:tentative="1">
      <w:start w:val="1"/>
      <w:numFmt w:val="bullet"/>
      <w:lvlText w:val=""/>
      <w:lvlJc w:val="left"/>
      <w:pPr>
        <w:ind w:left="2444" w:hanging="360"/>
      </w:pPr>
      <w:rPr>
        <w:rFonts w:ascii="Wingdings" w:hAnsi="Wingdings" w:hint="default"/>
      </w:rPr>
    </w:lvl>
    <w:lvl w:ilvl="3" w:tplc="14090001" w:tentative="1">
      <w:start w:val="1"/>
      <w:numFmt w:val="bullet"/>
      <w:lvlText w:val=""/>
      <w:lvlJc w:val="left"/>
      <w:pPr>
        <w:ind w:left="3164" w:hanging="360"/>
      </w:pPr>
      <w:rPr>
        <w:rFonts w:ascii="Symbol" w:hAnsi="Symbol" w:hint="default"/>
      </w:rPr>
    </w:lvl>
    <w:lvl w:ilvl="4" w:tplc="14090003" w:tentative="1">
      <w:start w:val="1"/>
      <w:numFmt w:val="bullet"/>
      <w:lvlText w:val="o"/>
      <w:lvlJc w:val="left"/>
      <w:pPr>
        <w:ind w:left="3884" w:hanging="360"/>
      </w:pPr>
      <w:rPr>
        <w:rFonts w:ascii="Courier New" w:hAnsi="Courier New" w:cs="Courier New" w:hint="default"/>
      </w:rPr>
    </w:lvl>
    <w:lvl w:ilvl="5" w:tplc="14090005" w:tentative="1">
      <w:start w:val="1"/>
      <w:numFmt w:val="bullet"/>
      <w:lvlText w:val=""/>
      <w:lvlJc w:val="left"/>
      <w:pPr>
        <w:ind w:left="4604" w:hanging="360"/>
      </w:pPr>
      <w:rPr>
        <w:rFonts w:ascii="Wingdings" w:hAnsi="Wingdings" w:hint="default"/>
      </w:rPr>
    </w:lvl>
    <w:lvl w:ilvl="6" w:tplc="14090001" w:tentative="1">
      <w:start w:val="1"/>
      <w:numFmt w:val="bullet"/>
      <w:lvlText w:val=""/>
      <w:lvlJc w:val="left"/>
      <w:pPr>
        <w:ind w:left="5324" w:hanging="360"/>
      </w:pPr>
      <w:rPr>
        <w:rFonts w:ascii="Symbol" w:hAnsi="Symbol" w:hint="default"/>
      </w:rPr>
    </w:lvl>
    <w:lvl w:ilvl="7" w:tplc="14090003" w:tentative="1">
      <w:start w:val="1"/>
      <w:numFmt w:val="bullet"/>
      <w:lvlText w:val="o"/>
      <w:lvlJc w:val="left"/>
      <w:pPr>
        <w:ind w:left="6044" w:hanging="360"/>
      </w:pPr>
      <w:rPr>
        <w:rFonts w:ascii="Courier New" w:hAnsi="Courier New" w:cs="Courier New" w:hint="default"/>
      </w:rPr>
    </w:lvl>
    <w:lvl w:ilvl="8" w:tplc="14090005" w:tentative="1">
      <w:start w:val="1"/>
      <w:numFmt w:val="bullet"/>
      <w:lvlText w:val=""/>
      <w:lvlJc w:val="left"/>
      <w:pPr>
        <w:ind w:left="6764" w:hanging="360"/>
      </w:pPr>
      <w:rPr>
        <w:rFonts w:ascii="Wingdings" w:hAnsi="Wingdings" w:hint="default"/>
      </w:rPr>
    </w:lvl>
  </w:abstractNum>
  <w:num w:numId="1">
    <w:abstractNumId w:val="1"/>
  </w:num>
  <w:num w:numId="2">
    <w:abstractNumId w:val="5"/>
  </w:num>
  <w:num w:numId="3">
    <w:abstractNumId w:val="3"/>
  </w:num>
  <w:num w:numId="4">
    <w:abstractNumId w:val="6"/>
  </w:num>
  <w:num w:numId="5">
    <w:abstractNumId w:val="0"/>
  </w:num>
  <w:num w:numId="6">
    <w:abstractNumId w:val="18"/>
  </w:num>
  <w:num w:numId="7">
    <w:abstractNumId w:val="8"/>
  </w:num>
  <w:num w:numId="8">
    <w:abstractNumId w:val="13"/>
  </w:num>
  <w:num w:numId="9">
    <w:abstractNumId w:val="7"/>
  </w:num>
  <w:num w:numId="10">
    <w:abstractNumId w:val="12"/>
  </w:num>
  <w:num w:numId="11">
    <w:abstractNumId w:val="10"/>
  </w:num>
  <w:num w:numId="12">
    <w:abstractNumId w:val="9"/>
  </w:num>
  <w:num w:numId="13">
    <w:abstractNumId w:val="11"/>
  </w:num>
  <w:num w:numId="14">
    <w:abstractNumId w:val="14"/>
  </w:num>
  <w:num w:numId="15">
    <w:abstractNumId w:val="12"/>
  </w:num>
  <w:num w:numId="16">
    <w:abstractNumId w:val="12"/>
  </w:num>
  <w:num w:numId="17">
    <w:abstractNumId w:val="12"/>
  </w:num>
  <w:num w:numId="18">
    <w:abstractNumId w:val="12"/>
  </w:num>
  <w:num w:numId="19">
    <w:abstractNumId w:val="12"/>
  </w:num>
  <w:num w:numId="20">
    <w:abstractNumId w:val="12"/>
  </w:num>
  <w:num w:numId="21">
    <w:abstractNumId w:val="12"/>
  </w:num>
  <w:num w:numId="22">
    <w:abstractNumId w:val="12"/>
  </w:num>
  <w:num w:numId="23">
    <w:abstractNumId w:val="12"/>
  </w:num>
  <w:num w:numId="24">
    <w:abstractNumId w:val="4"/>
  </w:num>
  <w:num w:numId="25">
    <w:abstractNumId w:val="17"/>
  </w:num>
  <w:num w:numId="26">
    <w:abstractNumId w:val="2"/>
  </w:num>
  <w:num w:numId="27">
    <w:abstractNumId w:val="12"/>
  </w:num>
  <w:num w:numId="28">
    <w:abstractNumId w:val="15"/>
  </w:num>
  <w:num w:numId="29">
    <w:abstractNumId w:val="16"/>
  </w:num>
  <w:num w:numId="30">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1645"/>
    <w:rsid w:val="00000DE3"/>
    <w:rsid w:val="00005353"/>
    <w:rsid w:val="00005831"/>
    <w:rsid w:val="000061E1"/>
    <w:rsid w:val="0000715D"/>
    <w:rsid w:val="0000786E"/>
    <w:rsid w:val="0001198C"/>
    <w:rsid w:val="0002029B"/>
    <w:rsid w:val="000210BF"/>
    <w:rsid w:val="00021262"/>
    <w:rsid w:val="00022B05"/>
    <w:rsid w:val="0002508C"/>
    <w:rsid w:val="00025B6B"/>
    <w:rsid w:val="0002623A"/>
    <w:rsid w:val="0002626E"/>
    <w:rsid w:val="00027087"/>
    <w:rsid w:val="00032146"/>
    <w:rsid w:val="000357AF"/>
    <w:rsid w:val="00036454"/>
    <w:rsid w:val="000414B4"/>
    <w:rsid w:val="000433C0"/>
    <w:rsid w:val="00052540"/>
    <w:rsid w:val="0005337C"/>
    <w:rsid w:val="000550F5"/>
    <w:rsid w:val="00057CFD"/>
    <w:rsid w:val="00063819"/>
    <w:rsid w:val="00064ABA"/>
    <w:rsid w:val="00065AF9"/>
    <w:rsid w:val="00066450"/>
    <w:rsid w:val="00071967"/>
    <w:rsid w:val="000736C7"/>
    <w:rsid w:val="00074798"/>
    <w:rsid w:val="00080815"/>
    <w:rsid w:val="00082B37"/>
    <w:rsid w:val="00083F18"/>
    <w:rsid w:val="00086B03"/>
    <w:rsid w:val="00087753"/>
    <w:rsid w:val="00092C0A"/>
    <w:rsid w:val="00093352"/>
    <w:rsid w:val="00096671"/>
    <w:rsid w:val="000A0222"/>
    <w:rsid w:val="000A22A1"/>
    <w:rsid w:val="000A40CF"/>
    <w:rsid w:val="000B4B00"/>
    <w:rsid w:val="000B7EEF"/>
    <w:rsid w:val="000C1079"/>
    <w:rsid w:val="000D0488"/>
    <w:rsid w:val="000D1757"/>
    <w:rsid w:val="000D238A"/>
    <w:rsid w:val="000D5461"/>
    <w:rsid w:val="000D5B62"/>
    <w:rsid w:val="000D6A17"/>
    <w:rsid w:val="000D74C1"/>
    <w:rsid w:val="000E0069"/>
    <w:rsid w:val="000E6083"/>
    <w:rsid w:val="000E7144"/>
    <w:rsid w:val="000F1432"/>
    <w:rsid w:val="000F27B5"/>
    <w:rsid w:val="000F7237"/>
    <w:rsid w:val="00101197"/>
    <w:rsid w:val="00101ED0"/>
    <w:rsid w:val="00104B50"/>
    <w:rsid w:val="001115B3"/>
    <w:rsid w:val="0011209D"/>
    <w:rsid w:val="00113B88"/>
    <w:rsid w:val="00121E90"/>
    <w:rsid w:val="00125B7A"/>
    <w:rsid w:val="00126DB1"/>
    <w:rsid w:val="00130BA4"/>
    <w:rsid w:val="00134D0C"/>
    <w:rsid w:val="0013518C"/>
    <w:rsid w:val="00136DA7"/>
    <w:rsid w:val="00140C00"/>
    <w:rsid w:val="00141A5A"/>
    <w:rsid w:val="0014343C"/>
    <w:rsid w:val="001446B1"/>
    <w:rsid w:val="00144D73"/>
    <w:rsid w:val="00147413"/>
    <w:rsid w:val="00147478"/>
    <w:rsid w:val="00147B8A"/>
    <w:rsid w:val="0015136F"/>
    <w:rsid w:val="00152DF6"/>
    <w:rsid w:val="00155F9F"/>
    <w:rsid w:val="0015698D"/>
    <w:rsid w:val="00160F05"/>
    <w:rsid w:val="001615F4"/>
    <w:rsid w:val="00163130"/>
    <w:rsid w:val="00166152"/>
    <w:rsid w:val="001702D4"/>
    <w:rsid w:val="00171B1B"/>
    <w:rsid w:val="00171D9A"/>
    <w:rsid w:val="00171F29"/>
    <w:rsid w:val="001744F1"/>
    <w:rsid w:val="00174A35"/>
    <w:rsid w:val="00176075"/>
    <w:rsid w:val="00181605"/>
    <w:rsid w:val="00184EA9"/>
    <w:rsid w:val="00190435"/>
    <w:rsid w:val="00190A18"/>
    <w:rsid w:val="001977BE"/>
    <w:rsid w:val="001A1C34"/>
    <w:rsid w:val="001A22B6"/>
    <w:rsid w:val="001A2407"/>
    <w:rsid w:val="001A5241"/>
    <w:rsid w:val="001A6186"/>
    <w:rsid w:val="001A79DC"/>
    <w:rsid w:val="001A7D06"/>
    <w:rsid w:val="001B2A21"/>
    <w:rsid w:val="001B77A9"/>
    <w:rsid w:val="001B7E23"/>
    <w:rsid w:val="001C1050"/>
    <w:rsid w:val="001C7E27"/>
    <w:rsid w:val="001D0E37"/>
    <w:rsid w:val="001E3286"/>
    <w:rsid w:val="001E4882"/>
    <w:rsid w:val="001E557A"/>
    <w:rsid w:val="001E79B2"/>
    <w:rsid w:val="001F1370"/>
    <w:rsid w:val="001F3944"/>
    <w:rsid w:val="001F412F"/>
    <w:rsid w:val="001F68C4"/>
    <w:rsid w:val="001F7BD7"/>
    <w:rsid w:val="002010A2"/>
    <w:rsid w:val="00204635"/>
    <w:rsid w:val="00205221"/>
    <w:rsid w:val="00213589"/>
    <w:rsid w:val="00216C26"/>
    <w:rsid w:val="0021714B"/>
    <w:rsid w:val="002173D6"/>
    <w:rsid w:val="00222CAA"/>
    <w:rsid w:val="00223730"/>
    <w:rsid w:val="00225752"/>
    <w:rsid w:val="00226939"/>
    <w:rsid w:val="00231A1E"/>
    <w:rsid w:val="00231C86"/>
    <w:rsid w:val="002333A0"/>
    <w:rsid w:val="0023363B"/>
    <w:rsid w:val="00236D94"/>
    <w:rsid w:val="002375D6"/>
    <w:rsid w:val="002377DC"/>
    <w:rsid w:val="00237D15"/>
    <w:rsid w:val="0024628C"/>
    <w:rsid w:val="00246706"/>
    <w:rsid w:val="002477A2"/>
    <w:rsid w:val="00254D14"/>
    <w:rsid w:val="00261646"/>
    <w:rsid w:val="00267373"/>
    <w:rsid w:val="002675D6"/>
    <w:rsid w:val="002706D1"/>
    <w:rsid w:val="00273B2A"/>
    <w:rsid w:val="0027636A"/>
    <w:rsid w:val="00281692"/>
    <w:rsid w:val="0028359A"/>
    <w:rsid w:val="002843D2"/>
    <w:rsid w:val="0028505F"/>
    <w:rsid w:val="00287523"/>
    <w:rsid w:val="00287E65"/>
    <w:rsid w:val="00287FC4"/>
    <w:rsid w:val="0029032A"/>
    <w:rsid w:val="002919CB"/>
    <w:rsid w:val="00294107"/>
    <w:rsid w:val="002A1321"/>
    <w:rsid w:val="002A1833"/>
    <w:rsid w:val="002A2149"/>
    <w:rsid w:val="002A2F17"/>
    <w:rsid w:val="002A4A30"/>
    <w:rsid w:val="002A60E8"/>
    <w:rsid w:val="002B2365"/>
    <w:rsid w:val="002B2CAA"/>
    <w:rsid w:val="002B3AE8"/>
    <w:rsid w:val="002B6085"/>
    <w:rsid w:val="002B6367"/>
    <w:rsid w:val="002B6427"/>
    <w:rsid w:val="002B7A53"/>
    <w:rsid w:val="002B7F7B"/>
    <w:rsid w:val="002D14F8"/>
    <w:rsid w:val="002D337A"/>
    <w:rsid w:val="002D5DC0"/>
    <w:rsid w:val="002D5F0B"/>
    <w:rsid w:val="002D6AE2"/>
    <w:rsid w:val="002D7B96"/>
    <w:rsid w:val="002E35D2"/>
    <w:rsid w:val="002E7989"/>
    <w:rsid w:val="002F5FEB"/>
    <w:rsid w:val="002F7D6A"/>
    <w:rsid w:val="0030293D"/>
    <w:rsid w:val="00302FFB"/>
    <w:rsid w:val="00303000"/>
    <w:rsid w:val="003033EE"/>
    <w:rsid w:val="003107DA"/>
    <w:rsid w:val="00310E87"/>
    <w:rsid w:val="00310F6D"/>
    <w:rsid w:val="00312019"/>
    <w:rsid w:val="0031485A"/>
    <w:rsid w:val="003163B9"/>
    <w:rsid w:val="0031650A"/>
    <w:rsid w:val="003175E2"/>
    <w:rsid w:val="00321289"/>
    <w:rsid w:val="00322D7A"/>
    <w:rsid w:val="003243DB"/>
    <w:rsid w:val="00324C37"/>
    <w:rsid w:val="003318BF"/>
    <w:rsid w:val="0033417C"/>
    <w:rsid w:val="003363C8"/>
    <w:rsid w:val="0033746B"/>
    <w:rsid w:val="003400EB"/>
    <w:rsid w:val="003423DD"/>
    <w:rsid w:val="00342A27"/>
    <w:rsid w:val="00343BD7"/>
    <w:rsid w:val="00351EAF"/>
    <w:rsid w:val="00355132"/>
    <w:rsid w:val="00363472"/>
    <w:rsid w:val="00371B5E"/>
    <w:rsid w:val="00372567"/>
    <w:rsid w:val="00377408"/>
    <w:rsid w:val="00377FA0"/>
    <w:rsid w:val="00380010"/>
    <w:rsid w:val="003816E1"/>
    <w:rsid w:val="00384ECD"/>
    <w:rsid w:val="00390102"/>
    <w:rsid w:val="0039083B"/>
    <w:rsid w:val="00390CEC"/>
    <w:rsid w:val="003945E7"/>
    <w:rsid w:val="00394E20"/>
    <w:rsid w:val="00397C3F"/>
    <w:rsid w:val="003A0C46"/>
    <w:rsid w:val="003A11CC"/>
    <w:rsid w:val="003A5CD8"/>
    <w:rsid w:val="003A7BA6"/>
    <w:rsid w:val="003B1199"/>
    <w:rsid w:val="003B2B2A"/>
    <w:rsid w:val="003B42DD"/>
    <w:rsid w:val="003B51C2"/>
    <w:rsid w:val="003B754B"/>
    <w:rsid w:val="003C04F0"/>
    <w:rsid w:val="003C13E2"/>
    <w:rsid w:val="003C2725"/>
    <w:rsid w:val="003C70C6"/>
    <w:rsid w:val="003D31EF"/>
    <w:rsid w:val="003D4BEF"/>
    <w:rsid w:val="003D627D"/>
    <w:rsid w:val="003D758C"/>
    <w:rsid w:val="003E13F3"/>
    <w:rsid w:val="003E337F"/>
    <w:rsid w:val="003E3DC5"/>
    <w:rsid w:val="003E6E08"/>
    <w:rsid w:val="003E7B0B"/>
    <w:rsid w:val="00404F64"/>
    <w:rsid w:val="004109EA"/>
    <w:rsid w:val="00410A1A"/>
    <w:rsid w:val="00412A9C"/>
    <w:rsid w:val="004233BB"/>
    <w:rsid w:val="004235E4"/>
    <w:rsid w:val="00423B57"/>
    <w:rsid w:val="00424642"/>
    <w:rsid w:val="004250C9"/>
    <w:rsid w:val="004253CB"/>
    <w:rsid w:val="0042744B"/>
    <w:rsid w:val="004314DB"/>
    <w:rsid w:val="004352B9"/>
    <w:rsid w:val="00435C8C"/>
    <w:rsid w:val="004372C7"/>
    <w:rsid w:val="00440DF5"/>
    <w:rsid w:val="004415E8"/>
    <w:rsid w:val="004437A3"/>
    <w:rsid w:val="004438F2"/>
    <w:rsid w:val="00445C9B"/>
    <w:rsid w:val="00447C4C"/>
    <w:rsid w:val="00447D60"/>
    <w:rsid w:val="00447E7A"/>
    <w:rsid w:val="0045655E"/>
    <w:rsid w:val="004578B0"/>
    <w:rsid w:val="00460EC5"/>
    <w:rsid w:val="00461D48"/>
    <w:rsid w:val="00462A20"/>
    <w:rsid w:val="00464D42"/>
    <w:rsid w:val="00465BFD"/>
    <w:rsid w:val="00466F42"/>
    <w:rsid w:val="00467288"/>
    <w:rsid w:val="004675D2"/>
    <w:rsid w:val="0047033E"/>
    <w:rsid w:val="00471259"/>
    <w:rsid w:val="004747A8"/>
    <w:rsid w:val="00475C51"/>
    <w:rsid w:val="00477968"/>
    <w:rsid w:val="00481B3A"/>
    <w:rsid w:val="004832DB"/>
    <w:rsid w:val="0048660D"/>
    <w:rsid w:val="00490C78"/>
    <w:rsid w:val="00492131"/>
    <w:rsid w:val="0049589E"/>
    <w:rsid w:val="00495B43"/>
    <w:rsid w:val="00495C97"/>
    <w:rsid w:val="00497687"/>
    <w:rsid w:val="00497864"/>
    <w:rsid w:val="004A0284"/>
    <w:rsid w:val="004A0B96"/>
    <w:rsid w:val="004A0EC4"/>
    <w:rsid w:val="004A1B03"/>
    <w:rsid w:val="004A6626"/>
    <w:rsid w:val="004A7717"/>
    <w:rsid w:val="004A7826"/>
    <w:rsid w:val="004B2CCC"/>
    <w:rsid w:val="004B2D64"/>
    <w:rsid w:val="004B2FF9"/>
    <w:rsid w:val="004C534A"/>
    <w:rsid w:val="004C6908"/>
    <w:rsid w:val="004D0150"/>
    <w:rsid w:val="004D155E"/>
    <w:rsid w:val="004D25BE"/>
    <w:rsid w:val="004D4713"/>
    <w:rsid w:val="004E10F6"/>
    <w:rsid w:val="004E240E"/>
    <w:rsid w:val="004F1645"/>
    <w:rsid w:val="004F3D85"/>
    <w:rsid w:val="004F52E7"/>
    <w:rsid w:val="004F6F0E"/>
    <w:rsid w:val="00501FC3"/>
    <w:rsid w:val="005033A4"/>
    <w:rsid w:val="00510D81"/>
    <w:rsid w:val="00512900"/>
    <w:rsid w:val="00513CF8"/>
    <w:rsid w:val="005143E7"/>
    <w:rsid w:val="0052481A"/>
    <w:rsid w:val="005304C5"/>
    <w:rsid w:val="00534615"/>
    <w:rsid w:val="00541488"/>
    <w:rsid w:val="0054727A"/>
    <w:rsid w:val="00547610"/>
    <w:rsid w:val="00551DB4"/>
    <w:rsid w:val="00551ECD"/>
    <w:rsid w:val="005544AD"/>
    <w:rsid w:val="005609CB"/>
    <w:rsid w:val="00562D1A"/>
    <w:rsid w:val="00564324"/>
    <w:rsid w:val="005654BE"/>
    <w:rsid w:val="00570193"/>
    <w:rsid w:val="00570240"/>
    <w:rsid w:val="005711CC"/>
    <w:rsid w:val="005724EB"/>
    <w:rsid w:val="00573878"/>
    <w:rsid w:val="0057613C"/>
    <w:rsid w:val="00576251"/>
    <w:rsid w:val="005816D7"/>
    <w:rsid w:val="00582761"/>
    <w:rsid w:val="00585A6D"/>
    <w:rsid w:val="005862A1"/>
    <w:rsid w:val="00590874"/>
    <w:rsid w:val="00590D10"/>
    <w:rsid w:val="00592B59"/>
    <w:rsid w:val="0059318F"/>
    <w:rsid w:val="00594D7D"/>
    <w:rsid w:val="00595C71"/>
    <w:rsid w:val="0059723F"/>
    <w:rsid w:val="005A03DE"/>
    <w:rsid w:val="005A07C7"/>
    <w:rsid w:val="005A0A41"/>
    <w:rsid w:val="005A1F3E"/>
    <w:rsid w:val="005A374D"/>
    <w:rsid w:val="005A65F4"/>
    <w:rsid w:val="005B40EA"/>
    <w:rsid w:val="005B4B37"/>
    <w:rsid w:val="005B5A66"/>
    <w:rsid w:val="005C4214"/>
    <w:rsid w:val="005C6EA4"/>
    <w:rsid w:val="005D26E4"/>
    <w:rsid w:val="005D4AC5"/>
    <w:rsid w:val="005D664C"/>
    <w:rsid w:val="005D76FF"/>
    <w:rsid w:val="005D781F"/>
    <w:rsid w:val="005E0C04"/>
    <w:rsid w:val="005F7321"/>
    <w:rsid w:val="006004C5"/>
    <w:rsid w:val="006004CB"/>
    <w:rsid w:val="00602425"/>
    <w:rsid w:val="006069EF"/>
    <w:rsid w:val="0061636A"/>
    <w:rsid w:val="006163C7"/>
    <w:rsid w:val="006174F2"/>
    <w:rsid w:val="006176CC"/>
    <w:rsid w:val="0062126C"/>
    <w:rsid w:val="0062588B"/>
    <w:rsid w:val="00625C94"/>
    <w:rsid w:val="00627B15"/>
    <w:rsid w:val="006337F6"/>
    <w:rsid w:val="00633FE9"/>
    <w:rsid w:val="00634060"/>
    <w:rsid w:val="00635A6A"/>
    <w:rsid w:val="006470CC"/>
    <w:rsid w:val="00647374"/>
    <w:rsid w:val="006509E3"/>
    <w:rsid w:val="00651086"/>
    <w:rsid w:val="006579AD"/>
    <w:rsid w:val="00660851"/>
    <w:rsid w:val="00662837"/>
    <w:rsid w:val="00664C08"/>
    <w:rsid w:val="00673810"/>
    <w:rsid w:val="00673F19"/>
    <w:rsid w:val="006754DE"/>
    <w:rsid w:val="006754EA"/>
    <w:rsid w:val="00675A92"/>
    <w:rsid w:val="00675B43"/>
    <w:rsid w:val="00676243"/>
    <w:rsid w:val="006770CF"/>
    <w:rsid w:val="006828D9"/>
    <w:rsid w:val="00684131"/>
    <w:rsid w:val="006842CE"/>
    <w:rsid w:val="0068536B"/>
    <w:rsid w:val="0068634A"/>
    <w:rsid w:val="0068657C"/>
    <w:rsid w:val="0069242C"/>
    <w:rsid w:val="00692D25"/>
    <w:rsid w:val="00695173"/>
    <w:rsid w:val="0069636A"/>
    <w:rsid w:val="0069733C"/>
    <w:rsid w:val="006A08E8"/>
    <w:rsid w:val="006A0B36"/>
    <w:rsid w:val="006A2319"/>
    <w:rsid w:val="006A56B2"/>
    <w:rsid w:val="006A6FC7"/>
    <w:rsid w:val="006A7BED"/>
    <w:rsid w:val="006B027F"/>
    <w:rsid w:val="006B256A"/>
    <w:rsid w:val="006B27BA"/>
    <w:rsid w:val="006B6525"/>
    <w:rsid w:val="006D004C"/>
    <w:rsid w:val="006D510F"/>
    <w:rsid w:val="006F5F06"/>
    <w:rsid w:val="006F602F"/>
    <w:rsid w:val="006F6B92"/>
    <w:rsid w:val="006F6D20"/>
    <w:rsid w:val="0070014A"/>
    <w:rsid w:val="00701177"/>
    <w:rsid w:val="007027ED"/>
    <w:rsid w:val="00705A80"/>
    <w:rsid w:val="00706CCB"/>
    <w:rsid w:val="00712F8C"/>
    <w:rsid w:val="00715155"/>
    <w:rsid w:val="007165E5"/>
    <w:rsid w:val="00717011"/>
    <w:rsid w:val="007237C3"/>
    <w:rsid w:val="00727CF9"/>
    <w:rsid w:val="007312E2"/>
    <w:rsid w:val="00734EDE"/>
    <w:rsid w:val="0073720A"/>
    <w:rsid w:val="0074046F"/>
    <w:rsid w:val="00744356"/>
    <w:rsid w:val="007446AF"/>
    <w:rsid w:val="00744A99"/>
    <w:rsid w:val="0075048F"/>
    <w:rsid w:val="0075192C"/>
    <w:rsid w:val="00753673"/>
    <w:rsid w:val="0075731F"/>
    <w:rsid w:val="00761625"/>
    <w:rsid w:val="00762E87"/>
    <w:rsid w:val="00770025"/>
    <w:rsid w:val="007722F1"/>
    <w:rsid w:val="007756ED"/>
    <w:rsid w:val="00781D8E"/>
    <w:rsid w:val="00783614"/>
    <w:rsid w:val="007836C8"/>
    <w:rsid w:val="00783971"/>
    <w:rsid w:val="00783C76"/>
    <w:rsid w:val="0079275F"/>
    <w:rsid w:val="00792822"/>
    <w:rsid w:val="0079357C"/>
    <w:rsid w:val="00793595"/>
    <w:rsid w:val="00796541"/>
    <w:rsid w:val="007A2F06"/>
    <w:rsid w:val="007A5109"/>
    <w:rsid w:val="007A64C4"/>
    <w:rsid w:val="007A7C70"/>
    <w:rsid w:val="007A7D49"/>
    <w:rsid w:val="007B21B7"/>
    <w:rsid w:val="007B30DB"/>
    <w:rsid w:val="007B755A"/>
    <w:rsid w:val="007C01B8"/>
    <w:rsid w:val="007C0369"/>
    <w:rsid w:val="007C7713"/>
    <w:rsid w:val="007C7EFD"/>
    <w:rsid w:val="007D0891"/>
    <w:rsid w:val="007D1214"/>
    <w:rsid w:val="007D32E1"/>
    <w:rsid w:val="007D4273"/>
    <w:rsid w:val="007D660B"/>
    <w:rsid w:val="007D6CED"/>
    <w:rsid w:val="007E0533"/>
    <w:rsid w:val="007F0000"/>
    <w:rsid w:val="007F1684"/>
    <w:rsid w:val="007F4BBF"/>
    <w:rsid w:val="007F5C83"/>
    <w:rsid w:val="007F7284"/>
    <w:rsid w:val="00802A6E"/>
    <w:rsid w:val="00803310"/>
    <w:rsid w:val="00806681"/>
    <w:rsid w:val="00806A82"/>
    <w:rsid w:val="00806B20"/>
    <w:rsid w:val="00815BAD"/>
    <w:rsid w:val="008164AE"/>
    <w:rsid w:val="00816955"/>
    <w:rsid w:val="00822199"/>
    <w:rsid w:val="00823BF6"/>
    <w:rsid w:val="008243CC"/>
    <w:rsid w:val="008253F1"/>
    <w:rsid w:val="00825A8D"/>
    <w:rsid w:val="00826408"/>
    <w:rsid w:val="00826942"/>
    <w:rsid w:val="00832A8E"/>
    <w:rsid w:val="00833F53"/>
    <w:rsid w:val="00835B49"/>
    <w:rsid w:val="00836EC6"/>
    <w:rsid w:val="00840BF1"/>
    <w:rsid w:val="0084272A"/>
    <w:rsid w:val="0084328B"/>
    <w:rsid w:val="0084703D"/>
    <w:rsid w:val="008518C0"/>
    <w:rsid w:val="00855877"/>
    <w:rsid w:val="00860C43"/>
    <w:rsid w:val="00861830"/>
    <w:rsid w:val="008625FD"/>
    <w:rsid w:val="00865652"/>
    <w:rsid w:val="00865672"/>
    <w:rsid w:val="00865B3C"/>
    <w:rsid w:val="00866234"/>
    <w:rsid w:val="00866E70"/>
    <w:rsid w:val="0087134F"/>
    <w:rsid w:val="008726FA"/>
    <w:rsid w:val="00872CF0"/>
    <w:rsid w:val="00875277"/>
    <w:rsid w:val="00875DB1"/>
    <w:rsid w:val="008763D5"/>
    <w:rsid w:val="00880638"/>
    <w:rsid w:val="00881713"/>
    <w:rsid w:val="00883A68"/>
    <w:rsid w:val="00884A54"/>
    <w:rsid w:val="00884DC6"/>
    <w:rsid w:val="00890035"/>
    <w:rsid w:val="00894D30"/>
    <w:rsid w:val="00896571"/>
    <w:rsid w:val="00896A2C"/>
    <w:rsid w:val="008A0094"/>
    <w:rsid w:val="008A1446"/>
    <w:rsid w:val="008A2AF2"/>
    <w:rsid w:val="008A316D"/>
    <w:rsid w:val="008A357A"/>
    <w:rsid w:val="008B0E2E"/>
    <w:rsid w:val="008B2237"/>
    <w:rsid w:val="008B3902"/>
    <w:rsid w:val="008C09F7"/>
    <w:rsid w:val="008C10BE"/>
    <w:rsid w:val="008C4224"/>
    <w:rsid w:val="008D0BC3"/>
    <w:rsid w:val="008D183A"/>
    <w:rsid w:val="008D1B7C"/>
    <w:rsid w:val="008D2088"/>
    <w:rsid w:val="008D387C"/>
    <w:rsid w:val="008D5148"/>
    <w:rsid w:val="008D532A"/>
    <w:rsid w:val="008D53D4"/>
    <w:rsid w:val="008D69B1"/>
    <w:rsid w:val="008E159D"/>
    <w:rsid w:val="008E3407"/>
    <w:rsid w:val="008E4C5E"/>
    <w:rsid w:val="008F14C9"/>
    <w:rsid w:val="008F3EE5"/>
    <w:rsid w:val="00901B86"/>
    <w:rsid w:val="00903C40"/>
    <w:rsid w:val="009101F3"/>
    <w:rsid w:val="009117AC"/>
    <w:rsid w:val="0091268B"/>
    <w:rsid w:val="0091674D"/>
    <w:rsid w:val="009201D6"/>
    <w:rsid w:val="00931A7E"/>
    <w:rsid w:val="0094293D"/>
    <w:rsid w:val="00944651"/>
    <w:rsid w:val="00946DD6"/>
    <w:rsid w:val="00947A43"/>
    <w:rsid w:val="00947A4E"/>
    <w:rsid w:val="009504A8"/>
    <w:rsid w:val="00950C57"/>
    <w:rsid w:val="00951885"/>
    <w:rsid w:val="00957073"/>
    <w:rsid w:val="0096344A"/>
    <w:rsid w:val="00964937"/>
    <w:rsid w:val="00964A69"/>
    <w:rsid w:val="00965273"/>
    <w:rsid w:val="009652D0"/>
    <w:rsid w:val="00965912"/>
    <w:rsid w:val="0096644A"/>
    <w:rsid w:val="00966696"/>
    <w:rsid w:val="00967676"/>
    <w:rsid w:val="00970F1B"/>
    <w:rsid w:val="00971F73"/>
    <w:rsid w:val="0098259A"/>
    <w:rsid w:val="0098455A"/>
    <w:rsid w:val="00985AE5"/>
    <w:rsid w:val="00990884"/>
    <w:rsid w:val="0099270E"/>
    <w:rsid w:val="00992DE2"/>
    <w:rsid w:val="00994DD6"/>
    <w:rsid w:val="009956B7"/>
    <w:rsid w:val="00997E74"/>
    <w:rsid w:val="009A4BA1"/>
    <w:rsid w:val="009A4D93"/>
    <w:rsid w:val="009A58D0"/>
    <w:rsid w:val="009A5967"/>
    <w:rsid w:val="009A5A8A"/>
    <w:rsid w:val="009A6DA5"/>
    <w:rsid w:val="009B206B"/>
    <w:rsid w:val="009B7A96"/>
    <w:rsid w:val="009B7E6D"/>
    <w:rsid w:val="009C1775"/>
    <w:rsid w:val="009C1F8D"/>
    <w:rsid w:val="009C3621"/>
    <w:rsid w:val="009C6114"/>
    <w:rsid w:val="009C778C"/>
    <w:rsid w:val="009D03B2"/>
    <w:rsid w:val="009D1D47"/>
    <w:rsid w:val="009D2831"/>
    <w:rsid w:val="009D44F1"/>
    <w:rsid w:val="009D5E72"/>
    <w:rsid w:val="009E0D4B"/>
    <w:rsid w:val="009E1040"/>
    <w:rsid w:val="009E22E3"/>
    <w:rsid w:val="009E2877"/>
    <w:rsid w:val="009E452F"/>
    <w:rsid w:val="009E56C6"/>
    <w:rsid w:val="009F6395"/>
    <w:rsid w:val="009F7B56"/>
    <w:rsid w:val="00A01E9E"/>
    <w:rsid w:val="00A06D9C"/>
    <w:rsid w:val="00A06F6D"/>
    <w:rsid w:val="00A1201B"/>
    <w:rsid w:val="00A12DCD"/>
    <w:rsid w:val="00A17281"/>
    <w:rsid w:val="00A21A5E"/>
    <w:rsid w:val="00A227E2"/>
    <w:rsid w:val="00A23AF1"/>
    <w:rsid w:val="00A25815"/>
    <w:rsid w:val="00A25FD7"/>
    <w:rsid w:val="00A2727A"/>
    <w:rsid w:val="00A3009A"/>
    <w:rsid w:val="00A34EAD"/>
    <w:rsid w:val="00A361A5"/>
    <w:rsid w:val="00A417BD"/>
    <w:rsid w:val="00A42407"/>
    <w:rsid w:val="00A4295D"/>
    <w:rsid w:val="00A42DFF"/>
    <w:rsid w:val="00A437C9"/>
    <w:rsid w:val="00A524CE"/>
    <w:rsid w:val="00A53904"/>
    <w:rsid w:val="00A56000"/>
    <w:rsid w:val="00A66518"/>
    <w:rsid w:val="00A70963"/>
    <w:rsid w:val="00A713FB"/>
    <w:rsid w:val="00A743F3"/>
    <w:rsid w:val="00A74EF2"/>
    <w:rsid w:val="00A81162"/>
    <w:rsid w:val="00A825E3"/>
    <w:rsid w:val="00A84006"/>
    <w:rsid w:val="00A87716"/>
    <w:rsid w:val="00A94643"/>
    <w:rsid w:val="00AA0DC1"/>
    <w:rsid w:val="00AA35D7"/>
    <w:rsid w:val="00AA4CE0"/>
    <w:rsid w:val="00AA71D9"/>
    <w:rsid w:val="00AA7FF7"/>
    <w:rsid w:val="00AB07AA"/>
    <w:rsid w:val="00AB1412"/>
    <w:rsid w:val="00AB1956"/>
    <w:rsid w:val="00AB1B10"/>
    <w:rsid w:val="00AB3400"/>
    <w:rsid w:val="00AB343B"/>
    <w:rsid w:val="00AB3A77"/>
    <w:rsid w:val="00AC1E5F"/>
    <w:rsid w:val="00AC2829"/>
    <w:rsid w:val="00AC4031"/>
    <w:rsid w:val="00AC45C5"/>
    <w:rsid w:val="00AC7276"/>
    <w:rsid w:val="00AC77B2"/>
    <w:rsid w:val="00AE1DF6"/>
    <w:rsid w:val="00AE29B1"/>
    <w:rsid w:val="00AE72A3"/>
    <w:rsid w:val="00AE7312"/>
    <w:rsid w:val="00AE7A46"/>
    <w:rsid w:val="00AF097D"/>
    <w:rsid w:val="00AF2383"/>
    <w:rsid w:val="00AF7ABE"/>
    <w:rsid w:val="00B00E2B"/>
    <w:rsid w:val="00B0233F"/>
    <w:rsid w:val="00B06775"/>
    <w:rsid w:val="00B11306"/>
    <w:rsid w:val="00B13026"/>
    <w:rsid w:val="00B15A90"/>
    <w:rsid w:val="00B16586"/>
    <w:rsid w:val="00B16C4D"/>
    <w:rsid w:val="00B204D4"/>
    <w:rsid w:val="00B20FCA"/>
    <w:rsid w:val="00B2242E"/>
    <w:rsid w:val="00B250A4"/>
    <w:rsid w:val="00B26FB6"/>
    <w:rsid w:val="00B27C77"/>
    <w:rsid w:val="00B30873"/>
    <w:rsid w:val="00B31F63"/>
    <w:rsid w:val="00B31FC5"/>
    <w:rsid w:val="00B35971"/>
    <w:rsid w:val="00B35FCD"/>
    <w:rsid w:val="00B3649B"/>
    <w:rsid w:val="00B377BE"/>
    <w:rsid w:val="00B41D78"/>
    <w:rsid w:val="00B45394"/>
    <w:rsid w:val="00B46F8A"/>
    <w:rsid w:val="00B47348"/>
    <w:rsid w:val="00B47B7F"/>
    <w:rsid w:val="00B50451"/>
    <w:rsid w:val="00B50C3F"/>
    <w:rsid w:val="00B50CE5"/>
    <w:rsid w:val="00B52A27"/>
    <w:rsid w:val="00B540C7"/>
    <w:rsid w:val="00B56910"/>
    <w:rsid w:val="00B60427"/>
    <w:rsid w:val="00B60DB6"/>
    <w:rsid w:val="00B6182E"/>
    <w:rsid w:val="00B63172"/>
    <w:rsid w:val="00B63854"/>
    <w:rsid w:val="00B713D0"/>
    <w:rsid w:val="00B765D6"/>
    <w:rsid w:val="00B77699"/>
    <w:rsid w:val="00B808C0"/>
    <w:rsid w:val="00B820E8"/>
    <w:rsid w:val="00B8631D"/>
    <w:rsid w:val="00B90E27"/>
    <w:rsid w:val="00B917D8"/>
    <w:rsid w:val="00B929A8"/>
    <w:rsid w:val="00B95AA6"/>
    <w:rsid w:val="00B95BE1"/>
    <w:rsid w:val="00BA1384"/>
    <w:rsid w:val="00BA1E5A"/>
    <w:rsid w:val="00BA36C4"/>
    <w:rsid w:val="00BA4FF1"/>
    <w:rsid w:val="00BA5745"/>
    <w:rsid w:val="00BA6F83"/>
    <w:rsid w:val="00BA7386"/>
    <w:rsid w:val="00BB7D02"/>
    <w:rsid w:val="00BB7E8D"/>
    <w:rsid w:val="00BC2C7E"/>
    <w:rsid w:val="00BC5B0E"/>
    <w:rsid w:val="00BD5B13"/>
    <w:rsid w:val="00BE5F1C"/>
    <w:rsid w:val="00BE6727"/>
    <w:rsid w:val="00BE6C98"/>
    <w:rsid w:val="00BE6D7A"/>
    <w:rsid w:val="00BF1555"/>
    <w:rsid w:val="00BF2AA2"/>
    <w:rsid w:val="00BF40E3"/>
    <w:rsid w:val="00BF4C99"/>
    <w:rsid w:val="00BF580C"/>
    <w:rsid w:val="00C00FD5"/>
    <w:rsid w:val="00C07C8F"/>
    <w:rsid w:val="00C118BF"/>
    <w:rsid w:val="00C16493"/>
    <w:rsid w:val="00C253CF"/>
    <w:rsid w:val="00C266FB"/>
    <w:rsid w:val="00C26A6D"/>
    <w:rsid w:val="00C35D85"/>
    <w:rsid w:val="00C4170A"/>
    <w:rsid w:val="00C42849"/>
    <w:rsid w:val="00C45213"/>
    <w:rsid w:val="00C467CC"/>
    <w:rsid w:val="00C47480"/>
    <w:rsid w:val="00C51EC2"/>
    <w:rsid w:val="00C52CB7"/>
    <w:rsid w:val="00C543B0"/>
    <w:rsid w:val="00C54E2A"/>
    <w:rsid w:val="00C60480"/>
    <w:rsid w:val="00C622A5"/>
    <w:rsid w:val="00C627BE"/>
    <w:rsid w:val="00C63C20"/>
    <w:rsid w:val="00C64C81"/>
    <w:rsid w:val="00C666D7"/>
    <w:rsid w:val="00C70F98"/>
    <w:rsid w:val="00C7304B"/>
    <w:rsid w:val="00C747C9"/>
    <w:rsid w:val="00C76C0A"/>
    <w:rsid w:val="00C76DAB"/>
    <w:rsid w:val="00C80C7A"/>
    <w:rsid w:val="00C812BD"/>
    <w:rsid w:val="00C81E92"/>
    <w:rsid w:val="00C8291E"/>
    <w:rsid w:val="00C82C5F"/>
    <w:rsid w:val="00C87DDE"/>
    <w:rsid w:val="00C9541C"/>
    <w:rsid w:val="00C96E3E"/>
    <w:rsid w:val="00CA1163"/>
    <w:rsid w:val="00CA4BBE"/>
    <w:rsid w:val="00CB084A"/>
    <w:rsid w:val="00CB0882"/>
    <w:rsid w:val="00CC260D"/>
    <w:rsid w:val="00CC261D"/>
    <w:rsid w:val="00CC4580"/>
    <w:rsid w:val="00CC5FD3"/>
    <w:rsid w:val="00CD02E8"/>
    <w:rsid w:val="00CD6C5E"/>
    <w:rsid w:val="00CD79D5"/>
    <w:rsid w:val="00CE09F9"/>
    <w:rsid w:val="00CE0CE7"/>
    <w:rsid w:val="00CE3EC1"/>
    <w:rsid w:val="00CE68EA"/>
    <w:rsid w:val="00CE69A0"/>
    <w:rsid w:val="00CF37BC"/>
    <w:rsid w:val="00CF3B65"/>
    <w:rsid w:val="00CF3BCF"/>
    <w:rsid w:val="00D00575"/>
    <w:rsid w:val="00D01220"/>
    <w:rsid w:val="00D027AB"/>
    <w:rsid w:val="00D03046"/>
    <w:rsid w:val="00D13F6E"/>
    <w:rsid w:val="00D14176"/>
    <w:rsid w:val="00D14CD9"/>
    <w:rsid w:val="00D15FF5"/>
    <w:rsid w:val="00D17991"/>
    <w:rsid w:val="00D17B6C"/>
    <w:rsid w:val="00D233DA"/>
    <w:rsid w:val="00D25718"/>
    <w:rsid w:val="00D3063C"/>
    <w:rsid w:val="00D3321F"/>
    <w:rsid w:val="00D376F0"/>
    <w:rsid w:val="00D400A1"/>
    <w:rsid w:val="00D40499"/>
    <w:rsid w:val="00D41D75"/>
    <w:rsid w:val="00D42C1B"/>
    <w:rsid w:val="00D439B5"/>
    <w:rsid w:val="00D45AFD"/>
    <w:rsid w:val="00D473DE"/>
    <w:rsid w:val="00D528B3"/>
    <w:rsid w:val="00D61399"/>
    <w:rsid w:val="00D62228"/>
    <w:rsid w:val="00D654AF"/>
    <w:rsid w:val="00D72E09"/>
    <w:rsid w:val="00D74EEF"/>
    <w:rsid w:val="00D757EC"/>
    <w:rsid w:val="00D813FB"/>
    <w:rsid w:val="00D81672"/>
    <w:rsid w:val="00D837BD"/>
    <w:rsid w:val="00D85182"/>
    <w:rsid w:val="00D85AFE"/>
    <w:rsid w:val="00D90E28"/>
    <w:rsid w:val="00D96F66"/>
    <w:rsid w:val="00DA2550"/>
    <w:rsid w:val="00DA3098"/>
    <w:rsid w:val="00DA3DAE"/>
    <w:rsid w:val="00DA6973"/>
    <w:rsid w:val="00DB1233"/>
    <w:rsid w:val="00DB147C"/>
    <w:rsid w:val="00DB656F"/>
    <w:rsid w:val="00DB6A6D"/>
    <w:rsid w:val="00DC27E3"/>
    <w:rsid w:val="00DC40D6"/>
    <w:rsid w:val="00DC58A2"/>
    <w:rsid w:val="00DC6EEB"/>
    <w:rsid w:val="00DD6D44"/>
    <w:rsid w:val="00DD7566"/>
    <w:rsid w:val="00DE1F5C"/>
    <w:rsid w:val="00DE4751"/>
    <w:rsid w:val="00DF0577"/>
    <w:rsid w:val="00DF0713"/>
    <w:rsid w:val="00DF2080"/>
    <w:rsid w:val="00DF307E"/>
    <w:rsid w:val="00DF34C1"/>
    <w:rsid w:val="00DF683F"/>
    <w:rsid w:val="00E015E1"/>
    <w:rsid w:val="00E025B1"/>
    <w:rsid w:val="00E03409"/>
    <w:rsid w:val="00E04313"/>
    <w:rsid w:val="00E046FD"/>
    <w:rsid w:val="00E04EC0"/>
    <w:rsid w:val="00E05060"/>
    <w:rsid w:val="00E050CF"/>
    <w:rsid w:val="00E078CB"/>
    <w:rsid w:val="00E12985"/>
    <w:rsid w:val="00E138A4"/>
    <w:rsid w:val="00E13A4F"/>
    <w:rsid w:val="00E1436E"/>
    <w:rsid w:val="00E207B1"/>
    <w:rsid w:val="00E22896"/>
    <w:rsid w:val="00E2329B"/>
    <w:rsid w:val="00E32520"/>
    <w:rsid w:val="00E32958"/>
    <w:rsid w:val="00E32C44"/>
    <w:rsid w:val="00E35C05"/>
    <w:rsid w:val="00E401AA"/>
    <w:rsid w:val="00E41979"/>
    <w:rsid w:val="00E54138"/>
    <w:rsid w:val="00E551A0"/>
    <w:rsid w:val="00E56DF3"/>
    <w:rsid w:val="00E56DF4"/>
    <w:rsid w:val="00E60EA1"/>
    <w:rsid w:val="00E6154D"/>
    <w:rsid w:val="00E63295"/>
    <w:rsid w:val="00E71639"/>
    <w:rsid w:val="00E72FD5"/>
    <w:rsid w:val="00E7375F"/>
    <w:rsid w:val="00E73813"/>
    <w:rsid w:val="00E75C37"/>
    <w:rsid w:val="00E82A44"/>
    <w:rsid w:val="00E8354C"/>
    <w:rsid w:val="00E8449A"/>
    <w:rsid w:val="00E93C2F"/>
    <w:rsid w:val="00E95204"/>
    <w:rsid w:val="00E97393"/>
    <w:rsid w:val="00EA2CCC"/>
    <w:rsid w:val="00EA3924"/>
    <w:rsid w:val="00EA6A67"/>
    <w:rsid w:val="00EC01DC"/>
    <w:rsid w:val="00EC2E60"/>
    <w:rsid w:val="00EC6C08"/>
    <w:rsid w:val="00EC7721"/>
    <w:rsid w:val="00ED01BD"/>
    <w:rsid w:val="00ED68D9"/>
    <w:rsid w:val="00ED74DA"/>
    <w:rsid w:val="00EE01F9"/>
    <w:rsid w:val="00EE446A"/>
    <w:rsid w:val="00EE4996"/>
    <w:rsid w:val="00EF1C3E"/>
    <w:rsid w:val="00EF3FAA"/>
    <w:rsid w:val="00F0171C"/>
    <w:rsid w:val="00F04A36"/>
    <w:rsid w:val="00F04B6A"/>
    <w:rsid w:val="00F110C4"/>
    <w:rsid w:val="00F15308"/>
    <w:rsid w:val="00F16322"/>
    <w:rsid w:val="00F17A76"/>
    <w:rsid w:val="00F2239A"/>
    <w:rsid w:val="00F23DA6"/>
    <w:rsid w:val="00F23F0C"/>
    <w:rsid w:val="00F24BAB"/>
    <w:rsid w:val="00F25307"/>
    <w:rsid w:val="00F30BC7"/>
    <w:rsid w:val="00F3584E"/>
    <w:rsid w:val="00F36469"/>
    <w:rsid w:val="00F3771D"/>
    <w:rsid w:val="00F41FCC"/>
    <w:rsid w:val="00F44E7E"/>
    <w:rsid w:val="00F50623"/>
    <w:rsid w:val="00F54CEB"/>
    <w:rsid w:val="00F579A6"/>
    <w:rsid w:val="00F60316"/>
    <w:rsid w:val="00F61218"/>
    <w:rsid w:val="00F6560A"/>
    <w:rsid w:val="00F6680B"/>
    <w:rsid w:val="00F66D96"/>
    <w:rsid w:val="00F73E2D"/>
    <w:rsid w:val="00F742F1"/>
    <w:rsid w:val="00F75778"/>
    <w:rsid w:val="00F80129"/>
    <w:rsid w:val="00F805FF"/>
    <w:rsid w:val="00F8226B"/>
    <w:rsid w:val="00F86791"/>
    <w:rsid w:val="00F870D6"/>
    <w:rsid w:val="00F9595E"/>
    <w:rsid w:val="00FB23DC"/>
    <w:rsid w:val="00FB389C"/>
    <w:rsid w:val="00FC0678"/>
    <w:rsid w:val="00FC0D7C"/>
    <w:rsid w:val="00FC16C5"/>
    <w:rsid w:val="00FC2467"/>
    <w:rsid w:val="00FC251C"/>
    <w:rsid w:val="00FC27E2"/>
    <w:rsid w:val="00FC3BBC"/>
    <w:rsid w:val="00FD0612"/>
    <w:rsid w:val="00FD1B2E"/>
    <w:rsid w:val="00FD1EE1"/>
    <w:rsid w:val="00FD7038"/>
    <w:rsid w:val="00FD7E80"/>
    <w:rsid w:val="00FE0F9B"/>
    <w:rsid w:val="00FE431A"/>
    <w:rsid w:val="00FE6375"/>
    <w:rsid w:val="00FE75E9"/>
    <w:rsid w:val="00FF01A8"/>
    <w:rsid w:val="00FF0E5F"/>
    <w:rsid w:val="00FF1E4F"/>
    <w:rsid w:val="00FF205E"/>
    <w:rsid w:val="00FF2A40"/>
    <w:rsid w:val="00FF339F"/>
    <w:rsid w:val="00FF485E"/>
    <w:rsid w:val="00FF493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2627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3"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uiPriority="13" w:unhideWhenUsed="1"/>
    <w:lsdException w:name="List Bullet 3" w:uiPriority="13"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242C"/>
    <w:pPr>
      <w:spacing w:before="40" w:after="160" w:line="260" w:lineRule="atLeast"/>
    </w:pPr>
    <w:rPr>
      <w:sz w:val="20"/>
    </w:rPr>
  </w:style>
  <w:style w:type="paragraph" w:styleId="Heading1">
    <w:name w:val="heading 1"/>
    <w:basedOn w:val="Normal"/>
    <w:next w:val="Normal"/>
    <w:link w:val="Heading1Char"/>
    <w:uiPriority w:val="9"/>
    <w:qFormat/>
    <w:rsid w:val="00796541"/>
    <w:pPr>
      <w:numPr>
        <w:numId w:val="10"/>
      </w:numPr>
      <w:spacing w:before="240" w:after="240" w:line="240" w:lineRule="auto"/>
      <w:outlineLvl w:val="0"/>
    </w:pPr>
    <w:rPr>
      <w:b/>
      <w:sz w:val="36"/>
      <w:szCs w:val="30"/>
    </w:rPr>
  </w:style>
  <w:style w:type="paragraph" w:styleId="Heading2">
    <w:name w:val="heading 2"/>
    <w:basedOn w:val="Normal"/>
    <w:next w:val="Normal"/>
    <w:link w:val="Heading2Char"/>
    <w:uiPriority w:val="9"/>
    <w:unhideWhenUsed/>
    <w:qFormat/>
    <w:rsid w:val="00171D9A"/>
    <w:pPr>
      <w:numPr>
        <w:ilvl w:val="1"/>
        <w:numId w:val="10"/>
      </w:numPr>
      <w:spacing w:before="120" w:after="113" w:line="340" w:lineRule="atLeast"/>
      <w:outlineLvl w:val="1"/>
    </w:pPr>
    <w:rPr>
      <w:b/>
      <w:sz w:val="30"/>
      <w:szCs w:val="30"/>
    </w:rPr>
  </w:style>
  <w:style w:type="paragraph" w:styleId="Heading3">
    <w:name w:val="heading 3"/>
    <w:basedOn w:val="Normal"/>
    <w:next w:val="Normal"/>
    <w:link w:val="Heading3Char"/>
    <w:uiPriority w:val="9"/>
    <w:unhideWhenUsed/>
    <w:qFormat/>
    <w:rsid w:val="003423DD"/>
    <w:pPr>
      <w:numPr>
        <w:ilvl w:val="2"/>
        <w:numId w:val="10"/>
      </w:numPr>
      <w:spacing w:before="113" w:after="0" w:line="280" w:lineRule="atLeast"/>
      <w:outlineLvl w:val="2"/>
    </w:pPr>
    <w:rPr>
      <w:b/>
      <w:color w:val="000000" w:themeColor="text1"/>
      <w:sz w:val="24"/>
      <w:szCs w:val="24"/>
    </w:rPr>
  </w:style>
  <w:style w:type="paragraph" w:styleId="Heading4">
    <w:name w:val="heading 4"/>
    <w:basedOn w:val="Normal"/>
    <w:next w:val="Normal"/>
    <w:link w:val="Heading4Char"/>
    <w:uiPriority w:val="9"/>
    <w:semiHidden/>
    <w:qFormat/>
    <w:rsid w:val="0069242C"/>
    <w:pPr>
      <w:keepNext/>
      <w:keepLines/>
      <w:numPr>
        <w:ilvl w:val="3"/>
        <w:numId w:val="10"/>
      </w:numPr>
      <w:spacing w:before="200" w:after="0"/>
      <w:outlineLvl w:val="3"/>
    </w:pPr>
    <w:rPr>
      <w:rFonts w:asciiTheme="majorHAnsi" w:eastAsiaTheme="majorEastAsia" w:hAnsiTheme="majorHAnsi" w:cstheme="majorBidi"/>
      <w:b/>
      <w:bCs/>
      <w:i/>
      <w:iCs/>
      <w:color w:val="005DA6" w:themeColor="accent1"/>
    </w:rPr>
  </w:style>
  <w:style w:type="paragraph" w:styleId="Heading5">
    <w:name w:val="heading 5"/>
    <w:basedOn w:val="Normal"/>
    <w:next w:val="Normal"/>
    <w:link w:val="Heading5Char"/>
    <w:uiPriority w:val="9"/>
    <w:semiHidden/>
    <w:qFormat/>
    <w:rsid w:val="00036454"/>
    <w:pPr>
      <w:keepNext/>
      <w:keepLines/>
      <w:spacing w:before="200" w:after="0"/>
      <w:outlineLvl w:val="4"/>
    </w:pPr>
    <w:rPr>
      <w:rFonts w:asciiTheme="majorHAnsi" w:eastAsiaTheme="majorEastAsia" w:hAnsiTheme="majorHAnsi" w:cstheme="majorBidi"/>
      <w:color w:val="002E52"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835B49"/>
    <w:pPr>
      <w:spacing w:after="0" w:line="240" w:lineRule="auto"/>
    </w:pPr>
  </w:style>
  <w:style w:type="character" w:customStyle="1" w:styleId="HeaderChar">
    <w:name w:val="Header Char"/>
    <w:basedOn w:val="DefaultParagraphFont"/>
    <w:link w:val="Header"/>
    <w:uiPriority w:val="99"/>
    <w:semiHidden/>
    <w:rsid w:val="002919CB"/>
  </w:style>
  <w:style w:type="paragraph" w:styleId="Footer">
    <w:name w:val="footer"/>
    <w:basedOn w:val="Normal"/>
    <w:link w:val="FooterChar"/>
    <w:uiPriority w:val="99"/>
    <w:rsid w:val="00B631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6541"/>
  </w:style>
  <w:style w:type="paragraph" w:styleId="BalloonText">
    <w:name w:val="Balloon Text"/>
    <w:basedOn w:val="Normal"/>
    <w:link w:val="BalloonTextChar"/>
    <w:uiPriority w:val="99"/>
    <w:semiHidden/>
    <w:rsid w:val="00B631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6541"/>
    <w:rPr>
      <w:rFonts w:ascii="Tahoma" w:hAnsi="Tahoma" w:cs="Tahoma"/>
      <w:sz w:val="16"/>
      <w:szCs w:val="16"/>
    </w:rPr>
  </w:style>
  <w:style w:type="character" w:customStyle="1" w:styleId="Heading1Char">
    <w:name w:val="Heading 1 Char"/>
    <w:basedOn w:val="DefaultParagraphFont"/>
    <w:link w:val="Heading1"/>
    <w:uiPriority w:val="9"/>
    <w:rsid w:val="009A5967"/>
    <w:rPr>
      <w:b/>
      <w:sz w:val="36"/>
      <w:szCs w:val="30"/>
    </w:rPr>
  </w:style>
  <w:style w:type="paragraph" w:styleId="ListBullet">
    <w:name w:val="List Bullet"/>
    <w:basedOn w:val="Normal"/>
    <w:uiPriority w:val="13"/>
    <w:rsid w:val="00F24BAB"/>
    <w:pPr>
      <w:numPr>
        <w:numId w:val="1"/>
      </w:numPr>
      <w:spacing w:after="40"/>
      <w:ind w:left="568" w:hanging="284"/>
      <w:contextualSpacing/>
    </w:pPr>
  </w:style>
  <w:style w:type="paragraph" w:styleId="ListBullet2">
    <w:name w:val="List Bullet 2"/>
    <w:basedOn w:val="ListBullet"/>
    <w:uiPriority w:val="13"/>
    <w:rsid w:val="00F24BAB"/>
    <w:pPr>
      <w:numPr>
        <w:ilvl w:val="1"/>
      </w:numPr>
      <w:ind w:left="1134"/>
    </w:pPr>
  </w:style>
  <w:style w:type="paragraph" w:styleId="ListBullet3">
    <w:name w:val="List Bullet 3"/>
    <w:basedOn w:val="ListBullet"/>
    <w:uiPriority w:val="13"/>
    <w:rsid w:val="00F24BAB"/>
    <w:pPr>
      <w:numPr>
        <w:ilvl w:val="2"/>
      </w:numPr>
      <w:ind w:left="1418"/>
    </w:pPr>
  </w:style>
  <w:style w:type="character" w:customStyle="1" w:styleId="Heading2Char">
    <w:name w:val="Heading 2 Char"/>
    <w:basedOn w:val="DefaultParagraphFont"/>
    <w:link w:val="Heading2"/>
    <w:uiPriority w:val="9"/>
    <w:rsid w:val="009A5967"/>
    <w:rPr>
      <w:b/>
      <w:sz w:val="30"/>
      <w:szCs w:val="30"/>
    </w:rPr>
  </w:style>
  <w:style w:type="character" w:customStyle="1" w:styleId="Heading3Char">
    <w:name w:val="Heading 3 Char"/>
    <w:basedOn w:val="DefaultParagraphFont"/>
    <w:link w:val="Heading3"/>
    <w:uiPriority w:val="9"/>
    <w:rsid w:val="003423DD"/>
    <w:rPr>
      <w:b/>
      <w:color w:val="000000" w:themeColor="text1"/>
      <w:sz w:val="24"/>
      <w:szCs w:val="24"/>
    </w:rPr>
  </w:style>
  <w:style w:type="table" w:styleId="TableGrid">
    <w:name w:val="Table Grid"/>
    <w:basedOn w:val="TableNormal"/>
    <w:uiPriority w:val="59"/>
    <w:rsid w:val="00EE44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74"/>
    <w:rsid w:val="00171D9A"/>
    <w:pPr>
      <w:suppressAutoHyphens/>
      <w:autoSpaceDE w:val="0"/>
      <w:autoSpaceDN w:val="0"/>
      <w:adjustRightInd w:val="0"/>
      <w:spacing w:after="0" w:line="280" w:lineRule="atLeast"/>
      <w:textAlignment w:val="center"/>
    </w:pPr>
    <w:rPr>
      <w:rFonts w:ascii="Calibri" w:hAnsi="Calibri" w:cs="Calibri"/>
      <w:color w:val="000000"/>
      <w:lang w:val="en-US"/>
    </w:rPr>
  </w:style>
  <w:style w:type="character" w:customStyle="1" w:styleId="BodyTextChar">
    <w:name w:val="Body Text Char"/>
    <w:basedOn w:val="DefaultParagraphFont"/>
    <w:link w:val="BodyText"/>
    <w:uiPriority w:val="74"/>
    <w:rsid w:val="004747A8"/>
    <w:rPr>
      <w:rFonts w:ascii="Calibri" w:hAnsi="Calibri" w:cs="Calibri"/>
      <w:color w:val="000000"/>
      <w:lang w:val="en-US"/>
    </w:rPr>
  </w:style>
  <w:style w:type="paragraph" w:customStyle="1" w:styleId="Documenttitle">
    <w:name w:val="Document title"/>
    <w:basedOn w:val="Normal"/>
    <w:uiPriority w:val="11"/>
    <w:rsid w:val="00D13F6E"/>
    <w:pPr>
      <w:autoSpaceDE w:val="0"/>
      <w:autoSpaceDN w:val="0"/>
      <w:adjustRightInd w:val="0"/>
      <w:spacing w:before="0" w:after="320" w:line="800" w:lineRule="atLeast"/>
      <w:textAlignment w:val="center"/>
    </w:pPr>
    <w:rPr>
      <w:rFonts w:ascii="Calibri" w:hAnsi="Calibri" w:cs="Calibri"/>
      <w:b/>
      <w:bCs/>
      <w:color w:val="595959" w:themeColor="text1" w:themeTint="A6"/>
      <w:sz w:val="68"/>
      <w:szCs w:val="68"/>
      <w:lang w:val="en-US"/>
    </w:rPr>
  </w:style>
  <w:style w:type="paragraph" w:customStyle="1" w:styleId="Documentsubtitle">
    <w:name w:val="Document subtitle"/>
    <w:basedOn w:val="Normal"/>
    <w:link w:val="DocumentsubtitleChar"/>
    <w:uiPriority w:val="12"/>
    <w:rsid w:val="005D76FF"/>
    <w:pPr>
      <w:pBdr>
        <w:bottom w:val="single" w:sz="8" w:space="24" w:color="595959" w:themeColor="text1" w:themeTint="A6"/>
      </w:pBdr>
      <w:autoSpaceDE w:val="0"/>
      <w:autoSpaceDN w:val="0"/>
      <w:adjustRightInd w:val="0"/>
      <w:spacing w:before="0" w:after="0" w:line="440" w:lineRule="atLeast"/>
      <w:textAlignment w:val="center"/>
    </w:pPr>
    <w:rPr>
      <w:rFonts w:ascii="Calibri" w:hAnsi="Calibri" w:cs="Calibri"/>
      <w:b/>
      <w:bCs/>
      <w:sz w:val="36"/>
      <w:szCs w:val="36"/>
      <w:lang w:val="en-US"/>
    </w:rPr>
  </w:style>
  <w:style w:type="paragraph" w:customStyle="1" w:styleId="Sub-heading1">
    <w:name w:val="Sub-heading 1"/>
    <w:basedOn w:val="Normal"/>
    <w:uiPriority w:val="74"/>
    <w:rsid w:val="00171D9A"/>
    <w:pPr>
      <w:suppressAutoHyphens/>
      <w:autoSpaceDE w:val="0"/>
      <w:autoSpaceDN w:val="0"/>
      <w:adjustRightInd w:val="0"/>
      <w:spacing w:before="113" w:after="0"/>
      <w:textAlignment w:val="center"/>
    </w:pPr>
    <w:rPr>
      <w:rFonts w:ascii="Calibri" w:hAnsi="Calibri" w:cs="Calibri"/>
      <w:b/>
      <w:bCs/>
      <w:color w:val="000000"/>
      <w:lang w:val="en-US"/>
    </w:rPr>
  </w:style>
  <w:style w:type="paragraph" w:customStyle="1" w:styleId="Sub-heading2">
    <w:name w:val="Sub-heading 2"/>
    <w:basedOn w:val="Normal"/>
    <w:uiPriority w:val="74"/>
    <w:rsid w:val="00171D9A"/>
    <w:pPr>
      <w:suppressAutoHyphens/>
      <w:autoSpaceDE w:val="0"/>
      <w:autoSpaceDN w:val="0"/>
      <w:adjustRightInd w:val="0"/>
      <w:spacing w:before="113" w:after="0"/>
      <w:textAlignment w:val="center"/>
    </w:pPr>
    <w:rPr>
      <w:rFonts w:ascii="Calibri" w:hAnsi="Calibri" w:cs="Calibri"/>
      <w:i/>
      <w:iCs/>
      <w:color w:val="000000"/>
      <w:lang w:val="en-US"/>
    </w:rPr>
  </w:style>
  <w:style w:type="paragraph" w:customStyle="1" w:styleId="ClassificationText">
    <w:name w:val="Classification Text"/>
    <w:basedOn w:val="BodyText"/>
    <w:qFormat/>
    <w:rsid w:val="00951885"/>
    <w:pPr>
      <w:jc w:val="center"/>
    </w:pPr>
    <w:rPr>
      <w:b/>
      <w:bCs/>
      <w:color w:val="FF0000"/>
    </w:rPr>
  </w:style>
  <w:style w:type="paragraph" w:customStyle="1" w:styleId="Workgroupheader">
    <w:name w:val="Workgroup header"/>
    <w:basedOn w:val="Normal"/>
    <w:uiPriority w:val="99"/>
    <w:rsid w:val="00951885"/>
    <w:pPr>
      <w:suppressAutoHyphens/>
      <w:autoSpaceDE w:val="0"/>
      <w:autoSpaceDN w:val="0"/>
      <w:adjustRightInd w:val="0"/>
      <w:spacing w:before="0" w:after="0" w:line="280" w:lineRule="atLeast"/>
      <w:textAlignment w:val="center"/>
    </w:pPr>
    <w:rPr>
      <w:rFonts w:ascii="Calibri" w:hAnsi="Calibri" w:cs="Calibri"/>
      <w:b/>
      <w:bCs/>
      <w:caps/>
      <w:color w:val="00703D"/>
      <w:spacing w:val="5"/>
      <w:sz w:val="24"/>
      <w:szCs w:val="24"/>
      <w:lang w:val="en-US"/>
    </w:rPr>
  </w:style>
  <w:style w:type="paragraph" w:customStyle="1" w:styleId="WorkgroupName">
    <w:name w:val="Workgroup Name"/>
    <w:basedOn w:val="Workgroupheader"/>
    <w:uiPriority w:val="99"/>
    <w:qFormat/>
    <w:rsid w:val="00951885"/>
  </w:style>
  <w:style w:type="paragraph" w:styleId="ListNumber">
    <w:name w:val="List Number"/>
    <w:basedOn w:val="Normal"/>
    <w:uiPriority w:val="99"/>
    <w:rsid w:val="00F870D6"/>
    <w:pPr>
      <w:numPr>
        <w:numId w:val="2"/>
      </w:numPr>
      <w:spacing w:after="40" w:line="240" w:lineRule="auto"/>
      <w:contextualSpacing/>
    </w:pPr>
  </w:style>
  <w:style w:type="paragraph" w:styleId="ListNumber2">
    <w:name w:val="List Number 2"/>
    <w:basedOn w:val="Normal"/>
    <w:uiPriority w:val="99"/>
    <w:rsid w:val="00F870D6"/>
    <w:pPr>
      <w:numPr>
        <w:ilvl w:val="1"/>
        <w:numId w:val="2"/>
      </w:numPr>
      <w:spacing w:after="40" w:line="240" w:lineRule="auto"/>
      <w:contextualSpacing/>
    </w:pPr>
  </w:style>
  <w:style w:type="paragraph" w:styleId="ListNumber3">
    <w:name w:val="List Number 3"/>
    <w:basedOn w:val="Normal"/>
    <w:uiPriority w:val="99"/>
    <w:rsid w:val="00F870D6"/>
    <w:pPr>
      <w:numPr>
        <w:ilvl w:val="2"/>
        <w:numId w:val="2"/>
      </w:numPr>
      <w:spacing w:after="40" w:line="240" w:lineRule="auto"/>
      <w:contextualSpacing/>
    </w:pPr>
  </w:style>
  <w:style w:type="paragraph" w:customStyle="1" w:styleId="NumberedHeading1">
    <w:name w:val="Numbered Heading 1"/>
    <w:uiPriority w:val="1"/>
    <w:qFormat/>
    <w:rsid w:val="009A5967"/>
    <w:pPr>
      <w:numPr>
        <w:numId w:val="3"/>
      </w:numPr>
    </w:pPr>
    <w:rPr>
      <w:b/>
      <w:noProof/>
      <w:sz w:val="36"/>
      <w:szCs w:val="30"/>
    </w:rPr>
  </w:style>
  <w:style w:type="paragraph" w:customStyle="1" w:styleId="NumberedHeading2">
    <w:name w:val="Numbered Heading 2"/>
    <w:uiPriority w:val="1"/>
    <w:qFormat/>
    <w:rsid w:val="009A5967"/>
    <w:pPr>
      <w:numPr>
        <w:ilvl w:val="1"/>
        <w:numId w:val="3"/>
      </w:numPr>
    </w:pPr>
    <w:rPr>
      <w:b/>
      <w:noProof/>
      <w:sz w:val="30"/>
      <w:szCs w:val="30"/>
    </w:rPr>
  </w:style>
  <w:style w:type="paragraph" w:customStyle="1" w:styleId="NumberedHeading3">
    <w:name w:val="Numbered Heading 3"/>
    <w:uiPriority w:val="1"/>
    <w:qFormat/>
    <w:rsid w:val="009A5967"/>
    <w:pPr>
      <w:numPr>
        <w:ilvl w:val="2"/>
        <w:numId w:val="3"/>
      </w:numPr>
    </w:pPr>
    <w:rPr>
      <w:b/>
      <w:noProof/>
      <w:sz w:val="24"/>
      <w:szCs w:val="24"/>
    </w:rPr>
  </w:style>
  <w:style w:type="paragraph" w:customStyle="1" w:styleId="NumberedParagraphLevel1">
    <w:name w:val="Numbered Paragraph Level 1"/>
    <w:uiPriority w:val="1"/>
    <w:qFormat/>
    <w:rsid w:val="009A5967"/>
    <w:pPr>
      <w:numPr>
        <w:numId w:val="4"/>
      </w:numPr>
    </w:pPr>
    <w:rPr>
      <w:noProof/>
    </w:rPr>
  </w:style>
  <w:style w:type="paragraph" w:customStyle="1" w:styleId="NumberedParagraphLevel2">
    <w:name w:val="Numbered Paragraph Level 2"/>
    <w:uiPriority w:val="1"/>
    <w:qFormat/>
    <w:rsid w:val="009A5967"/>
    <w:pPr>
      <w:numPr>
        <w:ilvl w:val="1"/>
        <w:numId w:val="4"/>
      </w:numPr>
    </w:pPr>
    <w:rPr>
      <w:noProof/>
    </w:rPr>
  </w:style>
  <w:style w:type="paragraph" w:customStyle="1" w:styleId="NumberedParagraphLevel3">
    <w:name w:val="Numbered Paragraph Level 3"/>
    <w:uiPriority w:val="1"/>
    <w:qFormat/>
    <w:rsid w:val="009A5967"/>
    <w:pPr>
      <w:numPr>
        <w:ilvl w:val="2"/>
        <w:numId w:val="4"/>
      </w:numPr>
    </w:pPr>
    <w:rPr>
      <w:noProof/>
    </w:rPr>
  </w:style>
  <w:style w:type="table" w:styleId="MediumShading1-Accent1">
    <w:name w:val="Medium Shading 1 Accent 1"/>
    <w:basedOn w:val="TableNormal"/>
    <w:uiPriority w:val="63"/>
    <w:rsid w:val="003163B9"/>
    <w:pPr>
      <w:spacing w:after="0" w:line="240" w:lineRule="auto"/>
    </w:pPr>
    <w:tblPr>
      <w:tblStyleRowBandSize w:val="1"/>
      <w:tblStyleColBandSize w:val="1"/>
      <w:tblBorders>
        <w:top w:val="single" w:sz="8" w:space="0" w:color="008CFC" w:themeColor="accent1" w:themeTint="BF"/>
        <w:left w:val="single" w:sz="8" w:space="0" w:color="008CFC" w:themeColor="accent1" w:themeTint="BF"/>
        <w:bottom w:val="single" w:sz="8" w:space="0" w:color="008CFC" w:themeColor="accent1" w:themeTint="BF"/>
        <w:right w:val="single" w:sz="8" w:space="0" w:color="008CFC" w:themeColor="accent1" w:themeTint="BF"/>
        <w:insideH w:val="single" w:sz="8" w:space="0" w:color="008CFC" w:themeColor="accent1" w:themeTint="BF"/>
      </w:tblBorders>
    </w:tblPr>
    <w:tblStylePr w:type="firstRow">
      <w:pPr>
        <w:spacing w:before="0" w:after="0" w:line="240" w:lineRule="auto"/>
      </w:pPr>
      <w:rPr>
        <w:b/>
        <w:bCs/>
        <w:color w:val="FFFFFF" w:themeColor="background1"/>
      </w:rPr>
      <w:tblPr/>
      <w:tcPr>
        <w:tcBorders>
          <w:top w:val="single" w:sz="8" w:space="0" w:color="008CFC" w:themeColor="accent1" w:themeTint="BF"/>
          <w:left w:val="single" w:sz="8" w:space="0" w:color="008CFC" w:themeColor="accent1" w:themeTint="BF"/>
          <w:bottom w:val="single" w:sz="8" w:space="0" w:color="008CFC" w:themeColor="accent1" w:themeTint="BF"/>
          <w:right w:val="single" w:sz="8" w:space="0" w:color="008CFC" w:themeColor="accent1" w:themeTint="BF"/>
          <w:insideH w:val="nil"/>
          <w:insideV w:val="nil"/>
        </w:tcBorders>
        <w:shd w:val="clear" w:color="auto" w:fill="005DA6" w:themeFill="accent1"/>
      </w:tcPr>
    </w:tblStylePr>
    <w:tblStylePr w:type="lastRow">
      <w:pPr>
        <w:spacing w:before="0" w:after="0" w:line="240" w:lineRule="auto"/>
      </w:pPr>
      <w:rPr>
        <w:b/>
        <w:bCs/>
      </w:rPr>
      <w:tblPr/>
      <w:tcPr>
        <w:tcBorders>
          <w:top w:val="double" w:sz="6" w:space="0" w:color="008CFC" w:themeColor="accent1" w:themeTint="BF"/>
          <w:left w:val="single" w:sz="8" w:space="0" w:color="008CFC" w:themeColor="accent1" w:themeTint="BF"/>
          <w:bottom w:val="single" w:sz="8" w:space="0" w:color="008CFC" w:themeColor="accent1" w:themeTint="BF"/>
          <w:right w:val="single" w:sz="8" w:space="0" w:color="008CFC" w:themeColor="accent1" w:themeTint="BF"/>
          <w:insideH w:val="nil"/>
          <w:insideV w:val="nil"/>
        </w:tcBorders>
      </w:tcPr>
    </w:tblStylePr>
    <w:tblStylePr w:type="firstCol">
      <w:rPr>
        <w:b/>
        <w:bCs/>
      </w:rPr>
    </w:tblStylePr>
    <w:tblStylePr w:type="lastCol">
      <w:rPr>
        <w:b/>
        <w:bCs/>
      </w:rPr>
    </w:tblStylePr>
    <w:tblStylePr w:type="band1Vert">
      <w:tblPr/>
      <w:tcPr>
        <w:shd w:val="clear" w:color="auto" w:fill="AAD9FF" w:themeFill="accent1" w:themeFillTint="3F"/>
      </w:tcPr>
    </w:tblStylePr>
    <w:tblStylePr w:type="band1Horz">
      <w:tblPr/>
      <w:tcPr>
        <w:tcBorders>
          <w:insideH w:val="nil"/>
          <w:insideV w:val="nil"/>
        </w:tcBorders>
        <w:shd w:val="clear" w:color="auto" w:fill="AAD9FF" w:themeFill="accent1" w:themeFillTint="3F"/>
      </w:tcPr>
    </w:tblStylePr>
    <w:tblStylePr w:type="band2Horz">
      <w:tblPr/>
      <w:tcPr>
        <w:tcBorders>
          <w:insideH w:val="nil"/>
          <w:insideV w:val="nil"/>
        </w:tcBorders>
      </w:tcPr>
    </w:tblStylePr>
  </w:style>
  <w:style w:type="table" w:styleId="LightList-Accent1">
    <w:name w:val="Light List Accent 1"/>
    <w:basedOn w:val="TableNormal"/>
    <w:uiPriority w:val="61"/>
    <w:rsid w:val="004B2D64"/>
    <w:pPr>
      <w:spacing w:after="0" w:line="240" w:lineRule="auto"/>
    </w:pPr>
    <w:tblPr>
      <w:tblStyleRowBandSize w:val="1"/>
      <w:tblStyleColBandSize w:val="1"/>
      <w:tblBorders>
        <w:top w:val="single" w:sz="8" w:space="0" w:color="005DA6" w:themeColor="accent1"/>
        <w:left w:val="single" w:sz="8" w:space="0" w:color="005DA6" w:themeColor="accent1"/>
        <w:bottom w:val="single" w:sz="8" w:space="0" w:color="005DA6" w:themeColor="accent1"/>
        <w:right w:val="single" w:sz="8" w:space="0" w:color="005DA6" w:themeColor="accent1"/>
      </w:tblBorders>
    </w:tblPr>
    <w:tblStylePr w:type="firstRow">
      <w:pPr>
        <w:spacing w:before="0" w:after="0" w:line="240" w:lineRule="auto"/>
      </w:pPr>
      <w:rPr>
        <w:b/>
        <w:bCs/>
        <w:color w:val="FFFFFF" w:themeColor="background1"/>
      </w:rPr>
      <w:tblPr/>
      <w:tcPr>
        <w:shd w:val="clear" w:color="auto" w:fill="005DA6" w:themeFill="accent1"/>
      </w:tcPr>
    </w:tblStylePr>
    <w:tblStylePr w:type="lastRow">
      <w:pPr>
        <w:spacing w:before="0" w:after="0" w:line="240" w:lineRule="auto"/>
      </w:pPr>
      <w:rPr>
        <w:b/>
        <w:bCs/>
      </w:rPr>
      <w:tblPr/>
      <w:tcPr>
        <w:tcBorders>
          <w:top w:val="double" w:sz="6" w:space="0" w:color="005DA6" w:themeColor="accent1"/>
          <w:left w:val="single" w:sz="8" w:space="0" w:color="005DA6" w:themeColor="accent1"/>
          <w:bottom w:val="single" w:sz="8" w:space="0" w:color="005DA6" w:themeColor="accent1"/>
          <w:right w:val="single" w:sz="8" w:space="0" w:color="005DA6" w:themeColor="accent1"/>
        </w:tcBorders>
      </w:tcPr>
    </w:tblStylePr>
    <w:tblStylePr w:type="firstCol">
      <w:rPr>
        <w:b/>
        <w:bCs/>
      </w:rPr>
    </w:tblStylePr>
    <w:tblStylePr w:type="lastCol">
      <w:rPr>
        <w:b/>
        <w:bCs/>
      </w:rPr>
    </w:tblStylePr>
    <w:tblStylePr w:type="band1Vert">
      <w:tblPr/>
      <w:tcPr>
        <w:tcBorders>
          <w:top w:val="single" w:sz="8" w:space="0" w:color="005DA6" w:themeColor="accent1"/>
          <w:left w:val="single" w:sz="8" w:space="0" w:color="005DA6" w:themeColor="accent1"/>
          <w:bottom w:val="single" w:sz="8" w:space="0" w:color="005DA6" w:themeColor="accent1"/>
          <w:right w:val="single" w:sz="8" w:space="0" w:color="005DA6" w:themeColor="accent1"/>
        </w:tcBorders>
      </w:tcPr>
    </w:tblStylePr>
    <w:tblStylePr w:type="band1Horz">
      <w:tblPr/>
      <w:tcPr>
        <w:tcBorders>
          <w:top w:val="single" w:sz="8" w:space="0" w:color="005DA6" w:themeColor="accent1"/>
          <w:left w:val="single" w:sz="8" w:space="0" w:color="005DA6" w:themeColor="accent1"/>
          <w:bottom w:val="single" w:sz="8" w:space="0" w:color="005DA6" w:themeColor="accent1"/>
          <w:right w:val="single" w:sz="8" w:space="0" w:color="005DA6" w:themeColor="accent1"/>
        </w:tcBorders>
      </w:tcPr>
    </w:tblStylePr>
  </w:style>
  <w:style w:type="paragraph" w:customStyle="1" w:styleId="Style1">
    <w:name w:val="Style1"/>
    <w:basedOn w:val="Documentsubtitle"/>
    <w:link w:val="Style1Char"/>
    <w:qFormat/>
    <w:rsid w:val="00EE4996"/>
    <w:pPr>
      <w:framePr w:wrap="notBeside" w:vAnchor="text" w:hAnchor="text" w:y="1"/>
    </w:pPr>
    <w:rPr>
      <w:color w:val="FFFFFF" w:themeColor="background1"/>
    </w:rPr>
  </w:style>
  <w:style w:type="paragraph" w:customStyle="1" w:styleId="Style2">
    <w:name w:val="Style2"/>
    <w:basedOn w:val="Style1"/>
    <w:link w:val="Style2Char"/>
    <w:qFormat/>
    <w:rsid w:val="00EE4996"/>
    <w:pPr>
      <w:framePr w:wrap="notBeside"/>
      <w:pBdr>
        <w:bottom w:val="none" w:sz="0" w:space="0" w:color="auto"/>
      </w:pBdr>
    </w:pPr>
  </w:style>
  <w:style w:type="character" w:customStyle="1" w:styleId="DocumentsubtitleChar">
    <w:name w:val="Document subtitle Char"/>
    <w:basedOn w:val="DefaultParagraphFont"/>
    <w:link w:val="Documentsubtitle"/>
    <w:uiPriority w:val="12"/>
    <w:rsid w:val="00EE4996"/>
    <w:rPr>
      <w:rFonts w:ascii="Calibri" w:hAnsi="Calibri" w:cs="Calibri"/>
      <w:b/>
      <w:bCs/>
      <w:sz w:val="36"/>
      <w:szCs w:val="36"/>
      <w:lang w:val="en-US"/>
    </w:rPr>
  </w:style>
  <w:style w:type="character" w:customStyle="1" w:styleId="Style1Char">
    <w:name w:val="Style1 Char"/>
    <w:basedOn w:val="DocumentsubtitleChar"/>
    <w:link w:val="Style1"/>
    <w:rsid w:val="00EE4996"/>
    <w:rPr>
      <w:rFonts w:ascii="Calibri" w:hAnsi="Calibri" w:cs="Calibri"/>
      <w:b/>
      <w:bCs/>
      <w:color w:val="FFFFFF" w:themeColor="background1"/>
      <w:sz w:val="36"/>
      <w:szCs w:val="36"/>
      <w:lang w:val="en-US"/>
    </w:rPr>
  </w:style>
  <w:style w:type="character" w:customStyle="1" w:styleId="Style2Char">
    <w:name w:val="Style2 Char"/>
    <w:basedOn w:val="Style1Char"/>
    <w:link w:val="Style2"/>
    <w:rsid w:val="00EE4996"/>
    <w:rPr>
      <w:rFonts w:ascii="Calibri" w:hAnsi="Calibri" w:cs="Calibri"/>
      <w:b/>
      <w:bCs/>
      <w:color w:val="FFFFFF" w:themeColor="background1"/>
      <w:sz w:val="36"/>
      <w:szCs w:val="36"/>
      <w:lang w:val="en-US"/>
    </w:rPr>
  </w:style>
  <w:style w:type="paragraph" w:customStyle="1" w:styleId="MemoHeading">
    <w:name w:val="Memo Heading"/>
    <w:basedOn w:val="Heading3"/>
    <w:link w:val="MemoHeadingChar"/>
    <w:qFormat/>
    <w:rsid w:val="00104B50"/>
    <w:pPr>
      <w:spacing w:before="160" w:after="160" w:line="260" w:lineRule="atLeast"/>
    </w:pPr>
    <w:rPr>
      <w:rFonts w:eastAsiaTheme="majorEastAsia" w:cstheme="majorBidi"/>
      <w:color w:val="002E52" w:themeColor="accent1" w:themeShade="7F"/>
      <w:sz w:val="26"/>
      <w:szCs w:val="26"/>
    </w:rPr>
  </w:style>
  <w:style w:type="character" w:customStyle="1" w:styleId="MemoHeadingChar">
    <w:name w:val="Memo Heading Char"/>
    <w:basedOn w:val="Heading3Char"/>
    <w:link w:val="MemoHeading"/>
    <w:rsid w:val="00104B50"/>
    <w:rPr>
      <w:rFonts w:eastAsiaTheme="majorEastAsia" w:cstheme="majorBidi"/>
      <w:b/>
      <w:color w:val="002E52" w:themeColor="accent1" w:themeShade="7F"/>
      <w:sz w:val="26"/>
      <w:szCs w:val="26"/>
    </w:rPr>
  </w:style>
  <w:style w:type="character" w:styleId="CommentReference">
    <w:name w:val="annotation reference"/>
    <w:basedOn w:val="DefaultParagraphFont"/>
    <w:uiPriority w:val="99"/>
    <w:semiHidden/>
    <w:unhideWhenUsed/>
    <w:rsid w:val="00104B50"/>
    <w:rPr>
      <w:sz w:val="16"/>
      <w:szCs w:val="16"/>
    </w:rPr>
  </w:style>
  <w:style w:type="paragraph" w:styleId="CommentText">
    <w:name w:val="annotation text"/>
    <w:basedOn w:val="Normal"/>
    <w:link w:val="CommentTextChar"/>
    <w:uiPriority w:val="99"/>
    <w:unhideWhenUsed/>
    <w:rsid w:val="00104B50"/>
    <w:pPr>
      <w:spacing w:before="0" w:after="0" w:line="240" w:lineRule="auto"/>
    </w:pPr>
    <w:rPr>
      <w:rFonts w:ascii="Calibri" w:hAnsi="Calibri"/>
      <w:szCs w:val="20"/>
      <w:lang w:val="en-CA"/>
    </w:rPr>
  </w:style>
  <w:style w:type="character" w:customStyle="1" w:styleId="CommentTextChar">
    <w:name w:val="Comment Text Char"/>
    <w:basedOn w:val="DefaultParagraphFont"/>
    <w:link w:val="CommentText"/>
    <w:uiPriority w:val="99"/>
    <w:rsid w:val="00104B50"/>
    <w:rPr>
      <w:rFonts w:ascii="Calibri" w:hAnsi="Calibri"/>
      <w:sz w:val="20"/>
      <w:szCs w:val="20"/>
      <w:lang w:val="en-CA"/>
    </w:rPr>
  </w:style>
  <w:style w:type="character" w:styleId="Hyperlink">
    <w:name w:val="Hyperlink"/>
    <w:basedOn w:val="DefaultParagraphFont"/>
    <w:uiPriority w:val="99"/>
    <w:unhideWhenUsed/>
    <w:rsid w:val="00104B50"/>
    <w:rPr>
      <w:color w:val="005DA6" w:themeColor="hyperlink"/>
      <w:u w:val="single"/>
    </w:rPr>
  </w:style>
  <w:style w:type="character" w:customStyle="1" w:styleId="heading31">
    <w:name w:val="heading31"/>
    <w:basedOn w:val="DefaultParagraphFont"/>
    <w:rsid w:val="00477968"/>
    <w:rPr>
      <w:b/>
      <w:bCs/>
      <w:color w:val="003663"/>
      <w:sz w:val="27"/>
      <w:szCs w:val="27"/>
    </w:rPr>
  </w:style>
  <w:style w:type="paragraph" w:styleId="NormalWeb">
    <w:name w:val="Normal (Web)"/>
    <w:basedOn w:val="Normal"/>
    <w:uiPriority w:val="99"/>
    <w:unhideWhenUsed/>
    <w:rsid w:val="00477968"/>
    <w:pPr>
      <w:spacing w:before="100" w:beforeAutospacing="1" w:after="100" w:afterAutospacing="1" w:line="240" w:lineRule="auto"/>
    </w:pPr>
    <w:rPr>
      <w:rFonts w:ascii="Times New Roman" w:hAnsi="Times New Roman" w:cs="Times New Roman"/>
      <w:sz w:val="24"/>
      <w:szCs w:val="24"/>
      <w:lang w:eastAsia="en-NZ"/>
    </w:rPr>
  </w:style>
  <w:style w:type="paragraph" w:styleId="CommentSubject">
    <w:name w:val="annotation subject"/>
    <w:basedOn w:val="CommentText"/>
    <w:next w:val="CommentText"/>
    <w:link w:val="CommentSubjectChar"/>
    <w:uiPriority w:val="99"/>
    <w:semiHidden/>
    <w:unhideWhenUsed/>
    <w:rsid w:val="00222CAA"/>
    <w:pPr>
      <w:spacing w:before="40" w:after="160"/>
    </w:pPr>
    <w:rPr>
      <w:rFonts w:asciiTheme="minorHAnsi" w:hAnsiTheme="minorHAnsi"/>
      <w:b/>
      <w:bCs/>
      <w:lang w:val="en-NZ"/>
    </w:rPr>
  </w:style>
  <w:style w:type="character" w:customStyle="1" w:styleId="CommentSubjectChar">
    <w:name w:val="Comment Subject Char"/>
    <w:basedOn w:val="CommentTextChar"/>
    <w:link w:val="CommentSubject"/>
    <w:uiPriority w:val="99"/>
    <w:semiHidden/>
    <w:rsid w:val="00222CAA"/>
    <w:rPr>
      <w:rFonts w:ascii="Calibri" w:hAnsi="Calibri"/>
      <w:b/>
      <w:bCs/>
      <w:sz w:val="20"/>
      <w:szCs w:val="20"/>
      <w:lang w:val="en-CA"/>
    </w:rPr>
  </w:style>
  <w:style w:type="paragraph" w:styleId="ListParagraph">
    <w:name w:val="List Paragraph"/>
    <w:aliases w:val="Bullets,List Paragraph1,Recommendation,List Paragraph11,Dot pt,F5 List Paragraph,No Spacing1,List Paragraph Char Char Char,Indicator Text,Colorful List - Accent 11,Numbered Para 1,Bullet 1,Párrafo de lista,List Paragraph2,Rec para,3,L"/>
    <w:basedOn w:val="Normal"/>
    <w:link w:val="ListParagraphChar"/>
    <w:uiPriority w:val="34"/>
    <w:qFormat/>
    <w:rsid w:val="00A23AF1"/>
    <w:pPr>
      <w:ind w:left="720"/>
      <w:contextualSpacing/>
    </w:pPr>
  </w:style>
  <w:style w:type="table" w:customStyle="1" w:styleId="TableGrid1">
    <w:name w:val="Table Grid1"/>
    <w:basedOn w:val="TableNormal"/>
    <w:next w:val="TableGrid"/>
    <w:uiPriority w:val="39"/>
    <w:rsid w:val="00D837BD"/>
    <w:pPr>
      <w:spacing w:after="0" w:line="240" w:lineRule="auto"/>
    </w:pPr>
    <w:rPr>
      <w:rFonts w:ascii="Calibri" w:hAnsi="Calibri"/>
      <w:sz w:val="20"/>
      <w:szCs w:val="20"/>
      <w14:numForm w14:val="lini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qFormat/>
    <w:rsid w:val="006F6D20"/>
    <w:pPr>
      <w:spacing w:before="0" w:after="200" w:line="240" w:lineRule="auto"/>
    </w:pPr>
    <w:rPr>
      <w:b/>
      <w:bCs/>
      <w:color w:val="005DA6" w:themeColor="accent1"/>
      <w:sz w:val="18"/>
      <w:szCs w:val="18"/>
    </w:rPr>
  </w:style>
  <w:style w:type="character" w:customStyle="1" w:styleId="ListParagraphChar">
    <w:name w:val="List Paragraph Char"/>
    <w:aliases w:val="Bullets Char,List Paragraph1 Char,Recommendation Char,List Paragraph11 Char,Dot pt Char,F5 List Paragraph Char,No Spacing1 Char,List Paragraph Char Char Char Char,Indicator Text Char,Colorful List - Accent 11 Char,Bullet 1 Char"/>
    <w:basedOn w:val="DefaultParagraphFont"/>
    <w:link w:val="ListParagraph"/>
    <w:uiPriority w:val="34"/>
    <w:qFormat/>
    <w:locked/>
    <w:rsid w:val="005862A1"/>
  </w:style>
  <w:style w:type="paragraph" w:customStyle="1" w:styleId="ParagraphHeading">
    <w:name w:val="Paragraph Heading"/>
    <w:basedOn w:val="Normal"/>
    <w:qFormat/>
    <w:rsid w:val="00BE6727"/>
    <w:pPr>
      <w:keepNext/>
      <w:spacing w:before="0" w:after="80" w:line="276" w:lineRule="auto"/>
    </w:pPr>
    <w:rPr>
      <w:b/>
    </w:rPr>
  </w:style>
  <w:style w:type="character" w:customStyle="1" w:styleId="Heading5Char">
    <w:name w:val="Heading 5 Char"/>
    <w:basedOn w:val="DefaultParagraphFont"/>
    <w:link w:val="Heading5"/>
    <w:uiPriority w:val="9"/>
    <w:semiHidden/>
    <w:rsid w:val="00036454"/>
    <w:rPr>
      <w:rFonts w:asciiTheme="majorHAnsi" w:eastAsiaTheme="majorEastAsia" w:hAnsiTheme="majorHAnsi" w:cstheme="majorBidi"/>
      <w:color w:val="002E52" w:themeColor="accent1" w:themeShade="7F"/>
    </w:rPr>
  </w:style>
  <w:style w:type="paragraph" w:customStyle="1" w:styleId="text">
    <w:name w:val="text"/>
    <w:basedOn w:val="Normal"/>
    <w:rsid w:val="00036454"/>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label">
    <w:name w:val="label"/>
    <w:basedOn w:val="DefaultParagraphFont"/>
    <w:rsid w:val="00036454"/>
  </w:style>
  <w:style w:type="character" w:styleId="Emphasis">
    <w:name w:val="Emphasis"/>
    <w:basedOn w:val="DefaultParagraphFont"/>
    <w:uiPriority w:val="20"/>
    <w:qFormat/>
    <w:rsid w:val="00036454"/>
    <w:rPr>
      <w:i/>
      <w:iCs/>
    </w:rPr>
  </w:style>
  <w:style w:type="paragraph" w:styleId="FootnoteText">
    <w:name w:val="footnote text"/>
    <w:basedOn w:val="Normal"/>
    <w:link w:val="FootnoteTextChar"/>
    <w:uiPriority w:val="99"/>
    <w:unhideWhenUsed/>
    <w:rsid w:val="007F4BBF"/>
    <w:pPr>
      <w:spacing w:before="0" w:after="0" w:line="240" w:lineRule="auto"/>
    </w:pPr>
    <w:rPr>
      <w:szCs w:val="20"/>
    </w:rPr>
  </w:style>
  <w:style w:type="character" w:customStyle="1" w:styleId="FootnoteTextChar">
    <w:name w:val="Footnote Text Char"/>
    <w:basedOn w:val="DefaultParagraphFont"/>
    <w:link w:val="FootnoteText"/>
    <w:uiPriority w:val="99"/>
    <w:rsid w:val="007F4BBF"/>
    <w:rPr>
      <w:sz w:val="20"/>
      <w:szCs w:val="20"/>
    </w:rPr>
  </w:style>
  <w:style w:type="character" w:styleId="FootnoteReference">
    <w:name w:val="footnote reference"/>
    <w:basedOn w:val="DefaultParagraphFont"/>
    <w:uiPriority w:val="99"/>
    <w:semiHidden/>
    <w:unhideWhenUsed/>
    <w:rsid w:val="007F4BBF"/>
    <w:rPr>
      <w:vertAlign w:val="superscript"/>
    </w:rPr>
  </w:style>
  <w:style w:type="character" w:styleId="IntenseReference">
    <w:name w:val="Intense Reference"/>
    <w:basedOn w:val="DefaultParagraphFont"/>
    <w:uiPriority w:val="32"/>
    <w:qFormat/>
    <w:rsid w:val="006A56B2"/>
    <w:rPr>
      <w:rFonts w:ascii="Calibri" w:hAnsi="Calibri"/>
      <w:b w:val="0"/>
      <w:bCs/>
      <w:caps w:val="0"/>
      <w:smallCaps w:val="0"/>
      <w:color w:val="205D9E"/>
      <w:spacing w:val="0"/>
      <w:sz w:val="20"/>
      <w:u w:val="single"/>
    </w:rPr>
  </w:style>
  <w:style w:type="paragraph" w:customStyle="1" w:styleId="subprov">
    <w:name w:val="subprov"/>
    <w:basedOn w:val="Normal"/>
    <w:rsid w:val="00FF01A8"/>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styleId="Strong">
    <w:name w:val="Strong"/>
    <w:basedOn w:val="DefaultParagraphFont"/>
    <w:uiPriority w:val="22"/>
    <w:qFormat/>
    <w:rsid w:val="00FF01A8"/>
    <w:rPr>
      <w:b/>
      <w:bCs/>
    </w:rPr>
  </w:style>
  <w:style w:type="character" w:styleId="IntenseEmphasis">
    <w:name w:val="Intense Emphasis"/>
    <w:basedOn w:val="DefaultParagraphFont"/>
    <w:uiPriority w:val="21"/>
    <w:qFormat/>
    <w:rsid w:val="00DC40D6"/>
    <w:rPr>
      <w:b/>
      <w:bCs/>
      <w:i/>
      <w:iCs/>
      <w:color w:val="005DA6" w:themeColor="accent1"/>
    </w:rPr>
  </w:style>
  <w:style w:type="paragraph" w:styleId="Revision">
    <w:name w:val="Revision"/>
    <w:hidden/>
    <w:uiPriority w:val="99"/>
    <w:semiHidden/>
    <w:rsid w:val="008D183A"/>
    <w:pPr>
      <w:spacing w:after="0" w:line="240" w:lineRule="auto"/>
    </w:pPr>
  </w:style>
  <w:style w:type="character" w:styleId="FollowedHyperlink">
    <w:name w:val="FollowedHyperlink"/>
    <w:basedOn w:val="DefaultParagraphFont"/>
    <w:uiPriority w:val="99"/>
    <w:semiHidden/>
    <w:unhideWhenUsed/>
    <w:rsid w:val="00C118BF"/>
    <w:rPr>
      <w:color w:val="00BCE7" w:themeColor="followedHyperlink"/>
      <w:u w:val="single"/>
    </w:rPr>
  </w:style>
  <w:style w:type="paragraph" w:styleId="TOCHeading">
    <w:name w:val="TOC Heading"/>
    <w:basedOn w:val="Heading1"/>
    <w:next w:val="Normal"/>
    <w:uiPriority w:val="39"/>
    <w:semiHidden/>
    <w:unhideWhenUsed/>
    <w:qFormat/>
    <w:rsid w:val="0069242C"/>
    <w:pPr>
      <w:keepNext/>
      <w:keepLines/>
      <w:spacing w:before="480" w:after="0" w:line="276" w:lineRule="auto"/>
      <w:outlineLvl w:val="9"/>
    </w:pPr>
    <w:rPr>
      <w:rFonts w:asciiTheme="majorHAnsi" w:eastAsiaTheme="majorEastAsia" w:hAnsiTheme="majorHAnsi" w:cstheme="majorBidi"/>
      <w:bCs/>
      <w:color w:val="00457C" w:themeColor="accent1" w:themeShade="BF"/>
      <w:sz w:val="28"/>
      <w:szCs w:val="28"/>
      <w:lang w:val="en-US" w:eastAsia="ja-JP"/>
    </w:rPr>
  </w:style>
  <w:style w:type="paragraph" w:styleId="TOC1">
    <w:name w:val="toc 1"/>
    <w:basedOn w:val="Normal"/>
    <w:next w:val="Normal"/>
    <w:autoRedefine/>
    <w:uiPriority w:val="39"/>
    <w:unhideWhenUsed/>
    <w:rsid w:val="0069242C"/>
    <w:pPr>
      <w:spacing w:after="100"/>
    </w:pPr>
  </w:style>
  <w:style w:type="paragraph" w:styleId="TOC3">
    <w:name w:val="toc 3"/>
    <w:basedOn w:val="Normal"/>
    <w:next w:val="Normal"/>
    <w:autoRedefine/>
    <w:uiPriority w:val="39"/>
    <w:unhideWhenUsed/>
    <w:rsid w:val="0069242C"/>
    <w:pPr>
      <w:spacing w:after="100"/>
      <w:ind w:left="440"/>
    </w:pPr>
  </w:style>
  <w:style w:type="paragraph" w:styleId="TOC2">
    <w:name w:val="toc 2"/>
    <w:basedOn w:val="Normal"/>
    <w:next w:val="Normal"/>
    <w:autoRedefine/>
    <w:uiPriority w:val="39"/>
    <w:unhideWhenUsed/>
    <w:rsid w:val="0069242C"/>
    <w:pPr>
      <w:spacing w:before="0" w:after="100" w:line="276" w:lineRule="auto"/>
      <w:ind w:left="220"/>
    </w:pPr>
    <w:rPr>
      <w:rFonts w:eastAsiaTheme="minorEastAsia"/>
      <w:lang w:eastAsia="en-NZ"/>
    </w:rPr>
  </w:style>
  <w:style w:type="paragraph" w:styleId="TOC4">
    <w:name w:val="toc 4"/>
    <w:basedOn w:val="Normal"/>
    <w:next w:val="Normal"/>
    <w:autoRedefine/>
    <w:uiPriority w:val="39"/>
    <w:unhideWhenUsed/>
    <w:rsid w:val="0069242C"/>
    <w:pPr>
      <w:spacing w:before="0" w:after="100" w:line="276" w:lineRule="auto"/>
      <w:ind w:left="660"/>
    </w:pPr>
    <w:rPr>
      <w:rFonts w:eastAsiaTheme="minorEastAsia"/>
      <w:lang w:eastAsia="en-NZ"/>
    </w:rPr>
  </w:style>
  <w:style w:type="paragraph" w:styleId="TOC5">
    <w:name w:val="toc 5"/>
    <w:basedOn w:val="Normal"/>
    <w:next w:val="Normal"/>
    <w:autoRedefine/>
    <w:uiPriority w:val="39"/>
    <w:unhideWhenUsed/>
    <w:rsid w:val="0069242C"/>
    <w:pPr>
      <w:spacing w:before="0" w:after="100" w:line="276" w:lineRule="auto"/>
      <w:ind w:left="880"/>
    </w:pPr>
    <w:rPr>
      <w:rFonts w:eastAsiaTheme="minorEastAsia"/>
      <w:lang w:eastAsia="en-NZ"/>
    </w:rPr>
  </w:style>
  <w:style w:type="paragraph" w:styleId="TOC6">
    <w:name w:val="toc 6"/>
    <w:basedOn w:val="Normal"/>
    <w:next w:val="Normal"/>
    <w:autoRedefine/>
    <w:uiPriority w:val="39"/>
    <w:unhideWhenUsed/>
    <w:rsid w:val="0069242C"/>
    <w:pPr>
      <w:spacing w:before="0" w:after="100" w:line="276" w:lineRule="auto"/>
      <w:ind w:left="1100"/>
    </w:pPr>
    <w:rPr>
      <w:rFonts w:eastAsiaTheme="minorEastAsia"/>
      <w:lang w:eastAsia="en-NZ"/>
    </w:rPr>
  </w:style>
  <w:style w:type="paragraph" w:styleId="TOC7">
    <w:name w:val="toc 7"/>
    <w:basedOn w:val="Normal"/>
    <w:next w:val="Normal"/>
    <w:autoRedefine/>
    <w:uiPriority w:val="39"/>
    <w:unhideWhenUsed/>
    <w:rsid w:val="0069242C"/>
    <w:pPr>
      <w:spacing w:before="0" w:after="100" w:line="276" w:lineRule="auto"/>
      <w:ind w:left="1320"/>
    </w:pPr>
    <w:rPr>
      <w:rFonts w:eastAsiaTheme="minorEastAsia"/>
      <w:lang w:eastAsia="en-NZ"/>
    </w:rPr>
  </w:style>
  <w:style w:type="paragraph" w:styleId="TOC8">
    <w:name w:val="toc 8"/>
    <w:basedOn w:val="Normal"/>
    <w:next w:val="Normal"/>
    <w:autoRedefine/>
    <w:uiPriority w:val="39"/>
    <w:unhideWhenUsed/>
    <w:rsid w:val="0069242C"/>
    <w:pPr>
      <w:spacing w:before="0" w:after="100" w:line="276" w:lineRule="auto"/>
      <w:ind w:left="1540"/>
    </w:pPr>
    <w:rPr>
      <w:rFonts w:eastAsiaTheme="minorEastAsia"/>
      <w:lang w:eastAsia="en-NZ"/>
    </w:rPr>
  </w:style>
  <w:style w:type="paragraph" w:styleId="TOC9">
    <w:name w:val="toc 9"/>
    <w:basedOn w:val="Normal"/>
    <w:next w:val="Normal"/>
    <w:autoRedefine/>
    <w:uiPriority w:val="39"/>
    <w:unhideWhenUsed/>
    <w:rsid w:val="0069242C"/>
    <w:pPr>
      <w:spacing w:before="0" w:after="100" w:line="276" w:lineRule="auto"/>
      <w:ind w:left="1760"/>
    </w:pPr>
    <w:rPr>
      <w:rFonts w:eastAsiaTheme="minorEastAsia"/>
      <w:lang w:eastAsia="en-NZ"/>
    </w:rPr>
  </w:style>
  <w:style w:type="character" w:customStyle="1" w:styleId="Heading4Char">
    <w:name w:val="Heading 4 Char"/>
    <w:basedOn w:val="DefaultParagraphFont"/>
    <w:link w:val="Heading4"/>
    <w:uiPriority w:val="9"/>
    <w:semiHidden/>
    <w:rsid w:val="0069242C"/>
    <w:rPr>
      <w:rFonts w:asciiTheme="majorHAnsi" w:eastAsiaTheme="majorEastAsia" w:hAnsiTheme="majorHAnsi" w:cstheme="majorBidi"/>
      <w:b/>
      <w:bCs/>
      <w:i/>
      <w:iCs/>
      <w:color w:val="005DA6" w:themeColor="accent1"/>
      <w:sz w:val="20"/>
    </w:rPr>
  </w:style>
  <w:style w:type="character" w:customStyle="1" w:styleId="user-generated">
    <w:name w:val="user-generated"/>
    <w:basedOn w:val="DefaultParagraphFont"/>
    <w:rsid w:val="007935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4801">
      <w:bodyDiv w:val="1"/>
      <w:marLeft w:val="0"/>
      <w:marRight w:val="0"/>
      <w:marTop w:val="0"/>
      <w:marBottom w:val="0"/>
      <w:divBdr>
        <w:top w:val="none" w:sz="0" w:space="0" w:color="auto"/>
        <w:left w:val="none" w:sz="0" w:space="0" w:color="auto"/>
        <w:bottom w:val="none" w:sz="0" w:space="0" w:color="auto"/>
        <w:right w:val="none" w:sz="0" w:space="0" w:color="auto"/>
      </w:divBdr>
    </w:div>
    <w:div w:id="31157254">
      <w:bodyDiv w:val="1"/>
      <w:marLeft w:val="0"/>
      <w:marRight w:val="0"/>
      <w:marTop w:val="0"/>
      <w:marBottom w:val="0"/>
      <w:divBdr>
        <w:top w:val="none" w:sz="0" w:space="0" w:color="auto"/>
        <w:left w:val="none" w:sz="0" w:space="0" w:color="auto"/>
        <w:bottom w:val="none" w:sz="0" w:space="0" w:color="auto"/>
        <w:right w:val="none" w:sz="0" w:space="0" w:color="auto"/>
      </w:divBdr>
    </w:div>
    <w:div w:id="44724713">
      <w:bodyDiv w:val="1"/>
      <w:marLeft w:val="0"/>
      <w:marRight w:val="0"/>
      <w:marTop w:val="0"/>
      <w:marBottom w:val="0"/>
      <w:divBdr>
        <w:top w:val="none" w:sz="0" w:space="0" w:color="auto"/>
        <w:left w:val="none" w:sz="0" w:space="0" w:color="auto"/>
        <w:bottom w:val="none" w:sz="0" w:space="0" w:color="auto"/>
        <w:right w:val="none" w:sz="0" w:space="0" w:color="auto"/>
      </w:divBdr>
    </w:div>
    <w:div w:id="45615431">
      <w:bodyDiv w:val="1"/>
      <w:marLeft w:val="0"/>
      <w:marRight w:val="0"/>
      <w:marTop w:val="0"/>
      <w:marBottom w:val="0"/>
      <w:divBdr>
        <w:top w:val="none" w:sz="0" w:space="0" w:color="auto"/>
        <w:left w:val="none" w:sz="0" w:space="0" w:color="auto"/>
        <w:bottom w:val="none" w:sz="0" w:space="0" w:color="auto"/>
        <w:right w:val="none" w:sz="0" w:space="0" w:color="auto"/>
      </w:divBdr>
    </w:div>
    <w:div w:id="112988029">
      <w:bodyDiv w:val="1"/>
      <w:marLeft w:val="0"/>
      <w:marRight w:val="0"/>
      <w:marTop w:val="0"/>
      <w:marBottom w:val="0"/>
      <w:divBdr>
        <w:top w:val="none" w:sz="0" w:space="0" w:color="auto"/>
        <w:left w:val="none" w:sz="0" w:space="0" w:color="auto"/>
        <w:bottom w:val="none" w:sz="0" w:space="0" w:color="auto"/>
        <w:right w:val="none" w:sz="0" w:space="0" w:color="auto"/>
      </w:divBdr>
    </w:div>
    <w:div w:id="118304567">
      <w:bodyDiv w:val="1"/>
      <w:marLeft w:val="0"/>
      <w:marRight w:val="0"/>
      <w:marTop w:val="0"/>
      <w:marBottom w:val="0"/>
      <w:divBdr>
        <w:top w:val="none" w:sz="0" w:space="0" w:color="auto"/>
        <w:left w:val="none" w:sz="0" w:space="0" w:color="auto"/>
        <w:bottom w:val="none" w:sz="0" w:space="0" w:color="auto"/>
        <w:right w:val="none" w:sz="0" w:space="0" w:color="auto"/>
      </w:divBdr>
    </w:div>
    <w:div w:id="158546671">
      <w:bodyDiv w:val="1"/>
      <w:marLeft w:val="0"/>
      <w:marRight w:val="0"/>
      <w:marTop w:val="0"/>
      <w:marBottom w:val="0"/>
      <w:divBdr>
        <w:top w:val="none" w:sz="0" w:space="0" w:color="auto"/>
        <w:left w:val="none" w:sz="0" w:space="0" w:color="auto"/>
        <w:bottom w:val="none" w:sz="0" w:space="0" w:color="auto"/>
        <w:right w:val="none" w:sz="0" w:space="0" w:color="auto"/>
      </w:divBdr>
    </w:div>
    <w:div w:id="174417217">
      <w:bodyDiv w:val="1"/>
      <w:marLeft w:val="0"/>
      <w:marRight w:val="0"/>
      <w:marTop w:val="0"/>
      <w:marBottom w:val="0"/>
      <w:divBdr>
        <w:top w:val="none" w:sz="0" w:space="0" w:color="auto"/>
        <w:left w:val="none" w:sz="0" w:space="0" w:color="auto"/>
        <w:bottom w:val="none" w:sz="0" w:space="0" w:color="auto"/>
        <w:right w:val="none" w:sz="0" w:space="0" w:color="auto"/>
      </w:divBdr>
    </w:div>
    <w:div w:id="175728326">
      <w:bodyDiv w:val="1"/>
      <w:marLeft w:val="0"/>
      <w:marRight w:val="0"/>
      <w:marTop w:val="0"/>
      <w:marBottom w:val="0"/>
      <w:divBdr>
        <w:top w:val="none" w:sz="0" w:space="0" w:color="auto"/>
        <w:left w:val="none" w:sz="0" w:space="0" w:color="auto"/>
        <w:bottom w:val="none" w:sz="0" w:space="0" w:color="auto"/>
        <w:right w:val="none" w:sz="0" w:space="0" w:color="auto"/>
      </w:divBdr>
    </w:div>
    <w:div w:id="200479571">
      <w:bodyDiv w:val="1"/>
      <w:marLeft w:val="0"/>
      <w:marRight w:val="0"/>
      <w:marTop w:val="0"/>
      <w:marBottom w:val="0"/>
      <w:divBdr>
        <w:top w:val="none" w:sz="0" w:space="0" w:color="auto"/>
        <w:left w:val="none" w:sz="0" w:space="0" w:color="auto"/>
        <w:bottom w:val="none" w:sz="0" w:space="0" w:color="auto"/>
        <w:right w:val="none" w:sz="0" w:space="0" w:color="auto"/>
      </w:divBdr>
    </w:div>
    <w:div w:id="247233684">
      <w:bodyDiv w:val="1"/>
      <w:marLeft w:val="0"/>
      <w:marRight w:val="0"/>
      <w:marTop w:val="0"/>
      <w:marBottom w:val="0"/>
      <w:divBdr>
        <w:top w:val="none" w:sz="0" w:space="0" w:color="auto"/>
        <w:left w:val="none" w:sz="0" w:space="0" w:color="auto"/>
        <w:bottom w:val="none" w:sz="0" w:space="0" w:color="auto"/>
        <w:right w:val="none" w:sz="0" w:space="0" w:color="auto"/>
      </w:divBdr>
    </w:div>
    <w:div w:id="287515845">
      <w:bodyDiv w:val="1"/>
      <w:marLeft w:val="0"/>
      <w:marRight w:val="0"/>
      <w:marTop w:val="0"/>
      <w:marBottom w:val="0"/>
      <w:divBdr>
        <w:top w:val="none" w:sz="0" w:space="0" w:color="auto"/>
        <w:left w:val="none" w:sz="0" w:space="0" w:color="auto"/>
        <w:bottom w:val="none" w:sz="0" w:space="0" w:color="auto"/>
        <w:right w:val="none" w:sz="0" w:space="0" w:color="auto"/>
      </w:divBdr>
    </w:div>
    <w:div w:id="339891759">
      <w:bodyDiv w:val="1"/>
      <w:marLeft w:val="0"/>
      <w:marRight w:val="0"/>
      <w:marTop w:val="0"/>
      <w:marBottom w:val="0"/>
      <w:divBdr>
        <w:top w:val="none" w:sz="0" w:space="0" w:color="auto"/>
        <w:left w:val="none" w:sz="0" w:space="0" w:color="auto"/>
        <w:bottom w:val="none" w:sz="0" w:space="0" w:color="auto"/>
        <w:right w:val="none" w:sz="0" w:space="0" w:color="auto"/>
      </w:divBdr>
    </w:div>
    <w:div w:id="369690864">
      <w:bodyDiv w:val="1"/>
      <w:marLeft w:val="0"/>
      <w:marRight w:val="0"/>
      <w:marTop w:val="0"/>
      <w:marBottom w:val="0"/>
      <w:divBdr>
        <w:top w:val="none" w:sz="0" w:space="0" w:color="auto"/>
        <w:left w:val="none" w:sz="0" w:space="0" w:color="auto"/>
        <w:bottom w:val="none" w:sz="0" w:space="0" w:color="auto"/>
        <w:right w:val="none" w:sz="0" w:space="0" w:color="auto"/>
      </w:divBdr>
    </w:div>
    <w:div w:id="480729904">
      <w:bodyDiv w:val="1"/>
      <w:marLeft w:val="0"/>
      <w:marRight w:val="0"/>
      <w:marTop w:val="0"/>
      <w:marBottom w:val="0"/>
      <w:divBdr>
        <w:top w:val="none" w:sz="0" w:space="0" w:color="auto"/>
        <w:left w:val="none" w:sz="0" w:space="0" w:color="auto"/>
        <w:bottom w:val="none" w:sz="0" w:space="0" w:color="auto"/>
        <w:right w:val="none" w:sz="0" w:space="0" w:color="auto"/>
      </w:divBdr>
    </w:div>
    <w:div w:id="485241747">
      <w:bodyDiv w:val="1"/>
      <w:marLeft w:val="0"/>
      <w:marRight w:val="0"/>
      <w:marTop w:val="0"/>
      <w:marBottom w:val="0"/>
      <w:divBdr>
        <w:top w:val="none" w:sz="0" w:space="0" w:color="auto"/>
        <w:left w:val="none" w:sz="0" w:space="0" w:color="auto"/>
        <w:bottom w:val="none" w:sz="0" w:space="0" w:color="auto"/>
        <w:right w:val="none" w:sz="0" w:space="0" w:color="auto"/>
      </w:divBdr>
    </w:div>
    <w:div w:id="500973821">
      <w:bodyDiv w:val="1"/>
      <w:marLeft w:val="0"/>
      <w:marRight w:val="0"/>
      <w:marTop w:val="0"/>
      <w:marBottom w:val="0"/>
      <w:divBdr>
        <w:top w:val="none" w:sz="0" w:space="0" w:color="auto"/>
        <w:left w:val="none" w:sz="0" w:space="0" w:color="auto"/>
        <w:bottom w:val="none" w:sz="0" w:space="0" w:color="auto"/>
        <w:right w:val="none" w:sz="0" w:space="0" w:color="auto"/>
      </w:divBdr>
    </w:div>
    <w:div w:id="593824875">
      <w:bodyDiv w:val="1"/>
      <w:marLeft w:val="0"/>
      <w:marRight w:val="0"/>
      <w:marTop w:val="0"/>
      <w:marBottom w:val="0"/>
      <w:divBdr>
        <w:top w:val="none" w:sz="0" w:space="0" w:color="auto"/>
        <w:left w:val="none" w:sz="0" w:space="0" w:color="auto"/>
        <w:bottom w:val="none" w:sz="0" w:space="0" w:color="auto"/>
        <w:right w:val="none" w:sz="0" w:space="0" w:color="auto"/>
      </w:divBdr>
    </w:div>
    <w:div w:id="602490899">
      <w:bodyDiv w:val="1"/>
      <w:marLeft w:val="0"/>
      <w:marRight w:val="0"/>
      <w:marTop w:val="0"/>
      <w:marBottom w:val="0"/>
      <w:divBdr>
        <w:top w:val="none" w:sz="0" w:space="0" w:color="auto"/>
        <w:left w:val="none" w:sz="0" w:space="0" w:color="auto"/>
        <w:bottom w:val="none" w:sz="0" w:space="0" w:color="auto"/>
        <w:right w:val="none" w:sz="0" w:space="0" w:color="auto"/>
      </w:divBdr>
    </w:div>
    <w:div w:id="605621430">
      <w:bodyDiv w:val="1"/>
      <w:marLeft w:val="0"/>
      <w:marRight w:val="0"/>
      <w:marTop w:val="0"/>
      <w:marBottom w:val="0"/>
      <w:divBdr>
        <w:top w:val="none" w:sz="0" w:space="0" w:color="auto"/>
        <w:left w:val="none" w:sz="0" w:space="0" w:color="auto"/>
        <w:bottom w:val="none" w:sz="0" w:space="0" w:color="auto"/>
        <w:right w:val="none" w:sz="0" w:space="0" w:color="auto"/>
      </w:divBdr>
    </w:div>
    <w:div w:id="618730147">
      <w:bodyDiv w:val="1"/>
      <w:marLeft w:val="0"/>
      <w:marRight w:val="0"/>
      <w:marTop w:val="0"/>
      <w:marBottom w:val="0"/>
      <w:divBdr>
        <w:top w:val="none" w:sz="0" w:space="0" w:color="auto"/>
        <w:left w:val="none" w:sz="0" w:space="0" w:color="auto"/>
        <w:bottom w:val="none" w:sz="0" w:space="0" w:color="auto"/>
        <w:right w:val="none" w:sz="0" w:space="0" w:color="auto"/>
      </w:divBdr>
    </w:div>
    <w:div w:id="619802774">
      <w:bodyDiv w:val="1"/>
      <w:marLeft w:val="0"/>
      <w:marRight w:val="0"/>
      <w:marTop w:val="0"/>
      <w:marBottom w:val="0"/>
      <w:divBdr>
        <w:top w:val="none" w:sz="0" w:space="0" w:color="auto"/>
        <w:left w:val="none" w:sz="0" w:space="0" w:color="auto"/>
        <w:bottom w:val="none" w:sz="0" w:space="0" w:color="auto"/>
        <w:right w:val="none" w:sz="0" w:space="0" w:color="auto"/>
      </w:divBdr>
    </w:div>
    <w:div w:id="661351632">
      <w:bodyDiv w:val="1"/>
      <w:marLeft w:val="0"/>
      <w:marRight w:val="0"/>
      <w:marTop w:val="0"/>
      <w:marBottom w:val="0"/>
      <w:divBdr>
        <w:top w:val="none" w:sz="0" w:space="0" w:color="auto"/>
        <w:left w:val="none" w:sz="0" w:space="0" w:color="auto"/>
        <w:bottom w:val="none" w:sz="0" w:space="0" w:color="auto"/>
        <w:right w:val="none" w:sz="0" w:space="0" w:color="auto"/>
      </w:divBdr>
    </w:div>
    <w:div w:id="762916307">
      <w:bodyDiv w:val="1"/>
      <w:marLeft w:val="0"/>
      <w:marRight w:val="0"/>
      <w:marTop w:val="0"/>
      <w:marBottom w:val="0"/>
      <w:divBdr>
        <w:top w:val="none" w:sz="0" w:space="0" w:color="auto"/>
        <w:left w:val="none" w:sz="0" w:space="0" w:color="auto"/>
        <w:bottom w:val="none" w:sz="0" w:space="0" w:color="auto"/>
        <w:right w:val="none" w:sz="0" w:space="0" w:color="auto"/>
      </w:divBdr>
    </w:div>
    <w:div w:id="844131356">
      <w:bodyDiv w:val="1"/>
      <w:marLeft w:val="0"/>
      <w:marRight w:val="0"/>
      <w:marTop w:val="0"/>
      <w:marBottom w:val="0"/>
      <w:divBdr>
        <w:top w:val="none" w:sz="0" w:space="0" w:color="auto"/>
        <w:left w:val="none" w:sz="0" w:space="0" w:color="auto"/>
        <w:bottom w:val="none" w:sz="0" w:space="0" w:color="auto"/>
        <w:right w:val="none" w:sz="0" w:space="0" w:color="auto"/>
      </w:divBdr>
    </w:div>
    <w:div w:id="852303745">
      <w:bodyDiv w:val="1"/>
      <w:marLeft w:val="0"/>
      <w:marRight w:val="0"/>
      <w:marTop w:val="0"/>
      <w:marBottom w:val="0"/>
      <w:divBdr>
        <w:top w:val="none" w:sz="0" w:space="0" w:color="auto"/>
        <w:left w:val="none" w:sz="0" w:space="0" w:color="auto"/>
        <w:bottom w:val="none" w:sz="0" w:space="0" w:color="auto"/>
        <w:right w:val="none" w:sz="0" w:space="0" w:color="auto"/>
      </w:divBdr>
    </w:div>
    <w:div w:id="875848369">
      <w:bodyDiv w:val="1"/>
      <w:marLeft w:val="0"/>
      <w:marRight w:val="0"/>
      <w:marTop w:val="0"/>
      <w:marBottom w:val="0"/>
      <w:divBdr>
        <w:top w:val="none" w:sz="0" w:space="0" w:color="auto"/>
        <w:left w:val="none" w:sz="0" w:space="0" w:color="auto"/>
        <w:bottom w:val="none" w:sz="0" w:space="0" w:color="auto"/>
        <w:right w:val="none" w:sz="0" w:space="0" w:color="auto"/>
      </w:divBdr>
    </w:div>
    <w:div w:id="899949074">
      <w:bodyDiv w:val="1"/>
      <w:marLeft w:val="0"/>
      <w:marRight w:val="0"/>
      <w:marTop w:val="0"/>
      <w:marBottom w:val="0"/>
      <w:divBdr>
        <w:top w:val="none" w:sz="0" w:space="0" w:color="auto"/>
        <w:left w:val="none" w:sz="0" w:space="0" w:color="auto"/>
        <w:bottom w:val="none" w:sz="0" w:space="0" w:color="auto"/>
        <w:right w:val="none" w:sz="0" w:space="0" w:color="auto"/>
      </w:divBdr>
    </w:div>
    <w:div w:id="920288846">
      <w:bodyDiv w:val="1"/>
      <w:marLeft w:val="0"/>
      <w:marRight w:val="0"/>
      <w:marTop w:val="0"/>
      <w:marBottom w:val="0"/>
      <w:divBdr>
        <w:top w:val="none" w:sz="0" w:space="0" w:color="auto"/>
        <w:left w:val="none" w:sz="0" w:space="0" w:color="auto"/>
        <w:bottom w:val="none" w:sz="0" w:space="0" w:color="auto"/>
        <w:right w:val="none" w:sz="0" w:space="0" w:color="auto"/>
      </w:divBdr>
    </w:div>
    <w:div w:id="922105866">
      <w:bodyDiv w:val="1"/>
      <w:marLeft w:val="0"/>
      <w:marRight w:val="0"/>
      <w:marTop w:val="0"/>
      <w:marBottom w:val="0"/>
      <w:divBdr>
        <w:top w:val="none" w:sz="0" w:space="0" w:color="auto"/>
        <w:left w:val="none" w:sz="0" w:space="0" w:color="auto"/>
        <w:bottom w:val="none" w:sz="0" w:space="0" w:color="auto"/>
        <w:right w:val="none" w:sz="0" w:space="0" w:color="auto"/>
      </w:divBdr>
    </w:div>
    <w:div w:id="935400204">
      <w:bodyDiv w:val="1"/>
      <w:marLeft w:val="0"/>
      <w:marRight w:val="0"/>
      <w:marTop w:val="0"/>
      <w:marBottom w:val="0"/>
      <w:divBdr>
        <w:top w:val="none" w:sz="0" w:space="0" w:color="auto"/>
        <w:left w:val="none" w:sz="0" w:space="0" w:color="auto"/>
        <w:bottom w:val="none" w:sz="0" w:space="0" w:color="auto"/>
        <w:right w:val="none" w:sz="0" w:space="0" w:color="auto"/>
      </w:divBdr>
    </w:div>
    <w:div w:id="948780928">
      <w:bodyDiv w:val="1"/>
      <w:marLeft w:val="0"/>
      <w:marRight w:val="0"/>
      <w:marTop w:val="0"/>
      <w:marBottom w:val="0"/>
      <w:divBdr>
        <w:top w:val="none" w:sz="0" w:space="0" w:color="auto"/>
        <w:left w:val="none" w:sz="0" w:space="0" w:color="auto"/>
        <w:bottom w:val="none" w:sz="0" w:space="0" w:color="auto"/>
        <w:right w:val="none" w:sz="0" w:space="0" w:color="auto"/>
      </w:divBdr>
    </w:div>
    <w:div w:id="956183985">
      <w:bodyDiv w:val="1"/>
      <w:marLeft w:val="0"/>
      <w:marRight w:val="0"/>
      <w:marTop w:val="0"/>
      <w:marBottom w:val="0"/>
      <w:divBdr>
        <w:top w:val="none" w:sz="0" w:space="0" w:color="auto"/>
        <w:left w:val="none" w:sz="0" w:space="0" w:color="auto"/>
        <w:bottom w:val="none" w:sz="0" w:space="0" w:color="auto"/>
        <w:right w:val="none" w:sz="0" w:space="0" w:color="auto"/>
      </w:divBdr>
    </w:div>
    <w:div w:id="1005010209">
      <w:bodyDiv w:val="1"/>
      <w:marLeft w:val="0"/>
      <w:marRight w:val="0"/>
      <w:marTop w:val="0"/>
      <w:marBottom w:val="0"/>
      <w:divBdr>
        <w:top w:val="none" w:sz="0" w:space="0" w:color="auto"/>
        <w:left w:val="none" w:sz="0" w:space="0" w:color="auto"/>
        <w:bottom w:val="none" w:sz="0" w:space="0" w:color="auto"/>
        <w:right w:val="none" w:sz="0" w:space="0" w:color="auto"/>
      </w:divBdr>
      <w:divsChild>
        <w:div w:id="1620448265">
          <w:marLeft w:val="0"/>
          <w:marRight w:val="0"/>
          <w:marTop w:val="83"/>
          <w:marBottom w:val="0"/>
          <w:divBdr>
            <w:top w:val="none" w:sz="0" w:space="0" w:color="auto"/>
            <w:left w:val="none" w:sz="0" w:space="0" w:color="auto"/>
            <w:bottom w:val="none" w:sz="0" w:space="0" w:color="auto"/>
            <w:right w:val="none" w:sz="0" w:space="0" w:color="auto"/>
          </w:divBdr>
        </w:div>
        <w:div w:id="830564861">
          <w:marLeft w:val="0"/>
          <w:marRight w:val="0"/>
          <w:marTop w:val="83"/>
          <w:marBottom w:val="0"/>
          <w:divBdr>
            <w:top w:val="none" w:sz="0" w:space="0" w:color="auto"/>
            <w:left w:val="none" w:sz="0" w:space="0" w:color="auto"/>
            <w:bottom w:val="none" w:sz="0" w:space="0" w:color="auto"/>
            <w:right w:val="none" w:sz="0" w:space="0" w:color="auto"/>
          </w:divBdr>
        </w:div>
        <w:div w:id="669717320">
          <w:marLeft w:val="0"/>
          <w:marRight w:val="0"/>
          <w:marTop w:val="83"/>
          <w:marBottom w:val="0"/>
          <w:divBdr>
            <w:top w:val="none" w:sz="0" w:space="0" w:color="auto"/>
            <w:left w:val="none" w:sz="0" w:space="0" w:color="auto"/>
            <w:bottom w:val="none" w:sz="0" w:space="0" w:color="auto"/>
            <w:right w:val="none" w:sz="0" w:space="0" w:color="auto"/>
          </w:divBdr>
        </w:div>
      </w:divsChild>
    </w:div>
    <w:div w:id="1081608336">
      <w:bodyDiv w:val="1"/>
      <w:marLeft w:val="0"/>
      <w:marRight w:val="0"/>
      <w:marTop w:val="0"/>
      <w:marBottom w:val="0"/>
      <w:divBdr>
        <w:top w:val="none" w:sz="0" w:space="0" w:color="auto"/>
        <w:left w:val="none" w:sz="0" w:space="0" w:color="auto"/>
        <w:bottom w:val="none" w:sz="0" w:space="0" w:color="auto"/>
        <w:right w:val="none" w:sz="0" w:space="0" w:color="auto"/>
      </w:divBdr>
    </w:div>
    <w:div w:id="1119639365">
      <w:bodyDiv w:val="1"/>
      <w:marLeft w:val="0"/>
      <w:marRight w:val="0"/>
      <w:marTop w:val="0"/>
      <w:marBottom w:val="0"/>
      <w:divBdr>
        <w:top w:val="none" w:sz="0" w:space="0" w:color="auto"/>
        <w:left w:val="none" w:sz="0" w:space="0" w:color="auto"/>
        <w:bottom w:val="none" w:sz="0" w:space="0" w:color="auto"/>
        <w:right w:val="none" w:sz="0" w:space="0" w:color="auto"/>
      </w:divBdr>
    </w:div>
    <w:div w:id="1125541043">
      <w:bodyDiv w:val="1"/>
      <w:marLeft w:val="0"/>
      <w:marRight w:val="0"/>
      <w:marTop w:val="0"/>
      <w:marBottom w:val="0"/>
      <w:divBdr>
        <w:top w:val="none" w:sz="0" w:space="0" w:color="auto"/>
        <w:left w:val="none" w:sz="0" w:space="0" w:color="auto"/>
        <w:bottom w:val="none" w:sz="0" w:space="0" w:color="auto"/>
        <w:right w:val="none" w:sz="0" w:space="0" w:color="auto"/>
      </w:divBdr>
    </w:div>
    <w:div w:id="1165634902">
      <w:bodyDiv w:val="1"/>
      <w:marLeft w:val="0"/>
      <w:marRight w:val="0"/>
      <w:marTop w:val="0"/>
      <w:marBottom w:val="0"/>
      <w:divBdr>
        <w:top w:val="none" w:sz="0" w:space="0" w:color="auto"/>
        <w:left w:val="none" w:sz="0" w:space="0" w:color="auto"/>
        <w:bottom w:val="none" w:sz="0" w:space="0" w:color="auto"/>
        <w:right w:val="none" w:sz="0" w:space="0" w:color="auto"/>
      </w:divBdr>
    </w:div>
    <w:div w:id="1274435997">
      <w:bodyDiv w:val="1"/>
      <w:marLeft w:val="0"/>
      <w:marRight w:val="0"/>
      <w:marTop w:val="0"/>
      <w:marBottom w:val="0"/>
      <w:divBdr>
        <w:top w:val="none" w:sz="0" w:space="0" w:color="auto"/>
        <w:left w:val="none" w:sz="0" w:space="0" w:color="auto"/>
        <w:bottom w:val="none" w:sz="0" w:space="0" w:color="auto"/>
        <w:right w:val="none" w:sz="0" w:space="0" w:color="auto"/>
      </w:divBdr>
    </w:div>
    <w:div w:id="1364404614">
      <w:bodyDiv w:val="1"/>
      <w:marLeft w:val="0"/>
      <w:marRight w:val="0"/>
      <w:marTop w:val="0"/>
      <w:marBottom w:val="0"/>
      <w:divBdr>
        <w:top w:val="none" w:sz="0" w:space="0" w:color="auto"/>
        <w:left w:val="none" w:sz="0" w:space="0" w:color="auto"/>
        <w:bottom w:val="none" w:sz="0" w:space="0" w:color="auto"/>
        <w:right w:val="none" w:sz="0" w:space="0" w:color="auto"/>
      </w:divBdr>
    </w:div>
    <w:div w:id="1384403282">
      <w:bodyDiv w:val="1"/>
      <w:marLeft w:val="0"/>
      <w:marRight w:val="0"/>
      <w:marTop w:val="0"/>
      <w:marBottom w:val="0"/>
      <w:divBdr>
        <w:top w:val="none" w:sz="0" w:space="0" w:color="auto"/>
        <w:left w:val="none" w:sz="0" w:space="0" w:color="auto"/>
        <w:bottom w:val="none" w:sz="0" w:space="0" w:color="auto"/>
        <w:right w:val="none" w:sz="0" w:space="0" w:color="auto"/>
      </w:divBdr>
    </w:div>
    <w:div w:id="1467964651">
      <w:bodyDiv w:val="1"/>
      <w:marLeft w:val="0"/>
      <w:marRight w:val="0"/>
      <w:marTop w:val="0"/>
      <w:marBottom w:val="0"/>
      <w:divBdr>
        <w:top w:val="none" w:sz="0" w:space="0" w:color="auto"/>
        <w:left w:val="none" w:sz="0" w:space="0" w:color="auto"/>
        <w:bottom w:val="none" w:sz="0" w:space="0" w:color="auto"/>
        <w:right w:val="none" w:sz="0" w:space="0" w:color="auto"/>
      </w:divBdr>
    </w:div>
    <w:div w:id="1491484174">
      <w:bodyDiv w:val="1"/>
      <w:marLeft w:val="0"/>
      <w:marRight w:val="0"/>
      <w:marTop w:val="0"/>
      <w:marBottom w:val="0"/>
      <w:divBdr>
        <w:top w:val="none" w:sz="0" w:space="0" w:color="auto"/>
        <w:left w:val="none" w:sz="0" w:space="0" w:color="auto"/>
        <w:bottom w:val="none" w:sz="0" w:space="0" w:color="auto"/>
        <w:right w:val="none" w:sz="0" w:space="0" w:color="auto"/>
      </w:divBdr>
    </w:div>
    <w:div w:id="1512598798">
      <w:bodyDiv w:val="1"/>
      <w:marLeft w:val="0"/>
      <w:marRight w:val="0"/>
      <w:marTop w:val="0"/>
      <w:marBottom w:val="0"/>
      <w:divBdr>
        <w:top w:val="none" w:sz="0" w:space="0" w:color="auto"/>
        <w:left w:val="none" w:sz="0" w:space="0" w:color="auto"/>
        <w:bottom w:val="none" w:sz="0" w:space="0" w:color="auto"/>
        <w:right w:val="none" w:sz="0" w:space="0" w:color="auto"/>
      </w:divBdr>
    </w:div>
    <w:div w:id="1522474628">
      <w:bodyDiv w:val="1"/>
      <w:marLeft w:val="0"/>
      <w:marRight w:val="0"/>
      <w:marTop w:val="0"/>
      <w:marBottom w:val="0"/>
      <w:divBdr>
        <w:top w:val="none" w:sz="0" w:space="0" w:color="auto"/>
        <w:left w:val="none" w:sz="0" w:space="0" w:color="auto"/>
        <w:bottom w:val="none" w:sz="0" w:space="0" w:color="auto"/>
        <w:right w:val="none" w:sz="0" w:space="0" w:color="auto"/>
      </w:divBdr>
    </w:div>
    <w:div w:id="1556626334">
      <w:bodyDiv w:val="1"/>
      <w:marLeft w:val="0"/>
      <w:marRight w:val="0"/>
      <w:marTop w:val="0"/>
      <w:marBottom w:val="0"/>
      <w:divBdr>
        <w:top w:val="none" w:sz="0" w:space="0" w:color="auto"/>
        <w:left w:val="none" w:sz="0" w:space="0" w:color="auto"/>
        <w:bottom w:val="none" w:sz="0" w:space="0" w:color="auto"/>
        <w:right w:val="none" w:sz="0" w:space="0" w:color="auto"/>
      </w:divBdr>
    </w:div>
    <w:div w:id="1581021895">
      <w:bodyDiv w:val="1"/>
      <w:marLeft w:val="0"/>
      <w:marRight w:val="0"/>
      <w:marTop w:val="0"/>
      <w:marBottom w:val="0"/>
      <w:divBdr>
        <w:top w:val="none" w:sz="0" w:space="0" w:color="auto"/>
        <w:left w:val="none" w:sz="0" w:space="0" w:color="auto"/>
        <w:bottom w:val="none" w:sz="0" w:space="0" w:color="auto"/>
        <w:right w:val="none" w:sz="0" w:space="0" w:color="auto"/>
      </w:divBdr>
    </w:div>
    <w:div w:id="1612274642">
      <w:bodyDiv w:val="1"/>
      <w:marLeft w:val="0"/>
      <w:marRight w:val="0"/>
      <w:marTop w:val="0"/>
      <w:marBottom w:val="0"/>
      <w:divBdr>
        <w:top w:val="none" w:sz="0" w:space="0" w:color="auto"/>
        <w:left w:val="none" w:sz="0" w:space="0" w:color="auto"/>
        <w:bottom w:val="none" w:sz="0" w:space="0" w:color="auto"/>
        <w:right w:val="none" w:sz="0" w:space="0" w:color="auto"/>
      </w:divBdr>
    </w:div>
    <w:div w:id="1623145226">
      <w:bodyDiv w:val="1"/>
      <w:marLeft w:val="0"/>
      <w:marRight w:val="0"/>
      <w:marTop w:val="0"/>
      <w:marBottom w:val="0"/>
      <w:divBdr>
        <w:top w:val="none" w:sz="0" w:space="0" w:color="auto"/>
        <w:left w:val="none" w:sz="0" w:space="0" w:color="auto"/>
        <w:bottom w:val="none" w:sz="0" w:space="0" w:color="auto"/>
        <w:right w:val="none" w:sz="0" w:space="0" w:color="auto"/>
      </w:divBdr>
    </w:div>
    <w:div w:id="1663315253">
      <w:bodyDiv w:val="1"/>
      <w:marLeft w:val="0"/>
      <w:marRight w:val="0"/>
      <w:marTop w:val="0"/>
      <w:marBottom w:val="0"/>
      <w:divBdr>
        <w:top w:val="none" w:sz="0" w:space="0" w:color="auto"/>
        <w:left w:val="none" w:sz="0" w:space="0" w:color="auto"/>
        <w:bottom w:val="none" w:sz="0" w:space="0" w:color="auto"/>
        <w:right w:val="none" w:sz="0" w:space="0" w:color="auto"/>
      </w:divBdr>
    </w:div>
    <w:div w:id="1710840394">
      <w:bodyDiv w:val="1"/>
      <w:marLeft w:val="0"/>
      <w:marRight w:val="0"/>
      <w:marTop w:val="0"/>
      <w:marBottom w:val="0"/>
      <w:divBdr>
        <w:top w:val="none" w:sz="0" w:space="0" w:color="auto"/>
        <w:left w:val="none" w:sz="0" w:space="0" w:color="auto"/>
        <w:bottom w:val="none" w:sz="0" w:space="0" w:color="auto"/>
        <w:right w:val="none" w:sz="0" w:space="0" w:color="auto"/>
      </w:divBdr>
    </w:div>
    <w:div w:id="1730229947">
      <w:bodyDiv w:val="1"/>
      <w:marLeft w:val="0"/>
      <w:marRight w:val="0"/>
      <w:marTop w:val="0"/>
      <w:marBottom w:val="0"/>
      <w:divBdr>
        <w:top w:val="none" w:sz="0" w:space="0" w:color="auto"/>
        <w:left w:val="none" w:sz="0" w:space="0" w:color="auto"/>
        <w:bottom w:val="none" w:sz="0" w:space="0" w:color="auto"/>
        <w:right w:val="none" w:sz="0" w:space="0" w:color="auto"/>
      </w:divBdr>
    </w:div>
    <w:div w:id="1762869955">
      <w:bodyDiv w:val="1"/>
      <w:marLeft w:val="0"/>
      <w:marRight w:val="0"/>
      <w:marTop w:val="0"/>
      <w:marBottom w:val="0"/>
      <w:divBdr>
        <w:top w:val="none" w:sz="0" w:space="0" w:color="auto"/>
        <w:left w:val="none" w:sz="0" w:space="0" w:color="auto"/>
        <w:bottom w:val="none" w:sz="0" w:space="0" w:color="auto"/>
        <w:right w:val="none" w:sz="0" w:space="0" w:color="auto"/>
      </w:divBdr>
    </w:div>
    <w:div w:id="1769691763">
      <w:bodyDiv w:val="1"/>
      <w:marLeft w:val="0"/>
      <w:marRight w:val="0"/>
      <w:marTop w:val="0"/>
      <w:marBottom w:val="0"/>
      <w:divBdr>
        <w:top w:val="none" w:sz="0" w:space="0" w:color="auto"/>
        <w:left w:val="none" w:sz="0" w:space="0" w:color="auto"/>
        <w:bottom w:val="none" w:sz="0" w:space="0" w:color="auto"/>
        <w:right w:val="none" w:sz="0" w:space="0" w:color="auto"/>
      </w:divBdr>
    </w:div>
    <w:div w:id="1770806442">
      <w:bodyDiv w:val="1"/>
      <w:marLeft w:val="0"/>
      <w:marRight w:val="0"/>
      <w:marTop w:val="0"/>
      <w:marBottom w:val="0"/>
      <w:divBdr>
        <w:top w:val="none" w:sz="0" w:space="0" w:color="auto"/>
        <w:left w:val="none" w:sz="0" w:space="0" w:color="auto"/>
        <w:bottom w:val="none" w:sz="0" w:space="0" w:color="auto"/>
        <w:right w:val="none" w:sz="0" w:space="0" w:color="auto"/>
      </w:divBdr>
      <w:divsChild>
        <w:div w:id="573201777">
          <w:marLeft w:val="0"/>
          <w:marRight w:val="0"/>
          <w:marTop w:val="0"/>
          <w:marBottom w:val="0"/>
          <w:divBdr>
            <w:top w:val="none" w:sz="0" w:space="0" w:color="auto"/>
            <w:left w:val="none" w:sz="0" w:space="0" w:color="auto"/>
            <w:bottom w:val="none" w:sz="0" w:space="0" w:color="auto"/>
            <w:right w:val="none" w:sz="0" w:space="0" w:color="auto"/>
          </w:divBdr>
        </w:div>
      </w:divsChild>
    </w:div>
    <w:div w:id="1776242226">
      <w:bodyDiv w:val="1"/>
      <w:marLeft w:val="0"/>
      <w:marRight w:val="0"/>
      <w:marTop w:val="0"/>
      <w:marBottom w:val="0"/>
      <w:divBdr>
        <w:top w:val="none" w:sz="0" w:space="0" w:color="auto"/>
        <w:left w:val="none" w:sz="0" w:space="0" w:color="auto"/>
        <w:bottom w:val="none" w:sz="0" w:space="0" w:color="auto"/>
        <w:right w:val="none" w:sz="0" w:space="0" w:color="auto"/>
      </w:divBdr>
    </w:div>
    <w:div w:id="1784229883">
      <w:bodyDiv w:val="1"/>
      <w:marLeft w:val="0"/>
      <w:marRight w:val="0"/>
      <w:marTop w:val="0"/>
      <w:marBottom w:val="0"/>
      <w:divBdr>
        <w:top w:val="none" w:sz="0" w:space="0" w:color="auto"/>
        <w:left w:val="none" w:sz="0" w:space="0" w:color="auto"/>
        <w:bottom w:val="none" w:sz="0" w:space="0" w:color="auto"/>
        <w:right w:val="none" w:sz="0" w:space="0" w:color="auto"/>
      </w:divBdr>
    </w:div>
    <w:div w:id="1797677867">
      <w:bodyDiv w:val="1"/>
      <w:marLeft w:val="0"/>
      <w:marRight w:val="0"/>
      <w:marTop w:val="0"/>
      <w:marBottom w:val="0"/>
      <w:divBdr>
        <w:top w:val="none" w:sz="0" w:space="0" w:color="auto"/>
        <w:left w:val="none" w:sz="0" w:space="0" w:color="auto"/>
        <w:bottom w:val="none" w:sz="0" w:space="0" w:color="auto"/>
        <w:right w:val="none" w:sz="0" w:space="0" w:color="auto"/>
      </w:divBdr>
    </w:div>
    <w:div w:id="1856117487">
      <w:bodyDiv w:val="1"/>
      <w:marLeft w:val="0"/>
      <w:marRight w:val="0"/>
      <w:marTop w:val="0"/>
      <w:marBottom w:val="0"/>
      <w:divBdr>
        <w:top w:val="none" w:sz="0" w:space="0" w:color="auto"/>
        <w:left w:val="none" w:sz="0" w:space="0" w:color="auto"/>
        <w:bottom w:val="none" w:sz="0" w:space="0" w:color="auto"/>
        <w:right w:val="none" w:sz="0" w:space="0" w:color="auto"/>
      </w:divBdr>
    </w:div>
    <w:div w:id="1869950320">
      <w:bodyDiv w:val="1"/>
      <w:marLeft w:val="0"/>
      <w:marRight w:val="0"/>
      <w:marTop w:val="0"/>
      <w:marBottom w:val="0"/>
      <w:divBdr>
        <w:top w:val="none" w:sz="0" w:space="0" w:color="auto"/>
        <w:left w:val="none" w:sz="0" w:space="0" w:color="auto"/>
        <w:bottom w:val="none" w:sz="0" w:space="0" w:color="auto"/>
        <w:right w:val="none" w:sz="0" w:space="0" w:color="auto"/>
      </w:divBdr>
    </w:div>
    <w:div w:id="1870874378">
      <w:bodyDiv w:val="1"/>
      <w:marLeft w:val="0"/>
      <w:marRight w:val="0"/>
      <w:marTop w:val="0"/>
      <w:marBottom w:val="0"/>
      <w:divBdr>
        <w:top w:val="none" w:sz="0" w:space="0" w:color="auto"/>
        <w:left w:val="none" w:sz="0" w:space="0" w:color="auto"/>
        <w:bottom w:val="none" w:sz="0" w:space="0" w:color="auto"/>
        <w:right w:val="none" w:sz="0" w:space="0" w:color="auto"/>
      </w:divBdr>
    </w:div>
    <w:div w:id="1932733974">
      <w:bodyDiv w:val="1"/>
      <w:marLeft w:val="0"/>
      <w:marRight w:val="0"/>
      <w:marTop w:val="0"/>
      <w:marBottom w:val="0"/>
      <w:divBdr>
        <w:top w:val="none" w:sz="0" w:space="0" w:color="auto"/>
        <w:left w:val="none" w:sz="0" w:space="0" w:color="auto"/>
        <w:bottom w:val="none" w:sz="0" w:space="0" w:color="auto"/>
        <w:right w:val="none" w:sz="0" w:space="0" w:color="auto"/>
      </w:divBdr>
    </w:div>
    <w:div w:id="1951932682">
      <w:bodyDiv w:val="1"/>
      <w:marLeft w:val="0"/>
      <w:marRight w:val="0"/>
      <w:marTop w:val="0"/>
      <w:marBottom w:val="0"/>
      <w:divBdr>
        <w:top w:val="none" w:sz="0" w:space="0" w:color="auto"/>
        <w:left w:val="none" w:sz="0" w:space="0" w:color="auto"/>
        <w:bottom w:val="none" w:sz="0" w:space="0" w:color="auto"/>
        <w:right w:val="none" w:sz="0" w:space="0" w:color="auto"/>
      </w:divBdr>
    </w:div>
    <w:div w:id="2007047055">
      <w:bodyDiv w:val="1"/>
      <w:marLeft w:val="0"/>
      <w:marRight w:val="0"/>
      <w:marTop w:val="0"/>
      <w:marBottom w:val="0"/>
      <w:divBdr>
        <w:top w:val="none" w:sz="0" w:space="0" w:color="auto"/>
        <w:left w:val="none" w:sz="0" w:space="0" w:color="auto"/>
        <w:bottom w:val="none" w:sz="0" w:space="0" w:color="auto"/>
        <w:right w:val="none" w:sz="0" w:space="0" w:color="auto"/>
      </w:divBdr>
    </w:div>
    <w:div w:id="2013952724">
      <w:bodyDiv w:val="1"/>
      <w:marLeft w:val="0"/>
      <w:marRight w:val="0"/>
      <w:marTop w:val="0"/>
      <w:marBottom w:val="0"/>
      <w:divBdr>
        <w:top w:val="none" w:sz="0" w:space="0" w:color="auto"/>
        <w:left w:val="none" w:sz="0" w:space="0" w:color="auto"/>
        <w:bottom w:val="none" w:sz="0" w:space="0" w:color="auto"/>
        <w:right w:val="none" w:sz="0" w:space="0" w:color="auto"/>
      </w:divBdr>
    </w:div>
    <w:div w:id="2025667368">
      <w:bodyDiv w:val="1"/>
      <w:marLeft w:val="0"/>
      <w:marRight w:val="0"/>
      <w:marTop w:val="0"/>
      <w:marBottom w:val="0"/>
      <w:divBdr>
        <w:top w:val="none" w:sz="0" w:space="0" w:color="auto"/>
        <w:left w:val="none" w:sz="0" w:space="0" w:color="auto"/>
        <w:bottom w:val="none" w:sz="0" w:space="0" w:color="auto"/>
        <w:right w:val="none" w:sz="0" w:space="0" w:color="auto"/>
      </w:divBdr>
    </w:div>
    <w:div w:id="2048405678">
      <w:bodyDiv w:val="1"/>
      <w:marLeft w:val="0"/>
      <w:marRight w:val="0"/>
      <w:marTop w:val="0"/>
      <w:marBottom w:val="0"/>
      <w:divBdr>
        <w:top w:val="none" w:sz="0" w:space="0" w:color="auto"/>
        <w:left w:val="none" w:sz="0" w:space="0" w:color="auto"/>
        <w:bottom w:val="none" w:sz="0" w:space="0" w:color="auto"/>
        <w:right w:val="none" w:sz="0" w:space="0" w:color="auto"/>
      </w:divBdr>
    </w:div>
    <w:div w:id="2052341463">
      <w:bodyDiv w:val="1"/>
      <w:marLeft w:val="0"/>
      <w:marRight w:val="0"/>
      <w:marTop w:val="0"/>
      <w:marBottom w:val="0"/>
      <w:divBdr>
        <w:top w:val="none" w:sz="0" w:space="0" w:color="auto"/>
        <w:left w:val="none" w:sz="0" w:space="0" w:color="auto"/>
        <w:bottom w:val="none" w:sz="0" w:space="0" w:color="auto"/>
        <w:right w:val="none" w:sz="0" w:space="0" w:color="auto"/>
      </w:divBdr>
    </w:div>
    <w:div w:id="2061132216">
      <w:bodyDiv w:val="1"/>
      <w:marLeft w:val="0"/>
      <w:marRight w:val="0"/>
      <w:marTop w:val="0"/>
      <w:marBottom w:val="0"/>
      <w:divBdr>
        <w:top w:val="none" w:sz="0" w:space="0" w:color="auto"/>
        <w:left w:val="none" w:sz="0" w:space="0" w:color="auto"/>
        <w:bottom w:val="none" w:sz="0" w:space="0" w:color="auto"/>
        <w:right w:val="none" w:sz="0" w:space="0" w:color="auto"/>
      </w:divBdr>
    </w:div>
    <w:div w:id="2062750563">
      <w:bodyDiv w:val="1"/>
      <w:marLeft w:val="0"/>
      <w:marRight w:val="0"/>
      <w:marTop w:val="0"/>
      <w:marBottom w:val="0"/>
      <w:divBdr>
        <w:top w:val="none" w:sz="0" w:space="0" w:color="auto"/>
        <w:left w:val="none" w:sz="0" w:space="0" w:color="auto"/>
        <w:bottom w:val="none" w:sz="0" w:space="0" w:color="auto"/>
        <w:right w:val="none" w:sz="0" w:space="0" w:color="auto"/>
      </w:divBdr>
    </w:div>
    <w:div w:id="2094545949">
      <w:bodyDiv w:val="1"/>
      <w:marLeft w:val="0"/>
      <w:marRight w:val="0"/>
      <w:marTop w:val="0"/>
      <w:marBottom w:val="0"/>
      <w:divBdr>
        <w:top w:val="none" w:sz="0" w:space="0" w:color="auto"/>
        <w:left w:val="none" w:sz="0" w:space="0" w:color="auto"/>
        <w:bottom w:val="none" w:sz="0" w:space="0" w:color="auto"/>
        <w:right w:val="none" w:sz="0" w:space="0" w:color="auto"/>
      </w:divBdr>
      <w:divsChild>
        <w:div w:id="1654214771">
          <w:marLeft w:val="0"/>
          <w:marRight w:val="0"/>
          <w:marTop w:val="83"/>
          <w:marBottom w:val="0"/>
          <w:divBdr>
            <w:top w:val="none" w:sz="0" w:space="0" w:color="auto"/>
            <w:left w:val="none" w:sz="0" w:space="0" w:color="auto"/>
            <w:bottom w:val="none" w:sz="0" w:space="0" w:color="auto"/>
            <w:right w:val="none" w:sz="0" w:space="0" w:color="auto"/>
          </w:divBdr>
        </w:div>
      </w:divsChild>
    </w:div>
    <w:div w:id="2139759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header" Target="header9.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yperlink" Target="http://www.mbie.govt.nz" TargetMode="External"/><Relationship Id="rId20"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3.xml"/><Relationship Id="rId19"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6.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uilding Performance">
      <a:dk1>
        <a:sysClr val="windowText" lastClr="000000"/>
      </a:dk1>
      <a:lt1>
        <a:sysClr val="window" lastClr="FFFFFF"/>
      </a:lt1>
      <a:dk2>
        <a:srgbClr val="005DA6"/>
      </a:dk2>
      <a:lt2>
        <a:srgbClr val="F2F2F2"/>
      </a:lt2>
      <a:accent1>
        <a:srgbClr val="005DA6"/>
      </a:accent1>
      <a:accent2>
        <a:srgbClr val="00BCE7"/>
      </a:accent2>
      <a:accent3>
        <a:srgbClr val="F6891F"/>
      </a:accent3>
      <a:accent4>
        <a:srgbClr val="FFF21F"/>
      </a:accent4>
      <a:accent5>
        <a:srgbClr val="1D3260"/>
      </a:accent5>
      <a:accent6>
        <a:srgbClr val="BFBFBF"/>
      </a:accent6>
      <a:hlink>
        <a:srgbClr val="005DA6"/>
      </a:hlink>
      <a:folHlink>
        <a:srgbClr val="00BCE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AB1EB9-F4B5-43B7-A94E-518DC570B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825</Words>
  <Characters>4705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
  <cp:lastModifiedBy/>
  <cp:revision>1</cp:revision>
  <dcterms:created xsi:type="dcterms:W3CDTF">2022-05-27T03:33:00Z</dcterms:created>
  <dcterms:modified xsi:type="dcterms:W3CDTF">2022-05-27T03:34:00Z</dcterms:modified>
</cp:coreProperties>
</file>