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80B48" w14:textId="36D3393A" w:rsidR="00203D3E" w:rsidRPr="00A720FB" w:rsidRDefault="00203D3E" w:rsidP="00203D3E">
      <w:pPr>
        <w:spacing w:before="40" w:after="160"/>
        <w:jc w:val="center"/>
        <w:rPr>
          <w:b/>
          <w:bCs/>
          <w:sz w:val="28"/>
          <w:szCs w:val="28"/>
          <w:u w:val="single"/>
        </w:rPr>
      </w:pPr>
      <w:r>
        <w:rPr>
          <w:b/>
          <w:sz w:val="28"/>
          <w:u w:val="single"/>
        </w:rPr>
        <w:t>简化问卷</w:t>
      </w:r>
    </w:p>
    <w:p w14:paraId="32355D45" w14:textId="245A2AC8" w:rsidR="00D72534" w:rsidRPr="00203D3E" w:rsidRDefault="00D72534" w:rsidP="00D72534">
      <w:pPr>
        <w:spacing w:before="40" w:after="160"/>
        <w:rPr>
          <w:i/>
          <w:iCs/>
        </w:rPr>
      </w:pPr>
      <w:r>
        <w:rPr>
          <w:i/>
        </w:rPr>
        <w:t xml:space="preserve">在回答这些问题时，请参阅A3文件摘要（有多种语言版本）。 </w:t>
      </w:r>
      <w:r w:rsidR="00C816D3" w:rsidRPr="00203D3E">
        <w:rPr>
          <w:i/>
          <w:iCs/>
        </w:rPr>
        <w:br/>
      </w:r>
    </w:p>
    <w:p w14:paraId="766A0725" w14:textId="5ED52690" w:rsidR="00F11B4A" w:rsidRDefault="00F11B4A" w:rsidP="006C7C8A">
      <w:pPr>
        <w:shd w:val="clear" w:color="auto" w:fill="C9C9C9" w:themeFill="accent3" w:themeFillTint="99"/>
        <w:spacing w:before="40" w:after="160"/>
        <w:rPr>
          <w:b/>
          <w:bCs/>
        </w:rPr>
      </w:pPr>
      <w:r>
        <w:rPr>
          <w:b/>
        </w:rPr>
        <w:t>问题1. 您认为新西兰目前是否采取了足够的行动来解决运营和供应链中的现代奴隶制和劳工剥削问题？</w:t>
      </w:r>
    </w:p>
    <w:p w14:paraId="51B054F8" w14:textId="26D403B0" w:rsidR="00F11B4A" w:rsidRDefault="00D50BB2" w:rsidP="00341E6B">
      <w:pPr>
        <w:shd w:val="clear" w:color="auto" w:fill="F2F2F2" w:themeFill="background1" w:themeFillShade="F2"/>
        <w:spacing w:before="40" w:after="160"/>
      </w:pPr>
      <w:sdt>
        <w:sdtPr>
          <w:id w:val="-1936888237"/>
          <w14:checkbox>
            <w14:checked w14:val="0"/>
            <w14:checkedState w14:val="2612" w14:font="MS Gothic"/>
            <w14:uncheckedState w14:val="2610" w14:font="MS Gothic"/>
          </w14:checkbox>
        </w:sdtPr>
        <w:sdtEndPr/>
        <w:sdtContent>
          <w:r w:rsidR="006C7C8A">
            <w:rPr>
              <w:rFonts w:ascii="MS Gothic" w:eastAsia="MS Gothic" w:hAnsi="MS Gothic"/>
            </w:rPr>
            <w:t>☐</w:t>
          </w:r>
        </w:sdtContent>
      </w:sdt>
      <w:r w:rsidR="006C7C8A">
        <w:t>是，现状令人满意</w:t>
      </w:r>
    </w:p>
    <w:p w14:paraId="74B89C89" w14:textId="77777777" w:rsidR="00F11B4A" w:rsidRDefault="00D50BB2" w:rsidP="00341E6B">
      <w:pPr>
        <w:shd w:val="clear" w:color="auto" w:fill="F2F2F2" w:themeFill="background1" w:themeFillShade="F2"/>
        <w:spacing w:before="40" w:after="160"/>
      </w:pPr>
      <w:sdt>
        <w:sdtPr>
          <w:id w:val="-912473549"/>
          <w14:checkbox>
            <w14:checked w14:val="0"/>
            <w14:checkedState w14:val="2612" w14:font="MS Gothic"/>
            <w14:uncheckedState w14:val="2610" w14:font="MS Gothic"/>
          </w14:checkbox>
        </w:sdtPr>
        <w:sdtEndPr/>
        <w:sdtContent>
          <w:r w:rsidR="006C7C8A">
            <w:rPr>
              <w:rFonts w:ascii="MS Gothic" w:eastAsia="MS Gothic" w:hAnsi="MS Gothic"/>
            </w:rPr>
            <w:t>☐</w:t>
          </w:r>
        </w:sdtContent>
      </w:sdt>
      <w:r w:rsidR="006C7C8A">
        <w:t>否，需要采取更多行动</w:t>
      </w:r>
    </w:p>
    <w:p w14:paraId="2C7B89D5" w14:textId="71EE6A15" w:rsidR="00F11B4A" w:rsidRPr="00F11B4A" w:rsidRDefault="00D50BB2" w:rsidP="00341E6B">
      <w:pPr>
        <w:shd w:val="clear" w:color="auto" w:fill="F2F2F2" w:themeFill="background1" w:themeFillShade="F2"/>
        <w:spacing w:before="40" w:after="160"/>
      </w:pPr>
      <w:sdt>
        <w:sdtPr>
          <w:id w:val="-1200626345"/>
          <w14:checkbox>
            <w14:checked w14:val="0"/>
            <w14:checkedState w14:val="2612" w14:font="MS Gothic"/>
            <w14:uncheckedState w14:val="2610" w14:font="MS Gothic"/>
          </w14:checkbox>
        </w:sdtPr>
        <w:sdtEndPr/>
        <w:sdtContent>
          <w:r w:rsidR="006C7C8A">
            <w:rPr>
              <w:rFonts w:ascii="MS Gothic" w:eastAsia="MS Gothic" w:hAnsi="MS Gothic"/>
            </w:rPr>
            <w:t>☐</w:t>
          </w:r>
        </w:sdtContent>
      </w:sdt>
      <w:r w:rsidR="006C7C8A">
        <w:t>我不知道</w:t>
      </w:r>
    </w:p>
    <w:p w14:paraId="43077A89" w14:textId="2BCB2C9F" w:rsidR="00F11B4A" w:rsidRPr="00657EBD" w:rsidRDefault="00F11B4A" w:rsidP="006C7C8A">
      <w:pPr>
        <w:shd w:val="clear" w:color="auto" w:fill="C9C9C9" w:themeFill="accent3" w:themeFillTint="99"/>
        <w:spacing w:before="40" w:after="160"/>
        <w:rPr>
          <w:b/>
          <w:bCs/>
        </w:rPr>
      </w:pPr>
      <w:r>
        <w:rPr>
          <w:b/>
        </w:rPr>
        <w:t>请解释为什么您认为新西兰采取了或没有采取足够的行动。如果适用，请说明您认为需要进行哪些改变。</w:t>
      </w:r>
    </w:p>
    <w:sdt>
      <w:sdtPr>
        <w:id w:val="-1932190371"/>
        <w:placeholder>
          <w:docPart w:val="BC64509166FA4567992942C5226B9EC1"/>
        </w:placeholder>
        <w:showingPlcHdr/>
      </w:sdtPr>
      <w:sdtEndPr/>
      <w:sdtContent>
        <w:p w14:paraId="10F4A2E7" w14:textId="16348654" w:rsidR="00F11B4A" w:rsidRDefault="00F11B4A" w:rsidP="00341E6B">
          <w:pPr>
            <w:shd w:val="clear" w:color="auto" w:fill="F2F2F2" w:themeFill="background1" w:themeFillShade="F2"/>
            <w:spacing w:before="40" w:after="160"/>
            <w:rPr>
              <w:rStyle w:val="PlaceholderText"/>
            </w:rPr>
          </w:pPr>
          <w:r>
            <w:rPr>
              <w:rStyle w:val="PlaceholderText"/>
            </w:rPr>
            <w:t>鼠标点击或手指触屏此处输入文字。</w:t>
          </w:r>
        </w:p>
      </w:sdtContent>
    </w:sdt>
    <w:p w14:paraId="7811F238" w14:textId="77777777" w:rsidR="00D31173" w:rsidRDefault="00D31173" w:rsidP="00341E6B">
      <w:pPr>
        <w:shd w:val="clear" w:color="auto" w:fill="F2F2F2" w:themeFill="background1" w:themeFillShade="F2"/>
        <w:spacing w:before="40" w:after="160"/>
      </w:pPr>
    </w:p>
    <w:p w14:paraId="74791473" w14:textId="641276FD" w:rsidR="00F11B4A" w:rsidRDefault="00F11B4A" w:rsidP="00F11B4A">
      <w:pPr>
        <w:spacing w:before="40" w:after="160"/>
      </w:pPr>
    </w:p>
    <w:p w14:paraId="5670EE9D" w14:textId="729F02E3" w:rsidR="00D72534" w:rsidRDefault="00F11B4A" w:rsidP="006C7C8A">
      <w:pPr>
        <w:shd w:val="clear" w:color="auto" w:fill="C9C9C9" w:themeFill="accent3" w:themeFillTint="99"/>
        <w:spacing w:before="40" w:after="160"/>
        <w:rPr>
          <w:rFonts w:asciiTheme="minorHAnsi" w:eastAsiaTheme="minorEastAsia" w:hAnsiTheme="minorHAnsi" w:cstheme="minorBidi"/>
          <w:b/>
          <w:bCs/>
        </w:rPr>
      </w:pPr>
      <w:r>
        <w:rPr>
          <w:rFonts w:asciiTheme="minorHAnsi" w:eastAsiaTheme="minorEastAsia" w:hAnsiTheme="minorHAnsi"/>
          <w:b/>
        </w:rPr>
        <w:t>问题 2. 如果意识到其运营和供应链中存在劳工剥削或现代奴役问题，是否所有的组织都应该采取行动？</w:t>
      </w:r>
    </w:p>
    <w:sdt>
      <w:sdtPr>
        <w:rPr>
          <w:rFonts w:asciiTheme="minorHAnsi" w:eastAsiaTheme="minorEastAsia" w:hAnsiTheme="minorHAnsi" w:cstheme="minorBidi"/>
        </w:rPr>
        <w:id w:val="1860314120"/>
        <w:placeholder>
          <w:docPart w:val="DefaultPlaceholder_-1854013440"/>
        </w:placeholder>
        <w:showingPlcHdr/>
      </w:sdtPr>
      <w:sdtEndPr/>
      <w:sdtContent>
        <w:p w14:paraId="661681E9" w14:textId="0492153F" w:rsidR="00F11B4A" w:rsidRDefault="00F11B4A" w:rsidP="00341E6B">
          <w:pPr>
            <w:shd w:val="clear" w:color="auto" w:fill="F2F2F2" w:themeFill="background1" w:themeFillShade="F2"/>
            <w:spacing w:before="40" w:after="160"/>
            <w:rPr>
              <w:rStyle w:val="PlaceholderText"/>
              <w:rFonts w:asciiTheme="minorHAnsi" w:eastAsiaTheme="minorEastAsia" w:hAnsiTheme="minorHAnsi" w:cstheme="minorBidi"/>
            </w:rPr>
          </w:pPr>
          <w:r>
            <w:rPr>
              <w:rStyle w:val="PlaceholderText"/>
            </w:rPr>
            <w:t>鼠标点击或手指触屏此处输入文字。</w:t>
          </w:r>
        </w:p>
      </w:sdtContent>
    </w:sdt>
    <w:p w14:paraId="7345D1CC" w14:textId="77777777" w:rsidR="00D31173" w:rsidRDefault="00D31173" w:rsidP="00341E6B">
      <w:pPr>
        <w:shd w:val="clear" w:color="auto" w:fill="F2F2F2" w:themeFill="background1" w:themeFillShade="F2"/>
        <w:spacing w:before="40" w:after="160"/>
        <w:rPr>
          <w:rFonts w:asciiTheme="minorHAnsi" w:eastAsiaTheme="minorEastAsia" w:hAnsiTheme="minorHAnsi" w:cstheme="minorBidi"/>
        </w:rPr>
      </w:pPr>
    </w:p>
    <w:p w14:paraId="3E6DB739" w14:textId="2B04C366" w:rsidR="00F11B4A" w:rsidRDefault="00F11B4A" w:rsidP="00F11B4A">
      <w:pPr>
        <w:spacing w:before="40" w:after="160"/>
        <w:rPr>
          <w:rFonts w:asciiTheme="minorHAnsi" w:eastAsiaTheme="minorEastAsia" w:hAnsiTheme="minorHAnsi" w:cstheme="minorBidi"/>
        </w:rPr>
      </w:pPr>
    </w:p>
    <w:p w14:paraId="01EFFB4B" w14:textId="060582CE" w:rsidR="00992EB8" w:rsidRPr="00992EB8" w:rsidRDefault="00992EB8" w:rsidP="006C7C8A">
      <w:pPr>
        <w:shd w:val="clear" w:color="auto" w:fill="C9C9C9" w:themeFill="accent3" w:themeFillTint="99"/>
        <w:spacing w:before="40" w:after="160"/>
        <w:rPr>
          <w:rFonts w:asciiTheme="minorHAnsi" w:eastAsiaTheme="minorEastAsia" w:hAnsiTheme="minorHAnsi" w:cstheme="minorBidi"/>
          <w:b/>
          <w:bCs/>
        </w:rPr>
      </w:pPr>
      <w:r>
        <w:rPr>
          <w:rFonts w:asciiTheme="minorHAnsi" w:eastAsiaTheme="minorEastAsia" w:hAnsiTheme="minorHAnsi"/>
          <w:b/>
        </w:rPr>
        <w:t>问题 3. 中小型组织是否有责任进行尽职调查，以防止和减少他们有重大控制或影响的新西兰实体所涉及的现代奴役和劳工剥削？</w:t>
      </w:r>
    </w:p>
    <w:sdt>
      <w:sdtPr>
        <w:rPr>
          <w:rFonts w:asciiTheme="minorHAnsi" w:eastAsiaTheme="minorEastAsia" w:hAnsiTheme="minorHAnsi" w:cstheme="minorBidi"/>
        </w:rPr>
        <w:id w:val="-1731908756"/>
        <w:placeholder>
          <w:docPart w:val="28B9DD6C0A1F40908AD3D3F96B3A7C27"/>
        </w:placeholder>
        <w:showingPlcHdr/>
      </w:sdtPr>
      <w:sdtEndPr/>
      <w:sdtContent>
        <w:p w14:paraId="7CD92087" w14:textId="43DDC013" w:rsidR="00992EB8" w:rsidRDefault="00992EB8" w:rsidP="00992EB8">
          <w:pPr>
            <w:shd w:val="clear" w:color="auto" w:fill="F2F2F2" w:themeFill="background1" w:themeFillShade="F2"/>
            <w:spacing w:before="40" w:after="160"/>
            <w:rPr>
              <w:rStyle w:val="PlaceholderText"/>
              <w:rFonts w:asciiTheme="minorHAnsi" w:eastAsiaTheme="minorEastAsia" w:hAnsiTheme="minorHAnsi" w:cstheme="minorBidi"/>
            </w:rPr>
          </w:pPr>
          <w:r>
            <w:rPr>
              <w:rStyle w:val="PlaceholderText"/>
            </w:rPr>
            <w:t>鼠标点击或手指触屏此处输入文字。</w:t>
          </w:r>
        </w:p>
      </w:sdtContent>
    </w:sdt>
    <w:p w14:paraId="2D1E8207" w14:textId="77777777" w:rsidR="00D31173" w:rsidRDefault="00D31173" w:rsidP="00992EB8">
      <w:pPr>
        <w:shd w:val="clear" w:color="auto" w:fill="F2F2F2" w:themeFill="background1" w:themeFillShade="F2"/>
        <w:spacing w:before="40" w:after="160"/>
        <w:rPr>
          <w:rFonts w:asciiTheme="minorHAnsi" w:eastAsiaTheme="minorEastAsia" w:hAnsiTheme="minorHAnsi" w:cstheme="minorBidi"/>
        </w:rPr>
      </w:pPr>
    </w:p>
    <w:p w14:paraId="41EA5285" w14:textId="4C5849FD" w:rsidR="003676ED" w:rsidRDefault="003676ED" w:rsidP="00F11B4A">
      <w:pPr>
        <w:spacing w:before="40" w:after="160"/>
        <w:rPr>
          <w:rFonts w:asciiTheme="minorHAnsi" w:eastAsiaTheme="minorEastAsia" w:hAnsiTheme="minorHAnsi" w:cstheme="minorBidi"/>
        </w:rPr>
      </w:pPr>
    </w:p>
    <w:p w14:paraId="5072ED02" w14:textId="242CAE5A" w:rsidR="00992EB8" w:rsidRPr="00E16FF5" w:rsidRDefault="00992EB8" w:rsidP="006C7C8A">
      <w:pPr>
        <w:shd w:val="clear" w:color="auto" w:fill="C9C9C9" w:themeFill="accent3" w:themeFillTint="99"/>
        <w:spacing w:before="40" w:after="160"/>
        <w:rPr>
          <w:rFonts w:asciiTheme="minorHAnsi" w:eastAsiaTheme="minorEastAsia" w:hAnsiTheme="minorHAnsi" w:cstheme="minorBidi"/>
          <w:b/>
          <w:bCs/>
        </w:rPr>
      </w:pPr>
      <w:r>
        <w:rPr>
          <w:rFonts w:asciiTheme="minorHAnsi" w:eastAsiaTheme="minorEastAsia" w:hAnsiTheme="minorHAnsi"/>
          <w:b/>
        </w:rPr>
        <w:t>问题 4. 是否应要求中型和大型组织每年报告他们为解决其运营和供应链中的现代奴隶制和劳工剥削问题所做的尽职调查？</w:t>
      </w:r>
    </w:p>
    <w:sdt>
      <w:sdtPr>
        <w:rPr>
          <w:rFonts w:asciiTheme="minorHAnsi" w:eastAsiaTheme="minorEastAsia" w:hAnsiTheme="minorHAnsi" w:cstheme="minorBidi"/>
        </w:rPr>
        <w:id w:val="671376142"/>
        <w:placeholder>
          <w:docPart w:val="D2BB3D8F54C242EAB91573F7521058A7"/>
        </w:placeholder>
        <w:showingPlcHdr/>
      </w:sdtPr>
      <w:sdtEndPr/>
      <w:sdtContent>
        <w:p w14:paraId="6CFDE82A" w14:textId="066F1A51" w:rsidR="00992EB8" w:rsidRDefault="00992EB8" w:rsidP="00992EB8">
          <w:pPr>
            <w:shd w:val="clear" w:color="auto" w:fill="F2F2F2" w:themeFill="background1" w:themeFillShade="F2"/>
            <w:spacing w:before="40" w:after="160"/>
            <w:rPr>
              <w:rStyle w:val="PlaceholderText"/>
              <w:rFonts w:asciiTheme="minorHAnsi" w:eastAsiaTheme="minorEastAsia" w:hAnsiTheme="minorHAnsi" w:cstheme="minorBidi"/>
            </w:rPr>
          </w:pPr>
          <w:r>
            <w:rPr>
              <w:rStyle w:val="PlaceholderText"/>
            </w:rPr>
            <w:t>鼠标点击或手指触屏此处输入文字。</w:t>
          </w:r>
        </w:p>
      </w:sdtContent>
    </w:sdt>
    <w:p w14:paraId="6F514BBF" w14:textId="77777777" w:rsidR="00D31173" w:rsidRDefault="00D31173" w:rsidP="00992EB8">
      <w:pPr>
        <w:shd w:val="clear" w:color="auto" w:fill="F2F2F2" w:themeFill="background1" w:themeFillShade="F2"/>
        <w:spacing w:before="40" w:after="160"/>
        <w:rPr>
          <w:rFonts w:asciiTheme="minorHAnsi" w:eastAsiaTheme="minorEastAsia" w:hAnsiTheme="minorHAnsi" w:cstheme="minorBidi"/>
        </w:rPr>
      </w:pPr>
    </w:p>
    <w:p w14:paraId="721B5350" w14:textId="5DF47F5C" w:rsidR="00992EB8" w:rsidRDefault="00992EB8" w:rsidP="00F11B4A">
      <w:pPr>
        <w:spacing w:before="40" w:after="160"/>
        <w:rPr>
          <w:rFonts w:asciiTheme="minorHAnsi" w:eastAsiaTheme="minorEastAsia" w:hAnsiTheme="minorHAnsi" w:cstheme="minorBidi"/>
        </w:rPr>
      </w:pPr>
    </w:p>
    <w:p w14:paraId="3B96CEC2" w14:textId="63C99980" w:rsidR="00992EB8" w:rsidRPr="00E16FF5" w:rsidRDefault="00992EB8" w:rsidP="006C7C8A">
      <w:pPr>
        <w:shd w:val="clear" w:color="auto" w:fill="C9C9C9" w:themeFill="accent3" w:themeFillTint="99"/>
        <w:spacing w:before="40" w:after="160"/>
        <w:rPr>
          <w:rFonts w:asciiTheme="minorHAnsi" w:eastAsiaTheme="minorEastAsia" w:hAnsiTheme="minorHAnsi" w:cstheme="minorBidi"/>
          <w:b/>
          <w:bCs/>
        </w:rPr>
      </w:pPr>
      <w:r>
        <w:rPr>
          <w:rFonts w:asciiTheme="minorHAnsi" w:eastAsiaTheme="minorEastAsia" w:hAnsiTheme="minorHAnsi"/>
          <w:b/>
        </w:rPr>
        <w:t>问题 5. 是否应要求大型组织为防止和减少其运营和供应链中的现代奴隶制和劳工剥削问题而进行尽职调查？</w:t>
      </w:r>
    </w:p>
    <w:sdt>
      <w:sdtPr>
        <w:rPr>
          <w:rFonts w:asciiTheme="minorHAnsi" w:eastAsiaTheme="minorEastAsia" w:hAnsiTheme="minorHAnsi" w:cstheme="minorBidi"/>
        </w:rPr>
        <w:id w:val="-255211272"/>
        <w:placeholder>
          <w:docPart w:val="04014BBF9E3A4E3788CFC50B6C86F6D6"/>
        </w:placeholder>
        <w:showingPlcHdr/>
      </w:sdtPr>
      <w:sdtEndPr/>
      <w:sdtContent>
        <w:p w14:paraId="4374E512" w14:textId="1CD3D2AE" w:rsidR="00992EB8" w:rsidRDefault="00992EB8" w:rsidP="00992EB8">
          <w:pPr>
            <w:shd w:val="clear" w:color="auto" w:fill="F2F2F2" w:themeFill="background1" w:themeFillShade="F2"/>
            <w:spacing w:before="40" w:after="160"/>
            <w:rPr>
              <w:rStyle w:val="PlaceholderText"/>
              <w:rFonts w:asciiTheme="minorHAnsi" w:eastAsiaTheme="minorEastAsia" w:hAnsiTheme="minorHAnsi" w:cstheme="minorBidi"/>
            </w:rPr>
          </w:pPr>
          <w:r>
            <w:rPr>
              <w:rStyle w:val="PlaceholderText"/>
            </w:rPr>
            <w:t>鼠标点击或手指触屏此处输入文字。</w:t>
          </w:r>
        </w:p>
      </w:sdtContent>
    </w:sdt>
    <w:p w14:paraId="05460D18" w14:textId="77777777" w:rsidR="00D31173" w:rsidRDefault="00D31173" w:rsidP="00992EB8">
      <w:pPr>
        <w:shd w:val="clear" w:color="auto" w:fill="F2F2F2" w:themeFill="background1" w:themeFillShade="F2"/>
        <w:spacing w:before="40" w:after="160"/>
        <w:rPr>
          <w:rFonts w:asciiTheme="minorHAnsi" w:eastAsiaTheme="minorEastAsia" w:hAnsiTheme="minorHAnsi" w:cstheme="minorBidi"/>
        </w:rPr>
      </w:pPr>
    </w:p>
    <w:p w14:paraId="07C6DB9F" w14:textId="68502F73" w:rsidR="00992EB8" w:rsidRDefault="00992EB8" w:rsidP="00F11B4A">
      <w:pPr>
        <w:spacing w:before="40" w:after="160"/>
        <w:rPr>
          <w:rFonts w:asciiTheme="minorHAnsi" w:eastAsiaTheme="minorEastAsia" w:hAnsiTheme="minorHAnsi" w:cstheme="minorBidi"/>
        </w:rPr>
      </w:pPr>
    </w:p>
    <w:p w14:paraId="6739379A" w14:textId="77777777" w:rsidR="00D50BB2" w:rsidRDefault="00D50BB2" w:rsidP="00F11B4A">
      <w:pPr>
        <w:spacing w:before="40" w:after="160"/>
        <w:rPr>
          <w:rFonts w:asciiTheme="minorHAnsi" w:eastAsiaTheme="minorEastAsia" w:hAnsiTheme="minorHAnsi" w:cstheme="minorBidi"/>
        </w:rPr>
      </w:pPr>
      <w:bookmarkStart w:id="0" w:name="_GoBack"/>
      <w:bookmarkEnd w:id="0"/>
    </w:p>
    <w:p w14:paraId="666D33AA" w14:textId="0360B489" w:rsidR="00F11B4A" w:rsidRDefault="00F11B4A" w:rsidP="006C7C8A">
      <w:pPr>
        <w:shd w:val="clear" w:color="auto" w:fill="C9C9C9" w:themeFill="accent3" w:themeFillTint="99"/>
        <w:spacing w:before="40" w:after="160"/>
        <w:rPr>
          <w:b/>
          <w:bCs/>
        </w:rPr>
      </w:pPr>
      <w:r>
        <w:rPr>
          <w:b/>
        </w:rPr>
        <w:lastRenderedPageBreak/>
        <w:t>问题 6. 提案和/或提案的实施如何能够更好地反映Kaupapa Māori和怀唐伊条约的原则？</w:t>
      </w:r>
    </w:p>
    <w:sdt>
      <w:sdtPr>
        <w:rPr>
          <w:color w:val="000000"/>
        </w:rPr>
        <w:id w:val="-1854103748"/>
        <w:placeholder>
          <w:docPart w:val="DefaultPlaceholder_-1854013440"/>
        </w:placeholder>
        <w:showingPlcHdr/>
      </w:sdtPr>
      <w:sdtEndPr/>
      <w:sdtContent>
        <w:p w14:paraId="0663DFFF" w14:textId="6B7107D1" w:rsidR="00F11B4A" w:rsidRDefault="00F11B4A" w:rsidP="00341E6B">
          <w:pPr>
            <w:shd w:val="clear" w:color="auto" w:fill="F2F2F2" w:themeFill="background1" w:themeFillShade="F2"/>
            <w:spacing w:before="40" w:after="160"/>
            <w:rPr>
              <w:rStyle w:val="PlaceholderText"/>
              <w:color w:val="000000"/>
            </w:rPr>
          </w:pPr>
          <w:r>
            <w:rPr>
              <w:rStyle w:val="PlaceholderText"/>
            </w:rPr>
            <w:t>鼠标点击或手指触屏此处输入文字。</w:t>
          </w:r>
        </w:p>
      </w:sdtContent>
    </w:sdt>
    <w:p w14:paraId="6A45BC4F" w14:textId="77777777" w:rsidR="00D31173" w:rsidRDefault="00D31173" w:rsidP="00341E6B">
      <w:pPr>
        <w:shd w:val="clear" w:color="auto" w:fill="F2F2F2" w:themeFill="background1" w:themeFillShade="F2"/>
        <w:spacing w:before="40" w:after="160"/>
        <w:rPr>
          <w:color w:val="000000"/>
        </w:rPr>
      </w:pPr>
    </w:p>
    <w:p w14:paraId="1A7EF56C" w14:textId="77777777" w:rsidR="00F11B4A" w:rsidRDefault="00F11B4A" w:rsidP="00F11B4A">
      <w:pPr>
        <w:spacing w:before="40" w:after="160"/>
        <w:rPr>
          <w:color w:val="000000"/>
        </w:rPr>
      </w:pPr>
    </w:p>
    <w:p w14:paraId="4094E7F1" w14:textId="35C00C06" w:rsidR="00F11B4A" w:rsidRDefault="00F11B4A" w:rsidP="006C7C8A">
      <w:pPr>
        <w:shd w:val="clear" w:color="auto" w:fill="C9C9C9" w:themeFill="accent3" w:themeFillTint="99"/>
        <w:spacing w:before="40" w:after="160"/>
      </w:pPr>
      <w:r>
        <w:rPr>
          <w:b/>
        </w:rPr>
        <w:t>问题7. 您认为最需要有哪些支持服务、产品或其他指导？哪些对您最有利？</w:t>
      </w:r>
      <w:r>
        <w:t xml:space="preserve"> </w:t>
      </w:r>
    </w:p>
    <w:sdt>
      <w:sdtPr>
        <w:id w:val="-269630289"/>
        <w:placeholder>
          <w:docPart w:val="DefaultPlaceholder_-1854013440"/>
        </w:placeholder>
        <w:showingPlcHdr/>
      </w:sdtPr>
      <w:sdtEndPr/>
      <w:sdtContent>
        <w:p w14:paraId="257B8776" w14:textId="10560562" w:rsidR="000E256E" w:rsidRDefault="00F11B4A" w:rsidP="00341E6B">
          <w:pPr>
            <w:shd w:val="clear" w:color="auto" w:fill="F2F2F2" w:themeFill="background1" w:themeFillShade="F2"/>
            <w:spacing w:before="40" w:after="160"/>
          </w:pPr>
          <w:r>
            <w:rPr>
              <w:rStyle w:val="PlaceholderText"/>
            </w:rPr>
            <w:t>鼠标点击或手指触屏此处输入文字。</w:t>
          </w:r>
        </w:p>
      </w:sdtContent>
    </w:sdt>
    <w:p w14:paraId="4F193C8B" w14:textId="77777777" w:rsidR="00D31173" w:rsidRDefault="00D31173" w:rsidP="00341E6B">
      <w:pPr>
        <w:shd w:val="clear" w:color="auto" w:fill="F2F2F2" w:themeFill="background1" w:themeFillShade="F2"/>
        <w:spacing w:before="40" w:after="160"/>
      </w:pPr>
    </w:p>
    <w:p w14:paraId="14CF6B9E" w14:textId="77777777" w:rsidR="00F11B4A" w:rsidRDefault="00F11B4A" w:rsidP="00F11B4A">
      <w:pPr>
        <w:spacing w:before="40" w:after="160"/>
      </w:pPr>
    </w:p>
    <w:sectPr w:rsidR="00F11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B4A"/>
    <w:rsid w:val="00203D3E"/>
    <w:rsid w:val="00341E6B"/>
    <w:rsid w:val="003676ED"/>
    <w:rsid w:val="00441E10"/>
    <w:rsid w:val="006C7C8A"/>
    <w:rsid w:val="007123D5"/>
    <w:rsid w:val="008A2AE2"/>
    <w:rsid w:val="00992EB8"/>
    <w:rsid w:val="00A720FB"/>
    <w:rsid w:val="00C61560"/>
    <w:rsid w:val="00C816D3"/>
    <w:rsid w:val="00CC564A"/>
    <w:rsid w:val="00D31173"/>
    <w:rsid w:val="00D50BB2"/>
    <w:rsid w:val="00D72534"/>
    <w:rsid w:val="00E16FF5"/>
    <w:rsid w:val="00EE0248"/>
    <w:rsid w:val="00F11B4A"/>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49E2"/>
  <w15:chartTrackingRefBased/>
  <w15:docId w15:val="{0D346870-FD37-4BEE-9056-A77F5515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1B4A"/>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B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04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64509166FA4567992942C5226B9EC1"/>
        <w:category>
          <w:name w:val="General"/>
          <w:gallery w:val="placeholder"/>
        </w:category>
        <w:types>
          <w:type w:val="bbPlcHdr"/>
        </w:types>
        <w:behaviors>
          <w:behavior w:val="content"/>
        </w:behaviors>
        <w:guid w:val="{210B5766-0053-4FEE-A3CD-5914E220C553}"/>
      </w:docPartPr>
      <w:docPartBody>
        <w:p w:rsidR="00F0394B" w:rsidRDefault="009F28C8" w:rsidP="009F28C8">
          <w:pPr>
            <w:pStyle w:val="BC64509166FA4567992942C5226B9EC1"/>
          </w:pPr>
          <w:r>
            <w:rPr>
              <w:rStyle w:val="PlaceholderText"/>
              <w:lang w:eastAsia="zh-CN"/>
            </w:rPr>
            <w:t>鼠标点击或手指触屏此处输入文字。</w:t>
          </w:r>
        </w:p>
      </w:docPartBody>
    </w:docPart>
    <w:docPart>
      <w:docPartPr>
        <w:name w:val="DefaultPlaceholder_-1854013440"/>
        <w:category>
          <w:name w:val="General"/>
          <w:gallery w:val="placeholder"/>
        </w:category>
        <w:types>
          <w:type w:val="bbPlcHdr"/>
        </w:types>
        <w:behaviors>
          <w:behavior w:val="content"/>
        </w:behaviors>
        <w:guid w:val="{9D373CA3-666C-43DC-B2CF-684C2AB0D1C6}"/>
      </w:docPartPr>
      <w:docPartBody>
        <w:p w:rsidR="00F0394B" w:rsidRDefault="009F28C8">
          <w:r>
            <w:rPr>
              <w:rStyle w:val="PlaceholderText"/>
              <w:lang w:eastAsia="zh-CN"/>
            </w:rPr>
            <w:t>鼠标点击或手指触屏此处输入文字。</w:t>
          </w:r>
        </w:p>
      </w:docPartBody>
    </w:docPart>
    <w:docPart>
      <w:docPartPr>
        <w:name w:val="28B9DD6C0A1F40908AD3D3F96B3A7C27"/>
        <w:category>
          <w:name w:val="General"/>
          <w:gallery w:val="placeholder"/>
        </w:category>
        <w:types>
          <w:type w:val="bbPlcHdr"/>
        </w:types>
        <w:behaviors>
          <w:behavior w:val="content"/>
        </w:behaviors>
        <w:guid w:val="{2054A93C-4593-470C-BB5F-B5CCEDF27224}"/>
      </w:docPartPr>
      <w:docPartBody>
        <w:p w:rsidR="00885660" w:rsidRDefault="00F0394B" w:rsidP="00F0394B">
          <w:pPr>
            <w:pStyle w:val="28B9DD6C0A1F40908AD3D3F96B3A7C27"/>
          </w:pPr>
          <w:r>
            <w:rPr>
              <w:rStyle w:val="PlaceholderText"/>
              <w:lang w:eastAsia="zh-CN"/>
            </w:rPr>
            <w:t>鼠标点击或手指触屏此处输入文字。</w:t>
          </w:r>
        </w:p>
      </w:docPartBody>
    </w:docPart>
    <w:docPart>
      <w:docPartPr>
        <w:name w:val="D2BB3D8F54C242EAB91573F7521058A7"/>
        <w:category>
          <w:name w:val="General"/>
          <w:gallery w:val="placeholder"/>
        </w:category>
        <w:types>
          <w:type w:val="bbPlcHdr"/>
        </w:types>
        <w:behaviors>
          <w:behavior w:val="content"/>
        </w:behaviors>
        <w:guid w:val="{3180B49E-D22D-44C6-88DD-E2705FA54E60}"/>
      </w:docPartPr>
      <w:docPartBody>
        <w:p w:rsidR="00885660" w:rsidRDefault="00F0394B" w:rsidP="00F0394B">
          <w:pPr>
            <w:pStyle w:val="D2BB3D8F54C242EAB91573F7521058A7"/>
          </w:pPr>
          <w:r>
            <w:rPr>
              <w:rStyle w:val="PlaceholderText"/>
              <w:lang w:eastAsia="zh-CN"/>
            </w:rPr>
            <w:t>鼠标点击或手指触屏此处输入文字。</w:t>
          </w:r>
        </w:p>
      </w:docPartBody>
    </w:docPart>
    <w:docPart>
      <w:docPartPr>
        <w:name w:val="04014BBF9E3A4E3788CFC50B6C86F6D6"/>
        <w:category>
          <w:name w:val="General"/>
          <w:gallery w:val="placeholder"/>
        </w:category>
        <w:types>
          <w:type w:val="bbPlcHdr"/>
        </w:types>
        <w:behaviors>
          <w:behavior w:val="content"/>
        </w:behaviors>
        <w:guid w:val="{8EC37B13-521A-4B0B-85A0-625126B99F20}"/>
      </w:docPartPr>
      <w:docPartBody>
        <w:p w:rsidR="00885660" w:rsidRDefault="00F0394B" w:rsidP="00F0394B">
          <w:pPr>
            <w:pStyle w:val="04014BBF9E3A4E3788CFC50B6C86F6D6"/>
          </w:pPr>
          <w:r>
            <w:rPr>
              <w:rStyle w:val="PlaceholderText"/>
              <w:lang w:eastAsia="zh-CN"/>
            </w:rPr>
            <w:t>鼠标点击或手指触屏此处输入文字。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C8"/>
    <w:rsid w:val="00885660"/>
    <w:rsid w:val="009F28C8"/>
    <w:rsid w:val="00F0394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394B"/>
    <w:rPr>
      <w:color w:val="808080"/>
    </w:rPr>
  </w:style>
  <w:style w:type="paragraph" w:customStyle="1" w:styleId="BC64509166FA4567992942C5226B9EC1">
    <w:name w:val="BC64509166FA4567992942C5226B9EC1"/>
    <w:rsid w:val="009F28C8"/>
  </w:style>
  <w:style w:type="paragraph" w:customStyle="1" w:styleId="28B9DD6C0A1F40908AD3D3F96B3A7C27">
    <w:name w:val="28B9DD6C0A1F40908AD3D3F96B3A7C27"/>
    <w:rsid w:val="00F0394B"/>
  </w:style>
  <w:style w:type="paragraph" w:customStyle="1" w:styleId="D2BB3D8F54C242EAB91573F7521058A7">
    <w:name w:val="D2BB3D8F54C242EAB91573F7521058A7"/>
    <w:rsid w:val="00F0394B"/>
  </w:style>
  <w:style w:type="paragraph" w:customStyle="1" w:styleId="04014BBF9E3A4E3788CFC50B6C86F6D6">
    <w:name w:val="04014BBF9E3A4E3788CFC50B6C86F6D6"/>
    <w:rsid w:val="00F03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Calibri Light"/>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Calibri"/>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Paramita Turner</dc:creator>
  <cp:keywords/>
  <dc:description/>
  <cp:lastModifiedBy>Haley Rivas Herrera</cp:lastModifiedBy>
  <cp:revision>3</cp:revision>
  <dcterms:created xsi:type="dcterms:W3CDTF">2022-03-29T04:03:00Z</dcterms:created>
  <dcterms:modified xsi:type="dcterms:W3CDTF">2022-04-19T02:28:00Z</dcterms:modified>
</cp:coreProperties>
</file>