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1ACE7" w14:textId="77777777" w:rsidR="00B9299E" w:rsidRPr="00A457E3" w:rsidRDefault="00B9299E" w:rsidP="00B9299E">
      <w:pPr>
        <w:pStyle w:val="Heading1-Unnumbered"/>
        <w:rPr>
          <w:sz w:val="52"/>
          <w:szCs w:val="52"/>
        </w:rPr>
      </w:pPr>
      <w:bookmarkStart w:id="0" w:name="_GoBack"/>
      <w:bookmarkEnd w:id="0"/>
      <w:r w:rsidRPr="00A457E3">
        <w:rPr>
          <w:sz w:val="52"/>
          <w:szCs w:val="52"/>
        </w:rPr>
        <w:t>Submission template</w:t>
      </w:r>
    </w:p>
    <w:p w14:paraId="4F52BA10" w14:textId="77777777" w:rsidR="00B9299E" w:rsidRPr="00006BC7" w:rsidRDefault="00B9299E" w:rsidP="00B9299E">
      <w:pPr>
        <w:pStyle w:val="LineTeal"/>
      </w:pPr>
    </w:p>
    <w:p w14:paraId="33B8CEBB" w14:textId="7DEBEBB1" w:rsidR="003A16E2" w:rsidRPr="00A457E3" w:rsidRDefault="00716C21" w:rsidP="00B9299E">
      <w:pPr>
        <w:pStyle w:val="Heading3"/>
        <w:rPr>
          <w:sz w:val="32"/>
          <w:szCs w:val="32"/>
        </w:rPr>
      </w:pPr>
      <w:r w:rsidRPr="00A457E3">
        <w:rPr>
          <w:sz w:val="32"/>
          <w:szCs w:val="32"/>
        </w:rPr>
        <w:t>Declaration of anchor and direct fibre access services</w:t>
      </w:r>
      <w:r w:rsidR="009656B4" w:rsidRPr="00A457E3">
        <w:rPr>
          <w:sz w:val="32"/>
          <w:szCs w:val="32"/>
        </w:rPr>
        <w:t>: Exposure draft of regulations to be made under sections 227 and 228 of the Telecommunications Act 2001 (May 2021)</w:t>
      </w:r>
      <w:r w:rsidR="003A16E2" w:rsidRPr="00A457E3">
        <w:rPr>
          <w:sz w:val="32"/>
          <w:szCs w:val="32"/>
        </w:rPr>
        <w:t xml:space="preserve"> </w:t>
      </w:r>
    </w:p>
    <w:p w14:paraId="53DFAA62" w14:textId="77777777" w:rsidR="00B9299E" w:rsidRDefault="00B9299E" w:rsidP="00B9299E">
      <w:pPr>
        <w:pStyle w:val="Heading3"/>
      </w:pPr>
      <w:r>
        <w:t>Instructions</w:t>
      </w:r>
    </w:p>
    <w:p w14:paraId="46985242" w14:textId="6722BD40" w:rsidR="00B9299E" w:rsidRPr="009D6456" w:rsidRDefault="00B9299E" w:rsidP="00B9299E">
      <w:pPr>
        <w:pStyle w:val="BodyText"/>
      </w:pPr>
      <w:r>
        <w:t xml:space="preserve">This is the template for those wanting to submit their response to the </w:t>
      </w:r>
      <w:r w:rsidR="00716C21" w:rsidRPr="00716C21">
        <w:rPr>
          <w:i/>
        </w:rPr>
        <w:t>Declaration of anchor and fibre access services</w:t>
      </w:r>
      <w:r w:rsidR="009656B4">
        <w:rPr>
          <w:i/>
        </w:rPr>
        <w:t>: Exposure draft regulations to be made under sections 227 and 228 of the Telecommunications Act 2001 (May 2021)</w:t>
      </w:r>
      <w:r w:rsidRPr="00716C21">
        <w:rPr>
          <w:i/>
        </w:rPr>
        <w:t xml:space="preserve"> </w:t>
      </w:r>
      <w:r w:rsidRPr="00716C21">
        <w:t>discussion document.</w:t>
      </w:r>
    </w:p>
    <w:p w14:paraId="5C9893F4" w14:textId="2FF56581" w:rsidR="00B9299E" w:rsidRDefault="00B9299E" w:rsidP="00B9299E">
      <w:pPr>
        <w:pStyle w:val="BodyText"/>
      </w:pPr>
      <w:r>
        <w:t xml:space="preserve">The Ministry of Business, Innovation and Employment (MBIE) seeks written submissions on the discussion document </w:t>
      </w:r>
      <w:r w:rsidRPr="00716C21">
        <w:t xml:space="preserve">by </w:t>
      </w:r>
      <w:r w:rsidR="00716C21" w:rsidRPr="00716C21">
        <w:t xml:space="preserve">5pm on </w:t>
      </w:r>
      <w:r w:rsidR="004A309C">
        <w:t>Tuesday</w:t>
      </w:r>
      <w:r w:rsidR="00716C21" w:rsidRPr="00716C21">
        <w:t xml:space="preserve"> </w:t>
      </w:r>
      <w:r w:rsidR="004A309C">
        <w:t>22</w:t>
      </w:r>
      <w:r w:rsidR="000F77DF" w:rsidRPr="00716C21">
        <w:t xml:space="preserve"> June 2021</w:t>
      </w:r>
      <w:r w:rsidRPr="00BC6DD4">
        <w:t>.</w:t>
      </w:r>
      <w:r>
        <w:t xml:space="preserve"> Please make your submission as follows:</w:t>
      </w:r>
    </w:p>
    <w:p w14:paraId="6470D9A5" w14:textId="77777777" w:rsidR="00B9299E" w:rsidRDefault="00B9299E" w:rsidP="00B9299E">
      <w:pPr>
        <w:pStyle w:val="BodyText-Numbered"/>
        <w:ind w:hanging="357"/>
      </w:pPr>
      <w:r>
        <w:t>Fill out your name, organisation and contact details in the table, “Your name and organisation”.</w:t>
      </w:r>
    </w:p>
    <w:p w14:paraId="585A7F42" w14:textId="6844EAAB" w:rsidR="00B9299E" w:rsidRDefault="00B9299E" w:rsidP="00B9299E">
      <w:pPr>
        <w:pStyle w:val="BodyText-Numbered"/>
        <w:ind w:hanging="357"/>
      </w:pPr>
      <w:r>
        <w:t xml:space="preserve">Fill out your responses to the discussion document questions in the </w:t>
      </w:r>
      <w:r w:rsidR="00183818">
        <w:t xml:space="preserve">table below. </w:t>
      </w:r>
      <w:r>
        <w:t>Your submission may respond to any or all of the questions in the discussion document. Where possible, please include evidence to support your views, for example references to independent research, facts and figures, or relevant examples.</w:t>
      </w:r>
    </w:p>
    <w:p w14:paraId="22D0EB88" w14:textId="77777777" w:rsidR="00B9299E" w:rsidRDefault="00B9299E" w:rsidP="00B9299E">
      <w:pPr>
        <w:pStyle w:val="BodyText-Numbered"/>
        <w:ind w:hanging="357"/>
      </w:pPr>
      <w:r>
        <w:t xml:space="preserve">If you would like to make any other comments that are not covered by any of the questions, please provide these in the “Other comments” section. </w:t>
      </w:r>
    </w:p>
    <w:p w14:paraId="43E8911B" w14:textId="77777777" w:rsidR="00B9299E" w:rsidRDefault="00B9299E" w:rsidP="00B9299E">
      <w:pPr>
        <w:pStyle w:val="BodyText-Numbered"/>
        <w:ind w:hanging="357"/>
      </w:pPr>
      <w:r>
        <w:t>When sending your submission, please:</w:t>
      </w:r>
    </w:p>
    <w:p w14:paraId="4C138456" w14:textId="77777777" w:rsidR="00B9299E" w:rsidRPr="00280A9C" w:rsidRDefault="00B9299E" w:rsidP="00B9299E">
      <w:pPr>
        <w:pStyle w:val="ListParagraph"/>
        <w:numPr>
          <w:ilvl w:val="1"/>
          <w:numId w:val="3"/>
        </w:numPr>
      </w:pPr>
      <w:r>
        <w:t>Delete this first page</w:t>
      </w:r>
      <w:r w:rsidRPr="00280A9C">
        <w:t xml:space="preserve"> of instructions.</w:t>
      </w:r>
    </w:p>
    <w:p w14:paraId="23C8B4AE" w14:textId="77777777" w:rsidR="00B9299E" w:rsidRDefault="00B9299E" w:rsidP="00B9299E">
      <w:pPr>
        <w:pStyle w:val="BodyText-Numbered"/>
        <w:numPr>
          <w:ilvl w:val="1"/>
          <w:numId w:val="3"/>
        </w:numPr>
      </w:pPr>
      <w:r>
        <w:t>I</w:t>
      </w:r>
      <w:r w:rsidRPr="00A74303">
        <w:t>f your submission contains any confidential information</w:t>
      </w:r>
      <w:r>
        <w:t>:</w:t>
      </w:r>
    </w:p>
    <w:p w14:paraId="65C83E17" w14:textId="3AC32AE0" w:rsidR="00B9299E" w:rsidRDefault="00B9299E" w:rsidP="00B9299E">
      <w:pPr>
        <w:pStyle w:val="BodyText-Numbered"/>
        <w:numPr>
          <w:ilvl w:val="2"/>
          <w:numId w:val="3"/>
        </w:numPr>
        <w:ind w:left="1701" w:hanging="220"/>
      </w:pPr>
      <w:r>
        <w:t xml:space="preserve">Please state this </w:t>
      </w:r>
      <w:r w:rsidRPr="00A74303">
        <w:t xml:space="preserve">in the </w:t>
      </w:r>
      <w:r>
        <w:t xml:space="preserve">cover page or in </w:t>
      </w:r>
      <w:r w:rsidR="00CF1DF3">
        <w:t xml:space="preserve">an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p>
    <w:p w14:paraId="4E02F21D" w14:textId="6C50990E" w:rsidR="00B9299E" w:rsidRDefault="00B9299E" w:rsidP="00B9299E">
      <w:pPr>
        <w:pStyle w:val="BodyText-Numbered"/>
        <w:numPr>
          <w:ilvl w:val="2"/>
          <w:numId w:val="3"/>
        </w:numPr>
        <w:ind w:left="1701" w:hanging="220"/>
      </w:pPr>
      <w:r>
        <w:t>Indicate this on the front of your submission (</w:t>
      </w:r>
      <w:r w:rsidR="00CF1DF3">
        <w:t>e.g.</w:t>
      </w:r>
      <w:r>
        <w:t xml:space="preserve"> the first page header may state “In Confidence”). </w:t>
      </w:r>
      <w:r w:rsidRPr="00A74303">
        <w:t>Any confidential information should be clearly marked wit</w:t>
      </w:r>
      <w:r>
        <w:t>hin the text of your submission (preferably as Microsoft Word comments).</w:t>
      </w:r>
    </w:p>
    <w:p w14:paraId="620F22BE" w14:textId="77777777" w:rsidR="00B9299E" w:rsidRDefault="00B9299E" w:rsidP="00B9299E">
      <w:pPr>
        <w:pStyle w:val="BodyText-Numbered"/>
        <w:numPr>
          <w:ilvl w:val="0"/>
          <w:numId w:val="0"/>
        </w:numPr>
        <w:ind w:left="924"/>
      </w:pPr>
      <w:r>
        <w:t>Note that s</w:t>
      </w:r>
      <w:r w:rsidRPr="00E7562D">
        <w:t xml:space="preserve">ubmissions </w:t>
      </w:r>
      <w:r>
        <w:t xml:space="preserve">are </w:t>
      </w:r>
      <w:r w:rsidRPr="00E7562D">
        <w:t xml:space="preserve">subject to the Official Information Act </w:t>
      </w:r>
      <w:r>
        <w:t>and may, therefore, be released in part or full</w:t>
      </w:r>
      <w:r w:rsidRPr="00E7562D">
        <w:t>.</w:t>
      </w:r>
      <w:r>
        <w:t xml:space="preserve"> The Privacy Act </w:t>
      </w:r>
      <w:r w:rsidR="00235EBB">
        <w:t>2020</w:t>
      </w:r>
      <w:r>
        <w:t xml:space="preserve"> also applies.</w:t>
      </w:r>
    </w:p>
    <w:p w14:paraId="79B4B58D" w14:textId="77777777" w:rsidR="00B9299E" w:rsidRDefault="00B9299E" w:rsidP="00B9299E">
      <w:pPr>
        <w:pStyle w:val="BodyText-Numbered"/>
      </w:pPr>
      <w:r>
        <w:t>Send your submission as a Microsoft Word document to</w:t>
      </w:r>
      <w:r w:rsidR="00B01B38">
        <w:rPr>
          <w:rFonts w:ascii="Arial" w:hAnsi="Arial" w:cs="Arial"/>
          <w:color w:val="414042"/>
        </w:rPr>
        <w:t> </w:t>
      </w:r>
      <w:hyperlink r:id="rId7" w:history="1">
        <w:r w:rsidR="00AC4C60" w:rsidRPr="00903DB0">
          <w:rPr>
            <w:rStyle w:val="Hyperlink"/>
            <w:rFonts w:asciiTheme="minorHAnsi" w:hAnsiTheme="minorHAnsi"/>
          </w:rPr>
          <w:t>CommunicationsPolicy@mbie.govt.nz</w:t>
        </w:r>
      </w:hyperlink>
      <w:r w:rsidR="00AC4C60">
        <w:t xml:space="preserve"> </w:t>
      </w:r>
    </w:p>
    <w:p w14:paraId="0A1A6ADD" w14:textId="2C103BF0" w:rsidR="00B9299E" w:rsidRPr="008737FD" w:rsidRDefault="00B9299E" w:rsidP="00A457E3">
      <w:pPr>
        <w:pStyle w:val="BodyText-Bullets"/>
        <w:numPr>
          <w:ilvl w:val="0"/>
          <w:numId w:val="0"/>
        </w:numPr>
        <w:tabs>
          <w:tab w:val="left" w:pos="2316"/>
        </w:tabs>
        <w:ind w:left="357"/>
      </w:pPr>
      <w:r w:rsidRPr="006238BD">
        <w:t>Please direct any questions that you have in relation to the submissions process to</w:t>
      </w:r>
      <w:r>
        <w:t xml:space="preserve"> </w:t>
      </w:r>
      <w:hyperlink r:id="rId8" w:history="1">
        <w:r w:rsidR="00AC4C60" w:rsidRPr="00903DB0">
          <w:rPr>
            <w:rStyle w:val="Hyperlink"/>
            <w:rFonts w:asciiTheme="minorHAnsi" w:hAnsiTheme="minorHAnsi"/>
          </w:rPr>
          <w:t>CommunicationsPolicy@mbie.govt.nz</w:t>
        </w:r>
      </w:hyperlink>
    </w:p>
    <w:p w14:paraId="32825B2E" w14:textId="77777777" w:rsidR="00B9299E" w:rsidRDefault="00B9299E" w:rsidP="00B9299E">
      <w:pPr>
        <w:pStyle w:val="Heading1-Unnumbered"/>
      </w:pPr>
      <w:r>
        <w:lastRenderedPageBreak/>
        <w:t>Submission template</w:t>
      </w:r>
    </w:p>
    <w:p w14:paraId="4DF0C4B5" w14:textId="77777777" w:rsidR="00AC4C60" w:rsidRDefault="00AC4C60" w:rsidP="00AC4C60">
      <w:pPr>
        <w:pStyle w:val="Heading3"/>
        <w:rPr>
          <w:sz w:val="40"/>
          <w:szCs w:val="26"/>
        </w:rPr>
      </w:pPr>
      <w:r>
        <w:rPr>
          <w:sz w:val="40"/>
          <w:szCs w:val="26"/>
        </w:rPr>
        <w:t>Declaration of anchor and direct fibre access services</w:t>
      </w:r>
      <w:r w:rsidRPr="003A16E2">
        <w:rPr>
          <w:sz w:val="40"/>
          <w:szCs w:val="26"/>
        </w:rPr>
        <w:t xml:space="preserve"> </w:t>
      </w:r>
    </w:p>
    <w:p w14:paraId="28B73B28" w14:textId="77777777" w:rsidR="00B9299E" w:rsidRDefault="00B9299E" w:rsidP="00B9299E">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263"/>
      </w:tblGrid>
      <w:tr w:rsidR="00B9299E" w:rsidRPr="00AE6026" w14:paraId="469C9445" w14:textId="77777777" w:rsidTr="008171EF">
        <w:tc>
          <w:tcPr>
            <w:tcW w:w="1763" w:type="dxa"/>
            <w:shd w:val="clear" w:color="auto" w:fill="auto"/>
          </w:tcPr>
          <w:p w14:paraId="18653A7C" w14:textId="77777777" w:rsidR="00B9299E" w:rsidRPr="00AE6026" w:rsidRDefault="00B9299E" w:rsidP="008171EF">
            <w:pPr>
              <w:rPr>
                <w:b/>
                <w:bCs/>
              </w:rPr>
            </w:pPr>
            <w:r w:rsidRPr="00AE6026">
              <w:rPr>
                <w:b/>
                <w:bCs/>
              </w:rPr>
              <w:t>Name</w:t>
            </w:r>
          </w:p>
        </w:tc>
        <w:tc>
          <w:tcPr>
            <w:tcW w:w="7523" w:type="dxa"/>
            <w:shd w:val="clear" w:color="auto" w:fill="auto"/>
          </w:tcPr>
          <w:p w14:paraId="7E816F6D" w14:textId="77777777" w:rsidR="00B9299E" w:rsidRPr="00AE6026" w:rsidRDefault="00B9299E" w:rsidP="008171EF"/>
        </w:tc>
      </w:tr>
      <w:tr w:rsidR="00B9299E" w:rsidRPr="00AE6026" w14:paraId="3EAC41F0" w14:textId="77777777" w:rsidTr="008171EF">
        <w:tc>
          <w:tcPr>
            <w:tcW w:w="1763" w:type="dxa"/>
            <w:shd w:val="clear" w:color="auto" w:fill="auto"/>
          </w:tcPr>
          <w:p w14:paraId="7FF0F5A7" w14:textId="77777777" w:rsidR="00B9299E" w:rsidRPr="00AE6026" w:rsidRDefault="00B9299E" w:rsidP="008171EF">
            <w:pPr>
              <w:rPr>
                <w:b/>
                <w:bCs/>
              </w:rPr>
            </w:pPr>
            <w:r>
              <w:rPr>
                <w:b/>
                <w:bCs/>
              </w:rPr>
              <w:t>Email</w:t>
            </w:r>
          </w:p>
        </w:tc>
        <w:tc>
          <w:tcPr>
            <w:tcW w:w="7523" w:type="dxa"/>
            <w:shd w:val="clear" w:color="auto" w:fill="auto"/>
          </w:tcPr>
          <w:p w14:paraId="5A0CF8A9" w14:textId="77777777" w:rsidR="00B9299E" w:rsidRPr="00AE6026" w:rsidRDefault="00B9299E" w:rsidP="008171EF"/>
        </w:tc>
      </w:tr>
      <w:tr w:rsidR="00B9299E" w:rsidRPr="00AE6026" w14:paraId="74F7ACEC" w14:textId="77777777" w:rsidTr="008171EF">
        <w:tc>
          <w:tcPr>
            <w:tcW w:w="1763" w:type="dxa"/>
            <w:shd w:val="clear" w:color="auto" w:fill="auto"/>
          </w:tcPr>
          <w:p w14:paraId="716A6628" w14:textId="77777777" w:rsidR="00B9299E" w:rsidRPr="00AE6026" w:rsidRDefault="00B9299E" w:rsidP="008171EF">
            <w:pPr>
              <w:rPr>
                <w:b/>
                <w:bCs/>
              </w:rPr>
            </w:pPr>
            <w:r w:rsidRPr="00AE6026">
              <w:rPr>
                <w:b/>
                <w:bCs/>
              </w:rPr>
              <w:t>Organisation</w:t>
            </w:r>
            <w:r>
              <w:rPr>
                <w:b/>
                <w:bCs/>
              </w:rPr>
              <w:t>/Iwi</w:t>
            </w:r>
          </w:p>
        </w:tc>
        <w:tc>
          <w:tcPr>
            <w:tcW w:w="7523" w:type="dxa"/>
            <w:shd w:val="clear" w:color="auto" w:fill="auto"/>
          </w:tcPr>
          <w:p w14:paraId="19DE01CC" w14:textId="77777777" w:rsidR="00B9299E" w:rsidRPr="00AE6026" w:rsidRDefault="00B9299E" w:rsidP="008171EF"/>
        </w:tc>
      </w:tr>
    </w:tbl>
    <w:p w14:paraId="5CB1D451" w14:textId="77777777" w:rsidR="00B9299E" w:rsidRPr="00DD1F99" w:rsidRDefault="00B9299E" w:rsidP="00B9299E">
      <w:pPr>
        <w:spacing w:before="240"/>
      </w:pPr>
      <w:r w:rsidRPr="00DD1F99">
        <w:t>[Double click on check boxes, then select ‘checked’ if you wish to</w:t>
      </w:r>
      <w:r>
        <w:t xml:space="preserve"> select any of the following.]</w:t>
      </w:r>
    </w:p>
    <w:p w14:paraId="2D2B078F" w14:textId="77777777" w:rsidR="00B9299E" w:rsidRDefault="00B9299E" w:rsidP="00B9299E">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AC4670">
        <w:rPr>
          <w:rFonts w:ascii="MS Gothic" w:eastAsia="MS Gothic" w:hAnsi="MS Gothic"/>
          <w:lang w:val="en-US"/>
        </w:rPr>
      </w:r>
      <w:r w:rsidR="00AC4670">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w:t>
      </w:r>
      <w:r w:rsidR="00B420F7">
        <w:t>2020</w:t>
      </w:r>
      <w:r>
        <w:t xml:space="preserve"> applies to submissions. Please check the box if you do </w:t>
      </w:r>
      <w:r w:rsidRPr="00BF0D04">
        <w:rPr>
          <w:u w:val="single"/>
        </w:rPr>
        <w:t>not</w:t>
      </w:r>
      <w:r>
        <w:t xml:space="preserve"> wish your name or other personal information to be included in any information about submissions that MBIE may publish.</w:t>
      </w:r>
    </w:p>
    <w:p w14:paraId="66CDD482" w14:textId="77777777" w:rsidR="00B9299E" w:rsidRDefault="00B9299E" w:rsidP="00B9299E">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AC4670">
        <w:rPr>
          <w:rFonts w:ascii="MS Gothic" w:eastAsia="MS Gothic" w:hAnsi="MS Gothic"/>
          <w:lang w:val="en-US"/>
        </w:rPr>
      </w:r>
      <w:r w:rsidR="00AC467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9"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14:paraId="015E7E16" w14:textId="77777777" w:rsidR="00B9299E" w:rsidRDefault="00B9299E" w:rsidP="00B9299E">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2117B2F6" w14:textId="77777777" w:rsidR="00B9299E" w:rsidRPr="00B249F7" w:rsidRDefault="00B9299E" w:rsidP="00B9299E">
      <w:pPr>
        <w:pStyle w:val="Heading3"/>
      </w:pPr>
      <w:r w:rsidRPr="00B249F7">
        <w:t xml:space="preserve">Please </w:t>
      </w:r>
      <w:r>
        <w:t>check</w:t>
      </w:r>
      <w:r w:rsidRPr="00B249F7">
        <w:t xml:space="preserve"> if your submission contains confidential information:</w:t>
      </w:r>
    </w:p>
    <w:p w14:paraId="25395E36" w14:textId="77777777" w:rsidR="00B9299E" w:rsidRDefault="00B9299E" w:rsidP="00B9299E">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AC4670">
        <w:rPr>
          <w:rFonts w:ascii="MS Gothic" w:eastAsia="MS Gothic" w:hAnsi="MS Gothic"/>
          <w:lang w:val="en-US"/>
        </w:rPr>
      </w:r>
      <w:r w:rsidR="00AC467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24E0109A" w14:textId="77777777" w:rsidR="00B9299E" w:rsidRDefault="00B9299E" w:rsidP="00B9299E">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42E9B102" w14:textId="77777777" w:rsidR="00B9299E" w:rsidRDefault="00B9299E" w:rsidP="00B9299E"/>
    <w:p w14:paraId="1A387FBE" w14:textId="4D64B30C" w:rsidR="00B9299E" w:rsidRDefault="00B9299E" w:rsidP="00183818">
      <w:pPr>
        <w:pStyle w:val="Heading3"/>
        <w:rPr>
          <w:lang w:val="mi-NZ"/>
        </w:rPr>
      </w:pPr>
      <w:r>
        <w:br w:type="page"/>
      </w:r>
    </w:p>
    <w:tbl>
      <w:tblPr>
        <w:tblStyle w:val="TableGrid"/>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3"/>
        <w:gridCol w:w="6"/>
      </w:tblGrid>
      <w:tr w:rsidR="00D03E74" w14:paraId="08BF6D93" w14:textId="77777777" w:rsidTr="000251B0">
        <w:trPr>
          <w:gridAfter w:val="1"/>
          <w:wAfter w:w="6" w:type="dxa"/>
          <w:cantSplit/>
        </w:trPr>
        <w:tc>
          <w:tcPr>
            <w:tcW w:w="8959" w:type="dxa"/>
            <w:gridSpan w:val="2"/>
            <w:shd w:val="clear" w:color="auto" w:fill="006272"/>
            <w:vAlign w:val="center"/>
          </w:tcPr>
          <w:p w14:paraId="641EB2D4" w14:textId="04245790" w:rsidR="00D03E74" w:rsidRDefault="00DC3658" w:rsidP="000251B0">
            <w:pPr>
              <w:pStyle w:val="Question"/>
            </w:pPr>
            <w:r>
              <w:rPr>
                <w:color w:val="FFFFFF" w:themeColor="background1"/>
              </w:rPr>
              <w:lastRenderedPageBreak/>
              <w:t xml:space="preserve">Questions for Submitters </w:t>
            </w:r>
            <w:r w:rsidR="00D03E74">
              <w:rPr>
                <w:color w:val="FFFFFF" w:themeColor="background1"/>
              </w:rPr>
              <w:t xml:space="preserve"> </w:t>
            </w:r>
          </w:p>
        </w:tc>
      </w:tr>
      <w:tr w:rsidR="00D03E74" w14:paraId="1367433C" w14:textId="77777777" w:rsidTr="000251B0">
        <w:trPr>
          <w:cantSplit/>
          <w:trHeight w:val="252"/>
        </w:trPr>
        <w:tc>
          <w:tcPr>
            <w:tcW w:w="426" w:type="dxa"/>
            <w:vMerge w:val="restart"/>
            <w:shd w:val="clear" w:color="auto" w:fill="006272"/>
            <w:vAlign w:val="center"/>
          </w:tcPr>
          <w:p w14:paraId="32DB4BDD"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21FA1E40" w14:textId="7C5E5576" w:rsidR="00D03E74" w:rsidRDefault="00DC3658" w:rsidP="000251B0">
            <w:pPr>
              <w:pStyle w:val="Question"/>
            </w:pPr>
            <w:r w:rsidRPr="00DC3658">
              <w:t>Do you have any comments about basing the service description for the 100/20Mbps broadband anchor service on Chorus’ Service Description for Bitstream 2 Accelerate service (June 2017)? Are you comfortable with the proposed changes? Do you think that additional changes should be made? Please explain why.</w:t>
            </w:r>
          </w:p>
        </w:tc>
      </w:tr>
      <w:tr w:rsidR="00D03E74" w14:paraId="6531E150" w14:textId="77777777" w:rsidTr="000251B0">
        <w:trPr>
          <w:cantSplit/>
          <w:trHeight w:val="251"/>
        </w:trPr>
        <w:tc>
          <w:tcPr>
            <w:tcW w:w="426" w:type="dxa"/>
            <w:vMerge/>
            <w:shd w:val="clear" w:color="auto" w:fill="006272"/>
            <w:vAlign w:val="center"/>
          </w:tcPr>
          <w:p w14:paraId="7B8B214C"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23894BE9" w14:textId="77777777" w:rsidR="00D03E74" w:rsidRDefault="00D03E74" w:rsidP="000251B0">
            <w:pPr>
              <w:pStyle w:val="Question"/>
            </w:pPr>
            <w:r w:rsidRPr="00BE284E">
              <w:rPr>
                <w:i/>
              </w:rPr>
              <w:t>[Insert response here]</w:t>
            </w:r>
          </w:p>
        </w:tc>
      </w:tr>
      <w:tr w:rsidR="00D03E74" w14:paraId="1A12419A" w14:textId="77777777" w:rsidTr="000251B0">
        <w:trPr>
          <w:cantSplit/>
          <w:trHeight w:val="252"/>
        </w:trPr>
        <w:tc>
          <w:tcPr>
            <w:tcW w:w="426" w:type="dxa"/>
            <w:vMerge w:val="restart"/>
            <w:shd w:val="clear" w:color="auto" w:fill="006272"/>
            <w:vAlign w:val="center"/>
          </w:tcPr>
          <w:p w14:paraId="12FFD8ED"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7C31B5A4" w14:textId="534C7B51" w:rsidR="00D03E74" w:rsidRDefault="00DC3658" w:rsidP="000251B0">
            <w:pPr>
              <w:pStyle w:val="Question"/>
            </w:pPr>
            <w:r w:rsidRPr="00DC3658">
              <w:t>Do you agree that Chorus’ UFB General Terms (December 2012), Operations Manual for Bitstream Services (October 2020), Service Level Terms for Bitstream Service (October 2020), the notice points of interconnection (December 2019), the TCF UFB Ethernet Access Service Description (May 2017) and the technical standards listed in Part 1 of Schedule 3, should be referenced as additional service description for the 100/20 Mbps broadband anchor service? If not, please explain why.</w:t>
            </w:r>
          </w:p>
        </w:tc>
      </w:tr>
      <w:tr w:rsidR="00D03E74" w14:paraId="0D93597E" w14:textId="77777777" w:rsidTr="000251B0">
        <w:trPr>
          <w:cantSplit/>
          <w:trHeight w:val="251"/>
        </w:trPr>
        <w:tc>
          <w:tcPr>
            <w:tcW w:w="426" w:type="dxa"/>
            <w:vMerge/>
            <w:shd w:val="clear" w:color="auto" w:fill="006272"/>
            <w:vAlign w:val="center"/>
          </w:tcPr>
          <w:p w14:paraId="496B6F83"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39A1C1C4" w14:textId="77777777" w:rsidR="00D03E74" w:rsidRPr="00D03E74" w:rsidRDefault="00D03E74" w:rsidP="000251B0">
            <w:pPr>
              <w:pStyle w:val="Question"/>
              <w:rPr>
                <w:i/>
              </w:rPr>
            </w:pPr>
            <w:r w:rsidRPr="00BE284E">
              <w:rPr>
                <w:i/>
              </w:rPr>
              <w:t>[Insert response here]</w:t>
            </w:r>
          </w:p>
        </w:tc>
      </w:tr>
      <w:tr w:rsidR="00D03E74" w14:paraId="3C0DEB25" w14:textId="77777777" w:rsidTr="000251B0">
        <w:trPr>
          <w:cantSplit/>
          <w:trHeight w:val="252"/>
        </w:trPr>
        <w:tc>
          <w:tcPr>
            <w:tcW w:w="426" w:type="dxa"/>
            <w:vMerge w:val="restart"/>
            <w:shd w:val="clear" w:color="auto" w:fill="006272"/>
            <w:vAlign w:val="center"/>
          </w:tcPr>
          <w:p w14:paraId="68DCEFB7"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7EE5417A" w14:textId="56473B41" w:rsidR="00D03E74" w:rsidRDefault="00DC3658" w:rsidP="000251B0">
            <w:pPr>
              <w:pStyle w:val="Question"/>
            </w:pPr>
            <w:r w:rsidRPr="00DC3658">
              <w:t>Do you have any comments about basing the service description for the voice anchor service on Chorus’ Service Description for baseband service (June 2017)? Are you comfortable with the proposed changes? Do you think that additional changes should be made? Please explain why.</w:t>
            </w:r>
          </w:p>
        </w:tc>
      </w:tr>
      <w:tr w:rsidR="00D03E74" w14:paraId="271DBA5C" w14:textId="77777777" w:rsidTr="000251B0">
        <w:trPr>
          <w:cantSplit/>
          <w:trHeight w:val="251"/>
        </w:trPr>
        <w:tc>
          <w:tcPr>
            <w:tcW w:w="426" w:type="dxa"/>
            <w:vMerge/>
            <w:shd w:val="clear" w:color="auto" w:fill="006272"/>
            <w:vAlign w:val="center"/>
          </w:tcPr>
          <w:p w14:paraId="7D02ADCC"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6AD276A0" w14:textId="77777777" w:rsidR="00D03E74" w:rsidRDefault="00D03E74" w:rsidP="000251B0">
            <w:pPr>
              <w:pStyle w:val="Question"/>
            </w:pPr>
            <w:r w:rsidRPr="00BE284E">
              <w:rPr>
                <w:i/>
              </w:rPr>
              <w:t>[Insert response here]</w:t>
            </w:r>
          </w:p>
        </w:tc>
      </w:tr>
      <w:tr w:rsidR="00D03E74" w14:paraId="6F092E06" w14:textId="77777777" w:rsidTr="000251B0">
        <w:trPr>
          <w:cantSplit/>
          <w:trHeight w:val="387"/>
        </w:trPr>
        <w:tc>
          <w:tcPr>
            <w:tcW w:w="426" w:type="dxa"/>
            <w:vMerge w:val="restart"/>
            <w:shd w:val="clear" w:color="auto" w:fill="006272"/>
            <w:vAlign w:val="center"/>
          </w:tcPr>
          <w:p w14:paraId="3A8313FE"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51A2D66E" w14:textId="2BEDA996" w:rsidR="00D03E74" w:rsidRDefault="00DC3658" w:rsidP="000251B0">
            <w:pPr>
              <w:pStyle w:val="Question"/>
            </w:pPr>
            <w:r w:rsidRPr="00DC3658">
              <w:t>Do you think Chorus’ UFB General Terms (December 2012), Operations Manual for Bitstream Services (October 2020), Service Level Terms for Bitstream Service (October 2020), the notice points of interconnection (December 2019), and the technical standards listed in Part 2 of Schedule 3, should be referenced as additional service description for the voice anchor service?</w:t>
            </w:r>
          </w:p>
        </w:tc>
      </w:tr>
      <w:tr w:rsidR="00D03E74" w14:paraId="091F6D93" w14:textId="77777777" w:rsidTr="000251B0">
        <w:trPr>
          <w:cantSplit/>
          <w:trHeight w:val="387"/>
        </w:trPr>
        <w:tc>
          <w:tcPr>
            <w:tcW w:w="426" w:type="dxa"/>
            <w:vMerge/>
            <w:shd w:val="clear" w:color="auto" w:fill="006272"/>
            <w:vAlign w:val="center"/>
          </w:tcPr>
          <w:p w14:paraId="4E3783E1"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42CB3790" w14:textId="77777777" w:rsidR="00D03E74" w:rsidRDefault="00D03E74" w:rsidP="000251B0">
            <w:pPr>
              <w:pStyle w:val="Question"/>
            </w:pPr>
            <w:r w:rsidRPr="00BE284E">
              <w:rPr>
                <w:i/>
              </w:rPr>
              <w:t>[Insert response here]</w:t>
            </w:r>
          </w:p>
        </w:tc>
      </w:tr>
      <w:tr w:rsidR="00D03E74" w14:paraId="4FAC3D53" w14:textId="77777777" w:rsidTr="000251B0">
        <w:trPr>
          <w:cantSplit/>
          <w:trHeight w:val="387"/>
        </w:trPr>
        <w:tc>
          <w:tcPr>
            <w:tcW w:w="426" w:type="dxa"/>
            <w:vMerge w:val="restart"/>
            <w:shd w:val="clear" w:color="auto" w:fill="006272"/>
            <w:vAlign w:val="center"/>
          </w:tcPr>
          <w:p w14:paraId="15BB6736"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51734F0B" w14:textId="48902A39" w:rsidR="00D03E74" w:rsidRDefault="00DC3658" w:rsidP="000251B0">
            <w:pPr>
              <w:pStyle w:val="Question"/>
            </w:pPr>
            <w:r w:rsidRPr="00DC3658">
              <w:t>Do you have any comments about basing the service description for the large-user direct fibre access service on Chorus’ Service Description for direct fibre access services (June 2017)? Are you comfortable with the proposed changes? Do you think that additional changes should be made? Please explain why.</w:t>
            </w:r>
          </w:p>
        </w:tc>
      </w:tr>
      <w:tr w:rsidR="00D03E74" w14:paraId="285F462B" w14:textId="77777777" w:rsidTr="000251B0">
        <w:trPr>
          <w:cantSplit/>
          <w:trHeight w:val="387"/>
        </w:trPr>
        <w:tc>
          <w:tcPr>
            <w:tcW w:w="426" w:type="dxa"/>
            <w:vMerge/>
            <w:shd w:val="clear" w:color="auto" w:fill="006272"/>
            <w:vAlign w:val="center"/>
          </w:tcPr>
          <w:p w14:paraId="1DB97B50"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6FBC5D96" w14:textId="77777777" w:rsidR="00D03E74" w:rsidRDefault="00D03E74" w:rsidP="000251B0">
            <w:pPr>
              <w:pStyle w:val="Question"/>
            </w:pPr>
            <w:r w:rsidRPr="00BE284E">
              <w:rPr>
                <w:i/>
              </w:rPr>
              <w:t>[Insert response here]</w:t>
            </w:r>
          </w:p>
        </w:tc>
      </w:tr>
      <w:tr w:rsidR="00D03E74" w14:paraId="1D78F4C5" w14:textId="77777777" w:rsidTr="000251B0">
        <w:trPr>
          <w:cantSplit/>
          <w:trHeight w:val="809"/>
        </w:trPr>
        <w:tc>
          <w:tcPr>
            <w:tcW w:w="426" w:type="dxa"/>
            <w:vMerge w:val="restart"/>
            <w:shd w:val="clear" w:color="auto" w:fill="006272"/>
            <w:vAlign w:val="center"/>
          </w:tcPr>
          <w:p w14:paraId="6A13B111"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107CC407" w14:textId="19B2EFD4" w:rsidR="00D03E74" w:rsidRDefault="00DC3658" w:rsidP="000251B0">
            <w:pPr>
              <w:pStyle w:val="Question"/>
            </w:pPr>
            <w:r w:rsidRPr="00DC3658">
              <w:t>Do you agree Chorus’ UFB General Terms (December 2012), Operations Manual for DFAS (October 2020), Service Level Terms for DFAS (October 2020) and the technical standards listed in Part 3 of Schedule 3 should be referenced as additional service description for the DFAS?</w:t>
            </w:r>
          </w:p>
        </w:tc>
      </w:tr>
      <w:tr w:rsidR="00D03E74" w14:paraId="654809B9" w14:textId="77777777" w:rsidTr="000251B0">
        <w:trPr>
          <w:cantSplit/>
          <w:trHeight w:val="808"/>
        </w:trPr>
        <w:tc>
          <w:tcPr>
            <w:tcW w:w="426" w:type="dxa"/>
            <w:vMerge/>
            <w:shd w:val="clear" w:color="auto" w:fill="006272"/>
            <w:vAlign w:val="center"/>
          </w:tcPr>
          <w:p w14:paraId="4452F432"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3D6EF8B5" w14:textId="77777777" w:rsidR="00D03E74" w:rsidRDefault="00D03E74" w:rsidP="000251B0">
            <w:pPr>
              <w:pStyle w:val="Question"/>
            </w:pPr>
            <w:r w:rsidRPr="00BE284E">
              <w:rPr>
                <w:i/>
              </w:rPr>
              <w:t>[Insert response here]</w:t>
            </w:r>
          </w:p>
        </w:tc>
      </w:tr>
      <w:tr w:rsidR="00D03E74" w14:paraId="644F6E47" w14:textId="77777777" w:rsidTr="000251B0">
        <w:trPr>
          <w:cantSplit/>
          <w:trHeight w:val="387"/>
        </w:trPr>
        <w:tc>
          <w:tcPr>
            <w:tcW w:w="426" w:type="dxa"/>
            <w:vMerge w:val="restart"/>
            <w:shd w:val="clear" w:color="auto" w:fill="006272"/>
            <w:vAlign w:val="center"/>
          </w:tcPr>
          <w:p w14:paraId="17A9F379"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6DEE26B2" w14:textId="08F4EDBF" w:rsidR="00D03E74" w:rsidRDefault="00DC3658" w:rsidP="000251B0">
            <w:pPr>
              <w:pStyle w:val="Question"/>
            </w:pPr>
            <w:r w:rsidRPr="00DC3658">
              <w:t>Do you think that the documents and standards incorporated by reference in the Draft Regulations sufficiently define the regulated services?</w:t>
            </w:r>
          </w:p>
        </w:tc>
      </w:tr>
      <w:tr w:rsidR="00D03E74" w14:paraId="54E3D9C3" w14:textId="77777777" w:rsidTr="000251B0">
        <w:trPr>
          <w:cantSplit/>
          <w:trHeight w:val="387"/>
        </w:trPr>
        <w:tc>
          <w:tcPr>
            <w:tcW w:w="426" w:type="dxa"/>
            <w:vMerge/>
            <w:shd w:val="clear" w:color="auto" w:fill="006272"/>
            <w:vAlign w:val="center"/>
          </w:tcPr>
          <w:p w14:paraId="56467E1F"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69614D6A" w14:textId="77777777" w:rsidR="00D03E74" w:rsidRDefault="00D03E74" w:rsidP="000251B0">
            <w:pPr>
              <w:pStyle w:val="Question"/>
            </w:pPr>
            <w:r w:rsidRPr="00BE284E">
              <w:rPr>
                <w:i/>
              </w:rPr>
              <w:t>[Insert response here]</w:t>
            </w:r>
          </w:p>
        </w:tc>
      </w:tr>
      <w:tr w:rsidR="00D03E74" w14:paraId="4B8890E2" w14:textId="77777777" w:rsidTr="000251B0">
        <w:trPr>
          <w:cantSplit/>
          <w:trHeight w:val="387"/>
        </w:trPr>
        <w:tc>
          <w:tcPr>
            <w:tcW w:w="426" w:type="dxa"/>
            <w:vMerge w:val="restart"/>
            <w:shd w:val="clear" w:color="auto" w:fill="006272"/>
            <w:vAlign w:val="center"/>
          </w:tcPr>
          <w:p w14:paraId="4425EA27"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7D94AB9D" w14:textId="7A3D097A" w:rsidR="00D03E74" w:rsidRDefault="00DC3658" w:rsidP="000251B0">
            <w:pPr>
              <w:pStyle w:val="Question"/>
            </w:pPr>
            <w:r w:rsidRPr="00DC3658">
              <w:t>Do you agree that the period during which Chorus must provide the regulated services should be open-ended? Please justify your position.</w:t>
            </w:r>
          </w:p>
        </w:tc>
      </w:tr>
      <w:tr w:rsidR="00D03E74" w14:paraId="2296ACC9" w14:textId="77777777" w:rsidTr="000251B0">
        <w:trPr>
          <w:cantSplit/>
          <w:trHeight w:val="387"/>
        </w:trPr>
        <w:tc>
          <w:tcPr>
            <w:tcW w:w="426" w:type="dxa"/>
            <w:vMerge/>
            <w:shd w:val="clear" w:color="auto" w:fill="006272"/>
            <w:vAlign w:val="center"/>
          </w:tcPr>
          <w:p w14:paraId="512B08D7"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7AFEF8AB" w14:textId="77777777" w:rsidR="00D03E74" w:rsidRDefault="00D03E74" w:rsidP="000251B0">
            <w:pPr>
              <w:pStyle w:val="Question"/>
            </w:pPr>
            <w:r w:rsidRPr="00BE284E">
              <w:rPr>
                <w:i/>
              </w:rPr>
              <w:t>[Insert response here]</w:t>
            </w:r>
          </w:p>
        </w:tc>
      </w:tr>
      <w:tr w:rsidR="00D03E74" w14:paraId="05E6D7E4" w14:textId="77777777" w:rsidTr="000251B0">
        <w:trPr>
          <w:cantSplit/>
          <w:trHeight w:val="666"/>
        </w:trPr>
        <w:tc>
          <w:tcPr>
            <w:tcW w:w="426" w:type="dxa"/>
            <w:vMerge w:val="restart"/>
            <w:shd w:val="clear" w:color="auto" w:fill="006272"/>
            <w:vAlign w:val="center"/>
          </w:tcPr>
          <w:p w14:paraId="096F6DD2"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12D4B9C1" w14:textId="1CF98A3F" w:rsidR="00D03E74" w:rsidRDefault="00DC3658" w:rsidP="000251B0">
            <w:pPr>
              <w:pStyle w:val="Question"/>
            </w:pPr>
            <w:r w:rsidRPr="00DC3658">
              <w:t>Do you do you have any concerns with the approach taken to setting the maximum price for the regulated services?</w:t>
            </w:r>
          </w:p>
        </w:tc>
      </w:tr>
      <w:tr w:rsidR="00D03E74" w14:paraId="27582379" w14:textId="77777777" w:rsidTr="000251B0">
        <w:trPr>
          <w:cantSplit/>
          <w:trHeight w:val="665"/>
        </w:trPr>
        <w:tc>
          <w:tcPr>
            <w:tcW w:w="426" w:type="dxa"/>
            <w:vMerge/>
            <w:shd w:val="clear" w:color="auto" w:fill="006272"/>
            <w:vAlign w:val="center"/>
          </w:tcPr>
          <w:p w14:paraId="03F4F0D7"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66C8259F" w14:textId="77777777" w:rsidR="00D03E74" w:rsidRDefault="00D03E74" w:rsidP="000251B0">
            <w:pPr>
              <w:pStyle w:val="Question"/>
            </w:pPr>
            <w:r w:rsidRPr="00BE284E">
              <w:rPr>
                <w:i/>
              </w:rPr>
              <w:t>[Insert response here]</w:t>
            </w:r>
          </w:p>
        </w:tc>
      </w:tr>
      <w:tr w:rsidR="00D03E74" w14:paraId="3A1C81F0" w14:textId="77777777" w:rsidTr="000251B0">
        <w:trPr>
          <w:cantSplit/>
          <w:trHeight w:val="387"/>
        </w:trPr>
        <w:tc>
          <w:tcPr>
            <w:tcW w:w="426" w:type="dxa"/>
            <w:vMerge w:val="restart"/>
            <w:shd w:val="clear" w:color="auto" w:fill="006272"/>
            <w:vAlign w:val="center"/>
          </w:tcPr>
          <w:p w14:paraId="7B55A335"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B3D0D5"/>
            <w:vAlign w:val="center"/>
          </w:tcPr>
          <w:p w14:paraId="1F6328AF" w14:textId="7BB7DE29" w:rsidR="00D03E74" w:rsidRDefault="00DC3658" w:rsidP="000251B0">
            <w:pPr>
              <w:pStyle w:val="Question"/>
            </w:pPr>
            <w:r w:rsidRPr="00DC3658">
              <w:t>Do you have any other comments on the Draft Regulations?</w:t>
            </w:r>
          </w:p>
        </w:tc>
      </w:tr>
      <w:tr w:rsidR="00D03E74" w14:paraId="012A8FCF" w14:textId="77777777" w:rsidTr="000251B0">
        <w:trPr>
          <w:cantSplit/>
          <w:trHeight w:val="387"/>
        </w:trPr>
        <w:tc>
          <w:tcPr>
            <w:tcW w:w="426" w:type="dxa"/>
            <w:vMerge/>
            <w:shd w:val="clear" w:color="auto" w:fill="006272"/>
            <w:vAlign w:val="center"/>
          </w:tcPr>
          <w:p w14:paraId="72B1AF26" w14:textId="77777777" w:rsidR="00D03E74" w:rsidRPr="00C66DCE" w:rsidRDefault="00D03E74" w:rsidP="000251B0">
            <w:pPr>
              <w:pStyle w:val="Questionnumber"/>
              <w:numPr>
                <w:ilvl w:val="0"/>
                <w:numId w:val="2"/>
              </w:numPr>
              <w:spacing w:after="0" w:line="240" w:lineRule="auto"/>
              <w:ind w:left="0" w:firstLine="0"/>
            </w:pPr>
          </w:p>
        </w:tc>
        <w:tc>
          <w:tcPr>
            <w:tcW w:w="8539" w:type="dxa"/>
            <w:gridSpan w:val="2"/>
            <w:shd w:val="clear" w:color="auto" w:fill="auto"/>
            <w:vAlign w:val="center"/>
          </w:tcPr>
          <w:p w14:paraId="25993247" w14:textId="77777777" w:rsidR="00D03E74" w:rsidRDefault="00D03E74" w:rsidP="000251B0">
            <w:pPr>
              <w:pStyle w:val="Question"/>
            </w:pPr>
            <w:r w:rsidRPr="00BE284E">
              <w:rPr>
                <w:i/>
              </w:rPr>
              <w:t>[Insert response here]</w:t>
            </w:r>
          </w:p>
        </w:tc>
      </w:tr>
      <w:tr w:rsidR="00D03E74" w14:paraId="3DB91627" w14:textId="77777777" w:rsidTr="000251B0">
        <w:trPr>
          <w:cantSplit/>
          <w:trHeight w:val="251"/>
        </w:trPr>
        <w:tc>
          <w:tcPr>
            <w:tcW w:w="8965" w:type="dxa"/>
            <w:gridSpan w:val="3"/>
            <w:shd w:val="clear" w:color="auto" w:fill="006272"/>
            <w:vAlign w:val="center"/>
          </w:tcPr>
          <w:p w14:paraId="0530D71D" w14:textId="36AB2D0E" w:rsidR="00D03E74" w:rsidRDefault="00D03E74" w:rsidP="000251B0">
            <w:pPr>
              <w:pStyle w:val="Question"/>
            </w:pPr>
          </w:p>
        </w:tc>
      </w:tr>
      <w:tr w:rsidR="00D03E74" w:rsidRPr="00FE04A3" w14:paraId="3C5B53D5" w14:textId="77777777" w:rsidTr="000251B0">
        <w:trPr>
          <w:cantSplit/>
          <w:trHeight w:val="251"/>
        </w:trPr>
        <w:tc>
          <w:tcPr>
            <w:tcW w:w="8965" w:type="dxa"/>
            <w:gridSpan w:val="3"/>
            <w:shd w:val="clear" w:color="auto" w:fill="auto"/>
            <w:vAlign w:val="center"/>
          </w:tcPr>
          <w:p w14:paraId="0093ACDD" w14:textId="1A7C8947" w:rsidR="00D03E74" w:rsidRPr="00FE04A3" w:rsidRDefault="00D03E74" w:rsidP="00DC3658">
            <w:pPr>
              <w:pStyle w:val="Question"/>
              <w:rPr>
                <w:color w:val="FFFFFF" w:themeColor="background1"/>
              </w:rPr>
            </w:pPr>
          </w:p>
        </w:tc>
      </w:tr>
    </w:tbl>
    <w:p w14:paraId="16ABD90A" w14:textId="77777777" w:rsidR="00E84F98" w:rsidRPr="00E84F98" w:rsidRDefault="00E84F98" w:rsidP="00E84F98">
      <w:pPr>
        <w:rPr>
          <w:rFonts w:ascii="Calibri" w:eastAsia="Times New Roman" w:hAnsi="Calibri" w:cs="Times New Roman"/>
          <w:lang w:eastAsia="ko-KR"/>
        </w:rPr>
      </w:pPr>
    </w:p>
    <w:p w14:paraId="59B21E96" w14:textId="77777777" w:rsidR="00B9299E" w:rsidRPr="00AE1B76" w:rsidRDefault="00B9299E" w:rsidP="00B9299E">
      <w:pPr>
        <w:rPr>
          <w:lang w:val="mi-NZ"/>
        </w:rPr>
      </w:pPr>
    </w:p>
    <w:p w14:paraId="214C450C" w14:textId="77777777" w:rsidR="00BA277C" w:rsidRDefault="00BA277C"/>
    <w:sectPr w:rsidR="00BA27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2EE6" w14:textId="77777777" w:rsidR="00FF6620" w:rsidRDefault="00FF6620">
      <w:pPr>
        <w:spacing w:after="0" w:line="240" w:lineRule="auto"/>
      </w:pPr>
      <w:r>
        <w:separator/>
      </w:r>
    </w:p>
  </w:endnote>
  <w:endnote w:type="continuationSeparator" w:id="0">
    <w:p w14:paraId="7735ED76" w14:textId="77777777" w:rsidR="00FF6620" w:rsidRDefault="00FF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736C" w14:textId="77777777" w:rsidR="00AC4670" w:rsidRDefault="00AC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7471A" w14:textId="77777777" w:rsidR="00AC4670" w:rsidRDefault="00AC4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8F5C" w14:textId="77777777" w:rsidR="00AC4670" w:rsidRDefault="00AC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9C177" w14:textId="77777777" w:rsidR="00FF6620" w:rsidRDefault="00FF6620">
      <w:pPr>
        <w:spacing w:after="0" w:line="240" w:lineRule="auto"/>
      </w:pPr>
      <w:r>
        <w:separator/>
      </w:r>
    </w:p>
  </w:footnote>
  <w:footnote w:type="continuationSeparator" w:id="0">
    <w:p w14:paraId="2CFF9D2A" w14:textId="77777777" w:rsidR="00FF6620" w:rsidRDefault="00FF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D75D" w14:textId="77777777" w:rsidR="00AC4670" w:rsidRDefault="00AC4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9C94" w14:textId="77777777" w:rsidR="00AC4670" w:rsidRDefault="00AC4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D4AC" w14:textId="77777777" w:rsidR="00AC4670" w:rsidRDefault="00AC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70F"/>
    <w:multiLevelType w:val="hybridMultilevel"/>
    <w:tmpl w:val="3C109C4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9E"/>
    <w:rsid w:val="000D1D13"/>
    <w:rsid w:val="000F77DF"/>
    <w:rsid w:val="00136115"/>
    <w:rsid w:val="00183818"/>
    <w:rsid w:val="00235EBB"/>
    <w:rsid w:val="003640EC"/>
    <w:rsid w:val="003A16E2"/>
    <w:rsid w:val="004A309C"/>
    <w:rsid w:val="00541681"/>
    <w:rsid w:val="00591838"/>
    <w:rsid w:val="005B3FC9"/>
    <w:rsid w:val="005F1D6C"/>
    <w:rsid w:val="006B1AFE"/>
    <w:rsid w:val="006F0EF3"/>
    <w:rsid w:val="00716C21"/>
    <w:rsid w:val="0078059D"/>
    <w:rsid w:val="007D09DE"/>
    <w:rsid w:val="008821C5"/>
    <w:rsid w:val="008C21C4"/>
    <w:rsid w:val="009223ED"/>
    <w:rsid w:val="009656B4"/>
    <w:rsid w:val="009B6A6D"/>
    <w:rsid w:val="009D1052"/>
    <w:rsid w:val="00A457E3"/>
    <w:rsid w:val="00AB1E33"/>
    <w:rsid w:val="00AC4670"/>
    <w:rsid w:val="00AC4C60"/>
    <w:rsid w:val="00B01B38"/>
    <w:rsid w:val="00B420F7"/>
    <w:rsid w:val="00B9299E"/>
    <w:rsid w:val="00BA277C"/>
    <w:rsid w:val="00BC71B0"/>
    <w:rsid w:val="00BC7694"/>
    <w:rsid w:val="00C30875"/>
    <w:rsid w:val="00CE726E"/>
    <w:rsid w:val="00CF1DF3"/>
    <w:rsid w:val="00D03E74"/>
    <w:rsid w:val="00DC3658"/>
    <w:rsid w:val="00E84F98"/>
    <w:rsid w:val="00F030D5"/>
    <w:rsid w:val="00FE04A3"/>
    <w:rsid w:val="00FF66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E6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81"/>
    <w:pPr>
      <w:spacing w:after="200" w:line="276" w:lineRule="auto"/>
    </w:pPr>
  </w:style>
  <w:style w:type="paragraph" w:styleId="Heading1">
    <w:name w:val="heading 1"/>
    <w:basedOn w:val="Normal"/>
    <w:next w:val="Normal"/>
    <w:link w:val="Heading1Char"/>
    <w:uiPriority w:val="9"/>
    <w:qFormat/>
    <w:rsid w:val="00B92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9299E"/>
    <w:pPr>
      <w:spacing w:before="360" w:line="240" w:lineRule="auto"/>
      <w:outlineLvl w:val="2"/>
    </w:pPr>
    <w:rPr>
      <w:rFonts w:ascii="Calibri" w:eastAsia="Times New Roman" w:hAnsi="Calibri" w:cs="Times New Roman"/>
      <w:b/>
      <w:color w:val="006272"/>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99E"/>
    <w:rPr>
      <w:rFonts w:ascii="Calibri" w:eastAsia="Times New Roman" w:hAnsi="Calibri" w:cs="Times New Roman"/>
      <w:b/>
      <w:color w:val="006272"/>
      <w:sz w:val="30"/>
      <w:lang w:eastAsia="ko-KR"/>
    </w:rPr>
  </w:style>
  <w:style w:type="table" w:styleId="TableGrid">
    <w:name w:val="Table Grid"/>
    <w:basedOn w:val="TableNormal"/>
    <w:uiPriority w:val="39"/>
    <w:rsid w:val="00B9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B9299E"/>
    <w:pPr>
      <w:spacing w:before="120" w:after="120"/>
    </w:pPr>
  </w:style>
  <w:style w:type="paragraph" w:customStyle="1" w:styleId="Questionnumber">
    <w:name w:val="Question number"/>
    <w:basedOn w:val="Normal"/>
    <w:link w:val="QuestionnumberChar"/>
    <w:qFormat/>
    <w:rsid w:val="00B9299E"/>
    <w:pPr>
      <w:numPr>
        <w:numId w:val="1"/>
      </w:numPr>
      <w:jc w:val="center"/>
    </w:pPr>
    <w:rPr>
      <w:b/>
      <w:color w:val="FFFFFF" w:themeColor="background1"/>
    </w:rPr>
  </w:style>
  <w:style w:type="character" w:customStyle="1" w:styleId="QuestionnumberChar">
    <w:name w:val="Question number Char"/>
    <w:basedOn w:val="DefaultParagraphFont"/>
    <w:link w:val="Questionnumber"/>
    <w:rsid w:val="00B9299E"/>
    <w:rPr>
      <w:b/>
      <w:color w:val="FFFFFF" w:themeColor="background1"/>
    </w:rPr>
  </w:style>
  <w:style w:type="paragraph" w:customStyle="1" w:styleId="BodyText-Numbered">
    <w:name w:val="Body Text - Numbered"/>
    <w:basedOn w:val="Normal"/>
    <w:link w:val="BodyText-NumberedChar"/>
    <w:qFormat/>
    <w:rsid w:val="00B9299E"/>
    <w:pPr>
      <w:numPr>
        <w:numId w:val="3"/>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B9299E"/>
    <w:rPr>
      <w:rFonts w:ascii="Calibri" w:eastAsia="Times New Roman" w:hAnsi="Calibri" w:cs="Times New Roman"/>
      <w:lang w:eastAsia="ko-KR"/>
    </w:rPr>
  </w:style>
  <w:style w:type="paragraph" w:customStyle="1" w:styleId="LineTeal">
    <w:name w:val="Line Teal"/>
    <w:next w:val="BodyText"/>
    <w:uiPriority w:val="11"/>
    <w:rsid w:val="00B9299E"/>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9299E"/>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B9299E"/>
    <w:rPr>
      <w:rFonts w:ascii="Calibri" w:eastAsia="Times New Roman" w:hAnsi="Calibri" w:cs="Times New Roman"/>
      <w:lang w:eastAsia="ko-KR"/>
    </w:rPr>
  </w:style>
  <w:style w:type="character" w:styleId="Hyperlink">
    <w:name w:val="Hyperlink"/>
    <w:uiPriority w:val="99"/>
    <w:unhideWhenUsed/>
    <w:qFormat/>
    <w:rsid w:val="00B9299E"/>
    <w:rPr>
      <w:rFonts w:ascii="Calibri" w:hAnsi="Calibri"/>
      <w:b/>
      <w:i/>
      <w:color w:val="006272"/>
      <w:u w:val="single"/>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B9299E"/>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B9299E"/>
    <w:rPr>
      <w:rFonts w:ascii="Calibri" w:eastAsia="Times New Roman" w:hAnsi="Calibri" w:cs="Times New Roman"/>
      <w:lang w:eastAsia="ko-KR"/>
    </w:rPr>
  </w:style>
  <w:style w:type="paragraph" w:customStyle="1" w:styleId="BodyText-Bullets">
    <w:name w:val="Body Text - Bullets"/>
    <w:basedOn w:val="Normal"/>
    <w:link w:val="BodyText-BulletsChar"/>
    <w:qFormat/>
    <w:rsid w:val="00B9299E"/>
    <w:pPr>
      <w:numPr>
        <w:numId w:val="4"/>
      </w:numPr>
      <w:spacing w:before="120" w:after="120" w:line="240" w:lineRule="auto"/>
    </w:pPr>
    <w:rPr>
      <w:rFonts w:ascii="Calibri" w:eastAsia="Times New Roman" w:hAnsi="Calibri" w:cs="Times New Roman"/>
      <w:lang w:eastAsia="ko-KR"/>
    </w:rPr>
  </w:style>
  <w:style w:type="character" w:customStyle="1" w:styleId="BodyText-BulletsChar">
    <w:name w:val="Body Text - Bullets Char"/>
    <w:link w:val="BodyText-Bullets"/>
    <w:rsid w:val="00B9299E"/>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9299E"/>
    <w:pPr>
      <w:keepNext w:val="0"/>
      <w:keepLines w:val="0"/>
      <w:spacing w:after="240" w:line="240" w:lineRule="auto"/>
    </w:pPr>
    <w:rPr>
      <w:rFonts w:ascii="Calibri" w:eastAsia="Times New Roman" w:hAnsi="Calibri" w:cs="Times New Roman"/>
      <w:b/>
      <w:color w:val="006272"/>
      <w:sz w:val="60"/>
      <w:szCs w:val="30"/>
      <w:lang w:eastAsia="ko-KR"/>
    </w:rPr>
  </w:style>
  <w:style w:type="character" w:customStyle="1" w:styleId="Heading1-UnnumberedChar">
    <w:name w:val="Heading 1 - Unnumbered Char"/>
    <w:link w:val="Heading1-Unnumbered"/>
    <w:uiPriority w:val="99"/>
    <w:rsid w:val="00B9299E"/>
    <w:rPr>
      <w:rFonts w:ascii="Calibri" w:eastAsia="Times New Roman" w:hAnsi="Calibri" w:cs="Times New Roman"/>
      <w:b/>
      <w:color w:val="006272"/>
      <w:sz w:val="60"/>
      <w:szCs w:val="30"/>
      <w:lang w:eastAsia="ko-KR"/>
    </w:rPr>
  </w:style>
  <w:style w:type="paragraph" w:styleId="Header">
    <w:name w:val="header"/>
    <w:basedOn w:val="Normal"/>
    <w:link w:val="HeaderChar"/>
    <w:uiPriority w:val="99"/>
    <w:unhideWhenUsed/>
    <w:rsid w:val="00B92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9E"/>
  </w:style>
  <w:style w:type="paragraph" w:styleId="Footer">
    <w:name w:val="footer"/>
    <w:basedOn w:val="Normal"/>
    <w:link w:val="FooterChar"/>
    <w:uiPriority w:val="99"/>
    <w:unhideWhenUsed/>
    <w:rsid w:val="00B9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9E"/>
  </w:style>
  <w:style w:type="character" w:customStyle="1" w:styleId="Heading1Char">
    <w:name w:val="Heading 1 Char"/>
    <w:basedOn w:val="DefaultParagraphFont"/>
    <w:link w:val="Heading1"/>
    <w:uiPriority w:val="9"/>
    <w:rsid w:val="00B9299E"/>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E8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DF3"/>
    <w:rPr>
      <w:sz w:val="16"/>
      <w:szCs w:val="16"/>
    </w:rPr>
  </w:style>
  <w:style w:type="paragraph" w:styleId="CommentText">
    <w:name w:val="annotation text"/>
    <w:basedOn w:val="Normal"/>
    <w:link w:val="CommentTextChar"/>
    <w:uiPriority w:val="99"/>
    <w:semiHidden/>
    <w:unhideWhenUsed/>
    <w:rsid w:val="00CF1DF3"/>
    <w:pPr>
      <w:spacing w:line="240" w:lineRule="auto"/>
    </w:pPr>
    <w:rPr>
      <w:sz w:val="20"/>
      <w:szCs w:val="20"/>
    </w:rPr>
  </w:style>
  <w:style w:type="character" w:customStyle="1" w:styleId="CommentTextChar">
    <w:name w:val="Comment Text Char"/>
    <w:basedOn w:val="DefaultParagraphFont"/>
    <w:link w:val="CommentText"/>
    <w:uiPriority w:val="99"/>
    <w:semiHidden/>
    <w:rsid w:val="00CF1DF3"/>
    <w:rPr>
      <w:sz w:val="20"/>
      <w:szCs w:val="20"/>
    </w:rPr>
  </w:style>
  <w:style w:type="paragraph" w:styleId="CommentSubject">
    <w:name w:val="annotation subject"/>
    <w:basedOn w:val="CommentText"/>
    <w:next w:val="CommentText"/>
    <w:link w:val="CommentSubjectChar"/>
    <w:uiPriority w:val="99"/>
    <w:semiHidden/>
    <w:unhideWhenUsed/>
    <w:rsid w:val="00CF1DF3"/>
    <w:rPr>
      <w:b/>
      <w:bCs/>
    </w:rPr>
  </w:style>
  <w:style w:type="character" w:customStyle="1" w:styleId="CommentSubjectChar">
    <w:name w:val="Comment Subject Char"/>
    <w:basedOn w:val="CommentTextChar"/>
    <w:link w:val="CommentSubject"/>
    <w:uiPriority w:val="99"/>
    <w:semiHidden/>
    <w:rsid w:val="00CF1DF3"/>
    <w:rPr>
      <w:b/>
      <w:bCs/>
      <w:sz w:val="20"/>
      <w:szCs w:val="20"/>
    </w:rPr>
  </w:style>
  <w:style w:type="paragraph" w:styleId="BalloonText">
    <w:name w:val="Balloon Text"/>
    <w:basedOn w:val="Normal"/>
    <w:link w:val="BalloonTextChar"/>
    <w:uiPriority w:val="99"/>
    <w:semiHidden/>
    <w:unhideWhenUsed/>
    <w:rsid w:val="00CF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Policy@mbie.govt.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mmunicationsPolicy@mbie.govt.n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bie.govt.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2021-05-25T23:14:00Z</dcterms:created>
  <dcterms:modified xsi:type="dcterms:W3CDTF">2021-05-25T23:15:00Z</dcterms:modified>
</cp:coreProperties>
</file>