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0A9" w:rsidRDefault="00F010A9" w:rsidP="00F010A9">
      <w:pPr>
        <w:pStyle w:val="Heading1-Unnumbered"/>
      </w:pPr>
      <w:r>
        <w:t>Submission template</w:t>
      </w:r>
    </w:p>
    <w:p w:rsidR="00F010A9" w:rsidRPr="00006BC7" w:rsidRDefault="00F010A9" w:rsidP="00F010A9">
      <w:pPr>
        <w:pStyle w:val="LineTeal"/>
      </w:pPr>
    </w:p>
    <w:p w:rsidR="00F010A9" w:rsidRDefault="003A1054" w:rsidP="00F010A9">
      <w:pPr>
        <w:pStyle w:val="Heading3"/>
        <w:rPr>
          <w:sz w:val="40"/>
          <w:szCs w:val="26"/>
        </w:rPr>
      </w:pPr>
      <w:r>
        <w:rPr>
          <w:sz w:val="40"/>
          <w:szCs w:val="26"/>
        </w:rPr>
        <w:t xml:space="preserve">Regulations to support the new regime for the conduct of financial institutions </w:t>
      </w:r>
    </w:p>
    <w:p w:rsidR="00F010A9" w:rsidRDefault="00F010A9" w:rsidP="00F010A9">
      <w:pPr>
        <w:pStyle w:val="Heading3"/>
      </w:pPr>
      <w:r>
        <w:t>Instructions</w:t>
      </w:r>
    </w:p>
    <w:p w:rsidR="00F010A9" w:rsidRPr="009D6456" w:rsidRDefault="00F010A9" w:rsidP="00F010A9">
      <w:pPr>
        <w:pStyle w:val="BodyText"/>
      </w:pPr>
      <w:r>
        <w:t xml:space="preserve">This is the template for those wanting to submit their response to the </w:t>
      </w:r>
      <w:r w:rsidR="003A1054">
        <w:rPr>
          <w:i/>
        </w:rPr>
        <w:t xml:space="preserve">Regulations to support the new regime for the conduct of financial institutions </w:t>
      </w:r>
      <w:r>
        <w:t>discussion document.</w:t>
      </w:r>
    </w:p>
    <w:p w:rsidR="00F010A9" w:rsidRDefault="00F010A9" w:rsidP="00F010A9">
      <w:pPr>
        <w:pStyle w:val="BodyText"/>
      </w:pPr>
      <w:r>
        <w:t xml:space="preserve">The Ministry of Business, Innovation and Employment (MBIE) seeks written submissions on the discussion document by </w:t>
      </w:r>
      <w:r w:rsidR="007B22E3">
        <w:t xml:space="preserve">5pm on Friday </w:t>
      </w:r>
      <w:r w:rsidR="00465AB4">
        <w:t>18</w:t>
      </w:r>
      <w:r w:rsidR="007B22E3">
        <w:t xml:space="preserve"> June</w:t>
      </w:r>
      <w:r w:rsidR="007B22E3" w:rsidRPr="009E00B0">
        <w:t xml:space="preserve"> 2021</w:t>
      </w:r>
      <w:r w:rsidRPr="00BC6DD4">
        <w:t>.</w:t>
      </w:r>
      <w:r>
        <w:t xml:space="preserve"> Please make your submission as follows:</w:t>
      </w:r>
    </w:p>
    <w:p w:rsidR="00F010A9" w:rsidRDefault="00F010A9" w:rsidP="00F010A9">
      <w:pPr>
        <w:pStyle w:val="BodyText-Numbered"/>
        <w:ind w:hanging="357"/>
      </w:pPr>
      <w:r>
        <w:t>Fill out your name, organisation and contact details in the table, “Your name and organisation”.</w:t>
      </w:r>
      <w:bookmarkStart w:id="0" w:name="_GoBack"/>
      <w:bookmarkEnd w:id="0"/>
    </w:p>
    <w:p w:rsidR="00F010A9" w:rsidRDefault="00F010A9" w:rsidP="00F010A9">
      <w:pPr>
        <w:pStyle w:val="BodyText-Numbered"/>
        <w:ind w:hanging="357"/>
      </w:pPr>
      <w:r>
        <w:t>Fill out your responses to the discussion document questions in the table, “Responses to discussion document questions”. Your submission may respond to any or all of the questions in the discussion document. Where possible, please include evidence to support your views, for example references to independent research, facts and figures, or relevant examples.</w:t>
      </w:r>
    </w:p>
    <w:p w:rsidR="00F010A9" w:rsidRDefault="00F010A9" w:rsidP="00F010A9">
      <w:pPr>
        <w:pStyle w:val="BodyText-Numbered"/>
        <w:ind w:hanging="357"/>
      </w:pPr>
      <w:r>
        <w:t xml:space="preserve">If you would like to make any other comments that are not covered by any of the questions, please provide these in the “Other comments” section. </w:t>
      </w:r>
    </w:p>
    <w:p w:rsidR="00F010A9" w:rsidRDefault="00F010A9" w:rsidP="00F010A9">
      <w:pPr>
        <w:pStyle w:val="BodyText-Numbered"/>
        <w:ind w:hanging="357"/>
      </w:pPr>
      <w:r>
        <w:t>When sending your submission, please:</w:t>
      </w:r>
    </w:p>
    <w:p w:rsidR="00F010A9" w:rsidRPr="00280A9C" w:rsidRDefault="00F010A9" w:rsidP="00F010A9">
      <w:pPr>
        <w:pStyle w:val="ListParagraph"/>
        <w:numPr>
          <w:ilvl w:val="1"/>
          <w:numId w:val="3"/>
        </w:numPr>
      </w:pPr>
      <w:r>
        <w:t>Delete this first page</w:t>
      </w:r>
      <w:r w:rsidRPr="00280A9C">
        <w:t xml:space="preserve"> of instructions.</w:t>
      </w:r>
    </w:p>
    <w:p w:rsidR="00F010A9" w:rsidRDefault="00F010A9" w:rsidP="00F010A9">
      <w:pPr>
        <w:pStyle w:val="BodyText-Numbered"/>
        <w:numPr>
          <w:ilvl w:val="1"/>
          <w:numId w:val="3"/>
        </w:numPr>
      </w:pPr>
      <w:r>
        <w:t>I</w:t>
      </w:r>
      <w:r w:rsidRPr="00A74303">
        <w:t>f your submission contains any confidential information</w:t>
      </w:r>
      <w:r>
        <w:t>:</w:t>
      </w:r>
    </w:p>
    <w:p w:rsidR="00F010A9" w:rsidRDefault="00F010A9" w:rsidP="00F010A9">
      <w:pPr>
        <w:pStyle w:val="BodyText-Numbered"/>
        <w:numPr>
          <w:ilvl w:val="2"/>
          <w:numId w:val="3"/>
        </w:numPr>
        <w:ind w:left="1701" w:hanging="220"/>
      </w:pPr>
      <w:r>
        <w:t xml:space="preserve">Please state this </w:t>
      </w:r>
      <w:r w:rsidRPr="00A74303">
        <w:t xml:space="preserve">in the </w:t>
      </w:r>
      <w:r>
        <w:t xml:space="preserve">cover page or in the </w:t>
      </w:r>
      <w:r w:rsidRPr="00A74303">
        <w:t xml:space="preserve">e-mail accompanying </w:t>
      </w:r>
      <w:r>
        <w:t>your</w:t>
      </w:r>
      <w:r w:rsidRPr="00A74303">
        <w:t xml:space="preserve"> submission</w:t>
      </w:r>
      <w:r>
        <w:t xml:space="preserve">, and </w:t>
      </w:r>
      <w:r w:rsidRPr="00572AA3">
        <w:t>set out clearly which parts you consider should be withheld</w:t>
      </w:r>
      <w:r>
        <w:t xml:space="preserve"> and the grounds under the Official Information Act 1982 that you believe apply. </w:t>
      </w:r>
      <w:r w:rsidRPr="00572AA3">
        <w:t>MBIE will take such objections into account and will consult with submitters when responding to requests under the Official Information Act.</w:t>
      </w:r>
    </w:p>
    <w:p w:rsidR="00F010A9" w:rsidRDefault="00F010A9" w:rsidP="00F010A9">
      <w:pPr>
        <w:pStyle w:val="BodyText-Numbered"/>
        <w:numPr>
          <w:ilvl w:val="2"/>
          <w:numId w:val="3"/>
        </w:numPr>
        <w:ind w:left="1701" w:hanging="220"/>
      </w:pPr>
      <w:r>
        <w:t>Indicate this on the front of your submission (</w:t>
      </w:r>
      <w:proofErr w:type="spellStart"/>
      <w:r>
        <w:t>eg</w:t>
      </w:r>
      <w:proofErr w:type="spellEnd"/>
      <w:r>
        <w:t xml:space="preserve"> the first page header may state “In Confidence”). </w:t>
      </w:r>
      <w:r w:rsidRPr="00A74303">
        <w:t>Any confidential information should be clearly marked wit</w:t>
      </w:r>
      <w:r>
        <w:t>hin the text of your submission (preferably as Microsoft Word comments).</w:t>
      </w:r>
    </w:p>
    <w:p w:rsidR="00F010A9" w:rsidRDefault="00F010A9" w:rsidP="00F010A9">
      <w:pPr>
        <w:pStyle w:val="BodyText-Numbered"/>
        <w:numPr>
          <w:ilvl w:val="0"/>
          <w:numId w:val="0"/>
        </w:numPr>
        <w:ind w:left="924"/>
      </w:pPr>
      <w:r>
        <w:t>Note that s</w:t>
      </w:r>
      <w:r w:rsidRPr="00E7562D">
        <w:t xml:space="preserve">ubmissions </w:t>
      </w:r>
      <w:r>
        <w:t xml:space="preserve">are </w:t>
      </w:r>
      <w:r w:rsidRPr="00E7562D">
        <w:t xml:space="preserve">subject to the Official Information Act </w:t>
      </w:r>
      <w:r>
        <w:t>and may, therefore, be released in part or full</w:t>
      </w:r>
      <w:r w:rsidRPr="00E7562D">
        <w:t>.</w:t>
      </w:r>
      <w:r>
        <w:t xml:space="preserve"> The Privacy Act </w:t>
      </w:r>
      <w:r w:rsidR="00762824">
        <w:t>2020</w:t>
      </w:r>
      <w:r>
        <w:t xml:space="preserve"> also applies.</w:t>
      </w:r>
    </w:p>
    <w:p w:rsidR="00F010A9" w:rsidRDefault="00F010A9" w:rsidP="00F010A9">
      <w:pPr>
        <w:pStyle w:val="BodyText-Numbered"/>
      </w:pPr>
      <w:r>
        <w:t>Send your submission as a Microsoft Word document to</w:t>
      </w:r>
      <w:r>
        <w:rPr>
          <w:rFonts w:ascii="Arial" w:hAnsi="Arial" w:cs="Arial"/>
          <w:color w:val="414042"/>
        </w:rPr>
        <w:t> </w:t>
      </w:r>
      <w:hyperlink r:id="rId8" w:history="1">
        <w:r w:rsidRPr="00E84F98">
          <w:rPr>
            <w:rStyle w:val="Hyperlink"/>
            <w:rFonts w:asciiTheme="minorHAnsi" w:eastAsiaTheme="minorHAnsi" w:hAnsiTheme="minorHAnsi" w:cstheme="minorBidi"/>
            <w:lang w:eastAsia="en-US"/>
          </w:rPr>
          <w:t>financialconduct@mbie.govt.nz</w:t>
        </w:r>
      </w:hyperlink>
      <w:r w:rsidRPr="00E84F98">
        <w:rPr>
          <w:rStyle w:val="Hyperlink"/>
          <w:rFonts w:asciiTheme="minorHAnsi" w:eastAsiaTheme="minorHAnsi" w:hAnsiTheme="minorHAnsi" w:cstheme="minorBidi"/>
          <w:lang w:eastAsia="en-US"/>
        </w:rPr>
        <w:t>.</w:t>
      </w:r>
    </w:p>
    <w:p w:rsidR="00F010A9" w:rsidRDefault="00F010A9" w:rsidP="00F010A9">
      <w:pPr>
        <w:pStyle w:val="BodyText-Bullets"/>
        <w:numPr>
          <w:ilvl w:val="0"/>
          <w:numId w:val="0"/>
        </w:numPr>
        <w:tabs>
          <w:tab w:val="left" w:pos="2316"/>
        </w:tabs>
        <w:ind w:left="1281" w:hanging="357"/>
      </w:pPr>
      <w:r>
        <w:tab/>
      </w:r>
      <w:r>
        <w:tab/>
      </w:r>
    </w:p>
    <w:p w:rsidR="00F010A9" w:rsidRPr="008737FD" w:rsidRDefault="00F010A9" w:rsidP="00F010A9">
      <w:r w:rsidRPr="006238BD">
        <w:t>Please direct any questions that you have in relation to the submissions process to</w:t>
      </w:r>
      <w:r>
        <w:t xml:space="preserve"> </w:t>
      </w:r>
      <w:hyperlink r:id="rId9" w:history="1">
        <w:r w:rsidRPr="00E84F98">
          <w:rPr>
            <w:rStyle w:val="Hyperlink"/>
            <w:rFonts w:asciiTheme="minorHAnsi" w:hAnsiTheme="minorHAnsi"/>
          </w:rPr>
          <w:t>financialconduct@mbie.govt.nz</w:t>
        </w:r>
      </w:hyperlink>
      <w:r w:rsidRPr="00E84F98">
        <w:rPr>
          <w:rStyle w:val="Hyperlink"/>
          <w:rFonts w:asciiTheme="minorHAnsi" w:hAnsiTheme="minorHAnsi"/>
        </w:rPr>
        <w:t>.</w:t>
      </w:r>
    </w:p>
    <w:p w:rsidR="00F010A9" w:rsidRDefault="00F010A9" w:rsidP="00F010A9">
      <w:pPr>
        <w:pStyle w:val="Heading1-Unnumbered"/>
      </w:pPr>
      <w:r>
        <w:lastRenderedPageBreak/>
        <w:t>Submission template</w:t>
      </w:r>
    </w:p>
    <w:p w:rsidR="00F010A9" w:rsidRPr="00541681" w:rsidRDefault="003A1054" w:rsidP="00F010A9">
      <w:pPr>
        <w:pStyle w:val="Heading3"/>
        <w:rPr>
          <w:sz w:val="40"/>
          <w:szCs w:val="26"/>
        </w:rPr>
      </w:pPr>
      <w:r>
        <w:rPr>
          <w:sz w:val="40"/>
          <w:szCs w:val="26"/>
        </w:rPr>
        <w:t>Regulations to support the new regime for the conduct of financial institutions</w:t>
      </w:r>
    </w:p>
    <w:p w:rsidR="00F010A9" w:rsidRDefault="00F010A9" w:rsidP="00F010A9">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763"/>
        <w:gridCol w:w="7263"/>
      </w:tblGrid>
      <w:tr w:rsidR="00F010A9" w:rsidRPr="00AE6026" w:rsidTr="00AE009E">
        <w:tc>
          <w:tcPr>
            <w:tcW w:w="1763" w:type="dxa"/>
            <w:shd w:val="clear" w:color="auto" w:fill="auto"/>
          </w:tcPr>
          <w:p w:rsidR="00F010A9" w:rsidRPr="00AE6026" w:rsidRDefault="00F010A9" w:rsidP="00AE009E">
            <w:pPr>
              <w:rPr>
                <w:b/>
                <w:bCs/>
              </w:rPr>
            </w:pPr>
            <w:r w:rsidRPr="00AE6026">
              <w:rPr>
                <w:b/>
                <w:bCs/>
              </w:rPr>
              <w:t>Name</w:t>
            </w:r>
          </w:p>
        </w:tc>
        <w:tc>
          <w:tcPr>
            <w:tcW w:w="7523" w:type="dxa"/>
            <w:shd w:val="clear" w:color="auto" w:fill="auto"/>
          </w:tcPr>
          <w:p w:rsidR="00F010A9" w:rsidRPr="00AE6026" w:rsidRDefault="00F010A9" w:rsidP="00AE009E"/>
        </w:tc>
      </w:tr>
      <w:tr w:rsidR="00F010A9" w:rsidRPr="00AE6026" w:rsidTr="00AE009E">
        <w:tc>
          <w:tcPr>
            <w:tcW w:w="1763" w:type="dxa"/>
            <w:shd w:val="clear" w:color="auto" w:fill="auto"/>
          </w:tcPr>
          <w:p w:rsidR="00F010A9" w:rsidRPr="00AE6026" w:rsidRDefault="00F010A9" w:rsidP="00AE009E">
            <w:pPr>
              <w:rPr>
                <w:b/>
                <w:bCs/>
              </w:rPr>
            </w:pPr>
            <w:r>
              <w:rPr>
                <w:b/>
                <w:bCs/>
              </w:rPr>
              <w:t>Email</w:t>
            </w:r>
          </w:p>
        </w:tc>
        <w:tc>
          <w:tcPr>
            <w:tcW w:w="7523" w:type="dxa"/>
            <w:shd w:val="clear" w:color="auto" w:fill="auto"/>
          </w:tcPr>
          <w:p w:rsidR="00F010A9" w:rsidRPr="00AE6026" w:rsidRDefault="00F010A9" w:rsidP="00AE009E"/>
        </w:tc>
      </w:tr>
      <w:tr w:rsidR="00F010A9" w:rsidRPr="00AE6026" w:rsidTr="00AE009E">
        <w:tc>
          <w:tcPr>
            <w:tcW w:w="1763" w:type="dxa"/>
            <w:shd w:val="clear" w:color="auto" w:fill="auto"/>
          </w:tcPr>
          <w:p w:rsidR="00F010A9" w:rsidRPr="00AE6026" w:rsidRDefault="00F010A9" w:rsidP="00AE009E">
            <w:pPr>
              <w:rPr>
                <w:b/>
                <w:bCs/>
              </w:rPr>
            </w:pPr>
            <w:r w:rsidRPr="00AE6026">
              <w:rPr>
                <w:b/>
                <w:bCs/>
              </w:rPr>
              <w:t>Organisation</w:t>
            </w:r>
            <w:r>
              <w:rPr>
                <w:b/>
                <w:bCs/>
              </w:rPr>
              <w:t>/Iwi</w:t>
            </w:r>
          </w:p>
        </w:tc>
        <w:tc>
          <w:tcPr>
            <w:tcW w:w="7523" w:type="dxa"/>
            <w:shd w:val="clear" w:color="auto" w:fill="auto"/>
          </w:tcPr>
          <w:p w:rsidR="00F010A9" w:rsidRPr="00AE6026" w:rsidRDefault="00F010A9" w:rsidP="00AE009E"/>
        </w:tc>
      </w:tr>
    </w:tbl>
    <w:p w:rsidR="00F010A9" w:rsidRPr="00DD1F99" w:rsidRDefault="00F010A9" w:rsidP="00F010A9">
      <w:pPr>
        <w:spacing w:before="240"/>
      </w:pPr>
      <w:r w:rsidRPr="00DD1F99">
        <w:t>[Double click on check boxes, then select ‘checked’ if you wish to</w:t>
      </w:r>
      <w:r>
        <w:t xml:space="preserve"> select any of the following.]</w:t>
      </w:r>
    </w:p>
    <w:p w:rsidR="00F010A9" w:rsidRDefault="00F010A9" w:rsidP="00F010A9">
      <w:pPr>
        <w:spacing w:before="240"/>
      </w:pPr>
      <w:r>
        <w:rPr>
          <w:rFonts w:ascii="MS Gothic" w:eastAsia="MS Gothic" w:hAnsi="MS Gothic"/>
          <w:lang w:val="en-US"/>
        </w:rPr>
        <w:fldChar w:fldCharType="begin">
          <w:ffData>
            <w:name w:val="Check1"/>
            <w:enabled/>
            <w:calcOnExit w:val="0"/>
            <w:checkBox>
              <w:sizeAuto/>
              <w:default w:val="0"/>
            </w:checkBox>
          </w:ffData>
        </w:fldChar>
      </w:r>
      <w:bookmarkStart w:id="1" w:name="Check1"/>
      <w:r>
        <w:rPr>
          <w:rFonts w:ascii="MS Gothic" w:eastAsia="MS Gothic" w:hAnsi="MS Gothic"/>
          <w:lang w:val="en-US"/>
        </w:rPr>
        <w:instrText xml:space="preserve"> FORMCHECKBOX </w:instrText>
      </w:r>
      <w:r w:rsidR="003D7E25">
        <w:rPr>
          <w:rFonts w:ascii="MS Gothic" w:eastAsia="MS Gothic" w:hAnsi="MS Gothic"/>
          <w:lang w:val="en-US"/>
        </w:rPr>
      </w:r>
      <w:r w:rsidR="003D7E25">
        <w:rPr>
          <w:rFonts w:ascii="MS Gothic" w:eastAsia="MS Gothic" w:hAnsi="MS Gothic"/>
          <w:lang w:val="en-US"/>
        </w:rPr>
        <w:fldChar w:fldCharType="separate"/>
      </w:r>
      <w:r>
        <w:rPr>
          <w:rFonts w:ascii="MS Gothic" w:eastAsia="MS Gothic" w:hAnsi="MS Gothic"/>
          <w:lang w:val="en-US"/>
        </w:rPr>
        <w:fldChar w:fldCharType="end"/>
      </w:r>
      <w:bookmarkEnd w:id="1"/>
      <w:r>
        <w:rPr>
          <w:rFonts w:ascii="MS Gothic" w:eastAsia="MS Gothic" w:hAnsi="MS Gothic"/>
          <w:lang w:val="en-US"/>
        </w:rPr>
        <w:t xml:space="preserve"> </w:t>
      </w:r>
      <w:r>
        <w:t xml:space="preserve">The Privacy Act </w:t>
      </w:r>
      <w:r w:rsidR="004D76BE">
        <w:t>2020</w:t>
      </w:r>
      <w:r>
        <w:t xml:space="preserve"> applies to submissions. Please check the box if you do </w:t>
      </w:r>
      <w:r w:rsidRPr="00BF0D04">
        <w:rPr>
          <w:u w:val="single"/>
        </w:rPr>
        <w:t>not</w:t>
      </w:r>
      <w:r>
        <w:t xml:space="preserve"> wish your name or other personal information to be included in any information about submissions that MBIE may publish.</w:t>
      </w:r>
    </w:p>
    <w:p w:rsidR="00F010A9" w:rsidRDefault="00F010A9" w:rsidP="00F010A9">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3D7E25">
        <w:rPr>
          <w:rFonts w:ascii="MS Gothic" w:eastAsia="MS Gothic" w:hAnsi="MS Gothic"/>
          <w:lang w:val="en-US"/>
        </w:rPr>
      </w:r>
      <w:r w:rsidR="003D7E25">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MBIE intends to upload submissions received to MBIE’s website at </w:t>
      </w:r>
      <w:hyperlink r:id="rId10" w:history="1">
        <w:r>
          <w:rPr>
            <w:rStyle w:val="Hyperlink"/>
          </w:rPr>
          <w:t>www.mbie.govt.nz</w:t>
        </w:r>
      </w:hyperlink>
      <w:r>
        <w:t xml:space="preserve">. If you do </w:t>
      </w:r>
      <w:r w:rsidRPr="00BF0D04">
        <w:rPr>
          <w:u w:val="single"/>
        </w:rPr>
        <w:t>not</w:t>
      </w:r>
      <w:r>
        <w:t xml:space="preserve"> want your submission to be placed on our website, please check the box and type an explanation below. </w:t>
      </w:r>
    </w:p>
    <w:p w:rsidR="00F010A9" w:rsidRDefault="00F010A9" w:rsidP="00F010A9">
      <w:pPr>
        <w:pBdr>
          <w:top w:val="single" w:sz="4" w:space="1" w:color="auto"/>
          <w:left w:val="single" w:sz="4" w:space="4" w:color="auto"/>
          <w:bottom w:val="single" w:sz="4" w:space="1" w:color="auto"/>
          <w:right w:val="single" w:sz="4" w:space="4" w:color="auto"/>
        </w:pBdr>
        <w:spacing w:before="240"/>
      </w:pPr>
      <w:r>
        <w:t>I do not want my submission placed on MBIE’s website because… [Insert text]</w:t>
      </w:r>
    </w:p>
    <w:p w:rsidR="00F010A9" w:rsidRPr="00B249F7" w:rsidRDefault="00F010A9" w:rsidP="00F010A9">
      <w:pPr>
        <w:pStyle w:val="Heading3"/>
      </w:pPr>
      <w:r w:rsidRPr="00B249F7">
        <w:t xml:space="preserve">Please </w:t>
      </w:r>
      <w:r>
        <w:t>check</w:t>
      </w:r>
      <w:r w:rsidRPr="00B249F7">
        <w:t xml:space="preserve"> if your submission contains confidential information:</w:t>
      </w:r>
    </w:p>
    <w:p w:rsidR="00F010A9" w:rsidRDefault="00F010A9" w:rsidP="00F010A9">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3D7E25">
        <w:rPr>
          <w:rFonts w:ascii="MS Gothic" w:eastAsia="MS Gothic" w:hAnsi="MS Gothic"/>
          <w:lang w:val="en-US"/>
        </w:rPr>
      </w:r>
      <w:r w:rsidR="003D7E25">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I would like my submission (or identified parts of my submission) to be kept confidential, and </w:t>
      </w:r>
      <w:r>
        <w:rPr>
          <w:b/>
          <w:u w:val="single"/>
        </w:rPr>
        <w:t>have stated below</w:t>
      </w:r>
      <w:r w:rsidRPr="00125D07">
        <w:rPr>
          <w:b/>
        </w:rPr>
        <w:t xml:space="preserve"> </w:t>
      </w:r>
      <w:r w:rsidRPr="00125D07">
        <w:t>my reasons</w:t>
      </w:r>
      <w:r>
        <w:t xml:space="preserve"> and grounds under the Official Information Act that I believe apply, for consideration by MBIE.</w:t>
      </w:r>
    </w:p>
    <w:p w:rsidR="00F010A9" w:rsidRDefault="00F010A9" w:rsidP="00F010A9">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[Insert text]</w:t>
      </w:r>
    </w:p>
    <w:p w:rsidR="00F010A9" w:rsidRDefault="00F010A9" w:rsidP="00F010A9"/>
    <w:p w:rsidR="00F010A9" w:rsidRDefault="00F010A9" w:rsidP="00F010A9">
      <w:pPr>
        <w:rPr>
          <w:lang w:val="mi-NZ"/>
        </w:rPr>
      </w:pPr>
      <w:r>
        <w:br w:type="page"/>
      </w:r>
    </w:p>
    <w:tbl>
      <w:tblPr>
        <w:tblStyle w:val="TableGrid"/>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3"/>
        <w:gridCol w:w="6"/>
      </w:tblGrid>
      <w:tr w:rsidR="00F010A9" w:rsidRPr="00963753" w:rsidTr="00AE009E">
        <w:trPr>
          <w:gridAfter w:val="1"/>
          <w:wAfter w:w="6" w:type="dxa"/>
          <w:cantSplit/>
        </w:trPr>
        <w:tc>
          <w:tcPr>
            <w:tcW w:w="8959" w:type="dxa"/>
            <w:gridSpan w:val="2"/>
            <w:shd w:val="clear" w:color="auto" w:fill="006272"/>
            <w:vAlign w:val="center"/>
          </w:tcPr>
          <w:p w:rsidR="00F010A9" w:rsidRPr="00003E0D" w:rsidRDefault="004116A2" w:rsidP="00AE009E">
            <w:pPr>
              <w:pStyle w:val="Question"/>
            </w:pPr>
            <w:r>
              <w:rPr>
                <w:color w:val="FFFFFF" w:themeColor="background1"/>
              </w:rPr>
              <w:lastRenderedPageBreak/>
              <w:t xml:space="preserve">Requirements for fair conduct programmes </w:t>
            </w:r>
          </w:p>
        </w:tc>
      </w:tr>
      <w:tr w:rsidR="00F010A9" w:rsidRPr="00963753" w:rsidTr="00AE009E">
        <w:trPr>
          <w:cantSplit/>
          <w:trHeight w:val="387"/>
        </w:trPr>
        <w:tc>
          <w:tcPr>
            <w:tcW w:w="426" w:type="dxa"/>
            <w:vMerge w:val="restart"/>
            <w:shd w:val="clear" w:color="auto" w:fill="006272"/>
            <w:vAlign w:val="center"/>
          </w:tcPr>
          <w:p w:rsidR="00F010A9" w:rsidRPr="00C66DCE" w:rsidRDefault="00F010A9" w:rsidP="00AE009E">
            <w:pPr>
              <w:pStyle w:val="Questionnumber"/>
              <w:numPr>
                <w:ilvl w:val="0"/>
                <w:numId w:val="2"/>
              </w:numPr>
              <w:spacing w:after="0" w:line="240" w:lineRule="auto"/>
              <w:ind w:left="0" w:firstLine="0"/>
            </w:pPr>
          </w:p>
        </w:tc>
        <w:tc>
          <w:tcPr>
            <w:tcW w:w="8539" w:type="dxa"/>
            <w:gridSpan w:val="2"/>
            <w:shd w:val="clear" w:color="auto" w:fill="B3D0D5"/>
            <w:vAlign w:val="center"/>
          </w:tcPr>
          <w:p w:rsidR="00F010A9" w:rsidRDefault="004116A2" w:rsidP="00AE009E">
            <w:pPr>
              <w:pStyle w:val="Question"/>
              <w:rPr>
                <w:rFonts w:ascii="Calibri" w:hAnsi="Calibri" w:cs="Arial"/>
                <w:color w:val="000000"/>
              </w:rPr>
            </w:pPr>
            <w:r>
              <w:t>Do you have any comments on the status quo i.e. no further regulations to support the minimum requirements for fair conduct programmes in the Bill?</w:t>
            </w:r>
          </w:p>
        </w:tc>
      </w:tr>
      <w:tr w:rsidR="00F010A9" w:rsidRPr="00963753" w:rsidTr="00AE009E">
        <w:trPr>
          <w:cantSplit/>
          <w:trHeight w:val="387"/>
        </w:trPr>
        <w:tc>
          <w:tcPr>
            <w:tcW w:w="426" w:type="dxa"/>
            <w:vMerge/>
            <w:shd w:val="clear" w:color="auto" w:fill="006272"/>
            <w:vAlign w:val="center"/>
          </w:tcPr>
          <w:p w:rsidR="00F010A9" w:rsidRPr="00C66DCE" w:rsidRDefault="00F010A9" w:rsidP="00AE009E">
            <w:pPr>
              <w:pStyle w:val="Questionnumber"/>
              <w:numPr>
                <w:ilvl w:val="0"/>
                <w:numId w:val="2"/>
              </w:numPr>
              <w:spacing w:after="0" w:line="240" w:lineRule="auto"/>
              <w:ind w:left="0" w:firstLine="0"/>
            </w:pPr>
          </w:p>
        </w:tc>
        <w:tc>
          <w:tcPr>
            <w:tcW w:w="8539" w:type="dxa"/>
            <w:gridSpan w:val="2"/>
            <w:shd w:val="clear" w:color="auto" w:fill="auto"/>
            <w:vAlign w:val="center"/>
          </w:tcPr>
          <w:p w:rsidR="00F010A9" w:rsidRPr="00003E0D" w:rsidRDefault="00F010A9" w:rsidP="00AE009E">
            <w:pPr>
              <w:pStyle w:val="Question"/>
            </w:pPr>
            <w:r w:rsidRPr="00BE284E">
              <w:rPr>
                <w:i/>
              </w:rPr>
              <w:t>[Insert response here]</w:t>
            </w:r>
          </w:p>
        </w:tc>
      </w:tr>
      <w:tr w:rsidR="00F010A9" w:rsidRPr="00963753" w:rsidTr="00AE009E">
        <w:trPr>
          <w:cantSplit/>
          <w:trHeight w:val="530"/>
        </w:trPr>
        <w:tc>
          <w:tcPr>
            <w:tcW w:w="426" w:type="dxa"/>
            <w:vMerge w:val="restart"/>
            <w:shd w:val="clear" w:color="auto" w:fill="006272"/>
            <w:vAlign w:val="center"/>
          </w:tcPr>
          <w:p w:rsidR="00F010A9" w:rsidRPr="00C66DCE" w:rsidRDefault="00F010A9" w:rsidP="00AE009E">
            <w:pPr>
              <w:pStyle w:val="Questionnumber"/>
              <w:numPr>
                <w:ilvl w:val="0"/>
                <w:numId w:val="2"/>
              </w:numPr>
              <w:spacing w:after="0" w:line="240" w:lineRule="auto"/>
              <w:ind w:left="0" w:firstLine="0"/>
            </w:pPr>
          </w:p>
        </w:tc>
        <w:tc>
          <w:tcPr>
            <w:tcW w:w="8539" w:type="dxa"/>
            <w:gridSpan w:val="2"/>
            <w:shd w:val="clear" w:color="auto" w:fill="B3D0D5"/>
            <w:vAlign w:val="center"/>
          </w:tcPr>
          <w:p w:rsidR="00F010A9" w:rsidRDefault="004116A2" w:rsidP="00F75951">
            <w:pPr>
              <w:pStyle w:val="Question"/>
            </w:pPr>
            <w:r>
              <w:t xml:space="preserve">Do you have any comments on MBIE’s position that no regulations are needed at this time to support section </w:t>
            </w:r>
            <w:proofErr w:type="gramStart"/>
            <w:r>
              <w:t>446M(</w:t>
            </w:r>
            <w:proofErr w:type="gramEnd"/>
            <w:r>
              <w:t>1)(a)?</w:t>
            </w:r>
          </w:p>
        </w:tc>
      </w:tr>
      <w:tr w:rsidR="00F010A9" w:rsidRPr="00963753" w:rsidTr="00AE009E">
        <w:trPr>
          <w:cantSplit/>
          <w:trHeight w:val="530"/>
        </w:trPr>
        <w:tc>
          <w:tcPr>
            <w:tcW w:w="426" w:type="dxa"/>
            <w:vMerge/>
            <w:shd w:val="clear" w:color="auto" w:fill="006272"/>
            <w:vAlign w:val="center"/>
          </w:tcPr>
          <w:p w:rsidR="00F010A9" w:rsidRPr="00C66DCE" w:rsidRDefault="00F010A9" w:rsidP="00AE009E">
            <w:pPr>
              <w:pStyle w:val="Questionnumber"/>
              <w:numPr>
                <w:ilvl w:val="0"/>
                <w:numId w:val="2"/>
              </w:numPr>
              <w:spacing w:after="0" w:line="240" w:lineRule="auto"/>
              <w:ind w:left="0" w:firstLine="0"/>
            </w:pPr>
          </w:p>
        </w:tc>
        <w:tc>
          <w:tcPr>
            <w:tcW w:w="8539" w:type="dxa"/>
            <w:gridSpan w:val="2"/>
            <w:shd w:val="clear" w:color="auto" w:fill="auto"/>
            <w:vAlign w:val="center"/>
          </w:tcPr>
          <w:p w:rsidR="00F010A9" w:rsidRPr="00003E0D" w:rsidRDefault="00F010A9" w:rsidP="00AE009E">
            <w:pPr>
              <w:pStyle w:val="Question"/>
            </w:pPr>
            <w:r w:rsidRPr="00BE284E">
              <w:rPr>
                <w:i/>
              </w:rPr>
              <w:t>[Insert response here]</w:t>
            </w:r>
          </w:p>
        </w:tc>
      </w:tr>
    </w:tbl>
    <w:tbl>
      <w:tblPr>
        <w:tblStyle w:val="TableGrid1"/>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9"/>
      </w:tblGrid>
      <w:tr w:rsidR="00AD6893" w:rsidRPr="00963753" w:rsidTr="00AE009E">
        <w:trPr>
          <w:cantSplit/>
          <w:trHeight w:val="387"/>
        </w:trPr>
        <w:tc>
          <w:tcPr>
            <w:tcW w:w="426" w:type="dxa"/>
            <w:vMerge w:val="restart"/>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B3D0D5"/>
            <w:vAlign w:val="center"/>
          </w:tcPr>
          <w:p w:rsidR="00AD6893" w:rsidRDefault="00AD6893" w:rsidP="003B08E8">
            <w:pPr>
              <w:pStyle w:val="Question"/>
              <w:rPr>
                <w:rFonts w:ascii="Calibri" w:hAnsi="Calibri" w:cs="Arial"/>
                <w:color w:val="000000"/>
              </w:rPr>
            </w:pPr>
            <w:r>
              <w:t xml:space="preserve">Do you have any comments on the proposals regarding </w:t>
            </w:r>
            <w:r w:rsidR="003B08E8">
              <w:t>distribution of relevant services and associated products?</w:t>
            </w:r>
            <w:r w:rsidR="0002307C">
              <w:t xml:space="preserve"> We are particularly interested in how these proposals may be implemented.</w:t>
            </w:r>
          </w:p>
        </w:tc>
      </w:tr>
      <w:tr w:rsidR="00AD6893" w:rsidRPr="00963753" w:rsidTr="00AE009E">
        <w:trPr>
          <w:cantSplit/>
          <w:trHeight w:val="387"/>
        </w:trPr>
        <w:tc>
          <w:tcPr>
            <w:tcW w:w="426" w:type="dxa"/>
            <w:vMerge/>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auto"/>
            <w:vAlign w:val="center"/>
          </w:tcPr>
          <w:p w:rsidR="00AD6893" w:rsidRPr="00003E0D" w:rsidRDefault="00AD6893" w:rsidP="00AE009E">
            <w:pPr>
              <w:pStyle w:val="Question"/>
            </w:pPr>
            <w:r w:rsidRPr="00BE284E">
              <w:rPr>
                <w:i/>
              </w:rPr>
              <w:t>[Insert response here]</w:t>
            </w:r>
          </w:p>
        </w:tc>
      </w:tr>
    </w:tbl>
    <w:tbl>
      <w:tblPr>
        <w:tblStyle w:val="TableGrid2"/>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9"/>
      </w:tblGrid>
      <w:tr w:rsidR="00AD6893" w:rsidRPr="00963753" w:rsidTr="00AE009E">
        <w:trPr>
          <w:cantSplit/>
          <w:trHeight w:val="387"/>
        </w:trPr>
        <w:tc>
          <w:tcPr>
            <w:tcW w:w="426" w:type="dxa"/>
            <w:vMerge w:val="restart"/>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B3D0D5"/>
            <w:vAlign w:val="center"/>
          </w:tcPr>
          <w:p w:rsidR="00AD6893" w:rsidRDefault="00AD6893" w:rsidP="003B08E8">
            <w:pPr>
              <w:pStyle w:val="Question"/>
              <w:rPr>
                <w:rFonts w:ascii="Calibri" w:hAnsi="Calibri" w:cs="Arial"/>
                <w:color w:val="000000"/>
              </w:rPr>
            </w:pPr>
            <w:r>
              <w:t xml:space="preserve">Do you have any comments on </w:t>
            </w:r>
            <w:r w:rsidR="003B08E8">
              <w:t xml:space="preserve">MBIE’s position that no regulations are needed at this time to support section </w:t>
            </w:r>
            <w:proofErr w:type="gramStart"/>
            <w:r w:rsidR="003B08E8">
              <w:t>446M(</w:t>
            </w:r>
            <w:proofErr w:type="gramEnd"/>
            <w:r w:rsidR="003B08E8">
              <w:t xml:space="preserve">1)(ac)? </w:t>
            </w:r>
          </w:p>
        </w:tc>
      </w:tr>
      <w:tr w:rsidR="00AD6893" w:rsidRPr="00963753" w:rsidTr="00AE009E">
        <w:trPr>
          <w:cantSplit/>
          <w:trHeight w:val="387"/>
        </w:trPr>
        <w:tc>
          <w:tcPr>
            <w:tcW w:w="426" w:type="dxa"/>
            <w:vMerge/>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auto"/>
            <w:vAlign w:val="center"/>
          </w:tcPr>
          <w:p w:rsidR="00AD6893" w:rsidRPr="00003E0D" w:rsidRDefault="00AD6893" w:rsidP="00AE009E">
            <w:pPr>
              <w:pStyle w:val="Question"/>
            </w:pPr>
            <w:r w:rsidRPr="00BE284E">
              <w:rPr>
                <w:i/>
              </w:rPr>
              <w:t>[Insert response here]</w:t>
            </w:r>
          </w:p>
        </w:tc>
      </w:tr>
    </w:tbl>
    <w:tbl>
      <w:tblPr>
        <w:tblStyle w:val="TableGrid3"/>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9"/>
      </w:tblGrid>
      <w:tr w:rsidR="00AD6893" w:rsidRPr="00963753" w:rsidTr="00AE009E">
        <w:trPr>
          <w:cantSplit/>
          <w:trHeight w:val="387"/>
        </w:trPr>
        <w:tc>
          <w:tcPr>
            <w:tcW w:w="426" w:type="dxa"/>
            <w:vMerge w:val="restart"/>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B3D0D5"/>
            <w:vAlign w:val="center"/>
          </w:tcPr>
          <w:p w:rsidR="00AD6893" w:rsidRPr="003B08E8" w:rsidRDefault="00F75951" w:rsidP="00AE009E">
            <w:pPr>
              <w:pStyle w:val="Question"/>
            </w:pPr>
            <w:r w:rsidRPr="00F75951">
              <w:t xml:space="preserve">Do you have any comments on MBIE’s position that no regulations are needed at this time to support section </w:t>
            </w:r>
            <w:proofErr w:type="gramStart"/>
            <w:r w:rsidRPr="00F75951">
              <w:t>446M(</w:t>
            </w:r>
            <w:proofErr w:type="gramEnd"/>
            <w:r w:rsidRPr="00F75951">
              <w:t>1)(bb) to (</w:t>
            </w:r>
            <w:proofErr w:type="spellStart"/>
            <w:r w:rsidRPr="00F75951">
              <w:t>bd</w:t>
            </w:r>
            <w:proofErr w:type="spellEnd"/>
            <w:r w:rsidRPr="00F75951">
              <w:t>)?</w:t>
            </w:r>
          </w:p>
        </w:tc>
      </w:tr>
      <w:tr w:rsidR="00AD6893" w:rsidRPr="00963753" w:rsidTr="00AE009E">
        <w:trPr>
          <w:cantSplit/>
          <w:trHeight w:val="387"/>
        </w:trPr>
        <w:tc>
          <w:tcPr>
            <w:tcW w:w="426" w:type="dxa"/>
            <w:vMerge/>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auto"/>
            <w:vAlign w:val="center"/>
          </w:tcPr>
          <w:p w:rsidR="00AD6893" w:rsidRPr="00003E0D" w:rsidRDefault="00AD6893" w:rsidP="00AE009E">
            <w:pPr>
              <w:pStyle w:val="Question"/>
            </w:pPr>
            <w:r w:rsidRPr="00BE284E">
              <w:rPr>
                <w:i/>
              </w:rPr>
              <w:t>[Insert response here]</w:t>
            </w:r>
          </w:p>
        </w:tc>
      </w:tr>
    </w:tbl>
    <w:tbl>
      <w:tblPr>
        <w:tblStyle w:val="TableGrid4"/>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9"/>
      </w:tblGrid>
      <w:tr w:rsidR="00AD6893" w:rsidRPr="00963753" w:rsidTr="00AE009E">
        <w:trPr>
          <w:cantSplit/>
          <w:trHeight w:val="387"/>
        </w:trPr>
        <w:tc>
          <w:tcPr>
            <w:tcW w:w="426" w:type="dxa"/>
            <w:vMerge w:val="restart"/>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B3D0D5"/>
            <w:vAlign w:val="center"/>
          </w:tcPr>
          <w:p w:rsidR="00AD6893" w:rsidRDefault="00F75951" w:rsidP="00AE009E">
            <w:pPr>
              <w:pStyle w:val="Question"/>
              <w:rPr>
                <w:rFonts w:ascii="Calibri" w:hAnsi="Calibri" w:cs="Arial"/>
                <w:color w:val="000000"/>
              </w:rPr>
            </w:pPr>
            <w:r w:rsidRPr="00F75951">
              <w:t>Do you have any comments on the proposal to specify further minimum requirements regarding remediation of issues? Are there any further specific remediation principles that should be specified in regulations?</w:t>
            </w:r>
          </w:p>
        </w:tc>
      </w:tr>
      <w:tr w:rsidR="00AD6893" w:rsidRPr="00963753" w:rsidTr="00AE009E">
        <w:trPr>
          <w:cantSplit/>
          <w:trHeight w:val="387"/>
        </w:trPr>
        <w:tc>
          <w:tcPr>
            <w:tcW w:w="426" w:type="dxa"/>
            <w:vMerge/>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auto"/>
            <w:vAlign w:val="center"/>
          </w:tcPr>
          <w:p w:rsidR="00AD6893" w:rsidRPr="00003E0D" w:rsidRDefault="00AD6893" w:rsidP="00AE009E">
            <w:pPr>
              <w:pStyle w:val="Question"/>
            </w:pPr>
            <w:r w:rsidRPr="00BE284E">
              <w:rPr>
                <w:i/>
              </w:rPr>
              <w:t>[Insert response here]</w:t>
            </w:r>
          </w:p>
        </w:tc>
      </w:tr>
    </w:tbl>
    <w:tbl>
      <w:tblPr>
        <w:tblStyle w:val="TableGrid5"/>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9"/>
      </w:tblGrid>
      <w:tr w:rsidR="00AD6893" w:rsidRPr="00963753" w:rsidTr="00AE009E">
        <w:trPr>
          <w:cantSplit/>
          <w:trHeight w:val="387"/>
        </w:trPr>
        <w:tc>
          <w:tcPr>
            <w:tcW w:w="426" w:type="dxa"/>
            <w:vMerge w:val="restart"/>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B3D0D5"/>
            <w:vAlign w:val="center"/>
          </w:tcPr>
          <w:p w:rsidR="00AD6893" w:rsidRDefault="00AD6893" w:rsidP="00AE009E">
            <w:pPr>
              <w:pStyle w:val="Question"/>
              <w:rPr>
                <w:rFonts w:ascii="Calibri" w:hAnsi="Calibri" w:cs="Arial"/>
                <w:color w:val="000000"/>
              </w:rPr>
            </w:pPr>
            <w:r>
              <w:t xml:space="preserve">Do you have any comments on MBIE’s position that no regulations are needed at this time to support section </w:t>
            </w:r>
            <w:proofErr w:type="gramStart"/>
            <w:r>
              <w:t>446M(</w:t>
            </w:r>
            <w:proofErr w:type="gramEnd"/>
            <w:r>
              <w:t>1)(be)?</w:t>
            </w:r>
          </w:p>
        </w:tc>
      </w:tr>
      <w:tr w:rsidR="00AD6893" w:rsidRPr="00963753" w:rsidTr="00AE009E">
        <w:trPr>
          <w:cantSplit/>
          <w:trHeight w:val="387"/>
        </w:trPr>
        <w:tc>
          <w:tcPr>
            <w:tcW w:w="426" w:type="dxa"/>
            <w:vMerge/>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auto"/>
            <w:vAlign w:val="center"/>
          </w:tcPr>
          <w:p w:rsidR="00AD6893" w:rsidRPr="00003E0D" w:rsidRDefault="00AD6893" w:rsidP="00AE009E">
            <w:pPr>
              <w:pStyle w:val="Question"/>
            </w:pPr>
            <w:r w:rsidRPr="00BE284E">
              <w:rPr>
                <w:i/>
              </w:rPr>
              <w:t>[Insert response here]</w:t>
            </w:r>
          </w:p>
        </w:tc>
      </w:tr>
    </w:tbl>
    <w:tbl>
      <w:tblPr>
        <w:tblStyle w:val="TableGrid6"/>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9"/>
      </w:tblGrid>
      <w:tr w:rsidR="00AD6893" w:rsidRPr="00963753" w:rsidTr="00AE009E">
        <w:trPr>
          <w:cantSplit/>
          <w:trHeight w:val="387"/>
        </w:trPr>
        <w:tc>
          <w:tcPr>
            <w:tcW w:w="426" w:type="dxa"/>
            <w:vMerge w:val="restart"/>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B3D0D5"/>
            <w:vAlign w:val="center"/>
          </w:tcPr>
          <w:p w:rsidR="00AD6893" w:rsidRPr="003B08E8" w:rsidRDefault="003B08E8" w:rsidP="00AE009E">
            <w:pPr>
              <w:pStyle w:val="Question"/>
            </w:pPr>
            <w:r>
              <w:t xml:space="preserve">Do you have any comments on MBIE’s position that no regulations are needed at this time to support section </w:t>
            </w:r>
            <w:proofErr w:type="gramStart"/>
            <w:r>
              <w:t>446M(</w:t>
            </w:r>
            <w:proofErr w:type="gramEnd"/>
            <w:r>
              <w:t xml:space="preserve">1)(bf)? </w:t>
            </w:r>
          </w:p>
        </w:tc>
      </w:tr>
      <w:tr w:rsidR="00AD6893" w:rsidRPr="00963753" w:rsidTr="00AE009E">
        <w:trPr>
          <w:cantSplit/>
          <w:trHeight w:val="387"/>
        </w:trPr>
        <w:tc>
          <w:tcPr>
            <w:tcW w:w="426" w:type="dxa"/>
            <w:vMerge/>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auto"/>
            <w:vAlign w:val="center"/>
          </w:tcPr>
          <w:p w:rsidR="00AD6893" w:rsidRPr="00003E0D" w:rsidRDefault="00AD6893" w:rsidP="00AE009E">
            <w:pPr>
              <w:pStyle w:val="Question"/>
            </w:pPr>
            <w:r w:rsidRPr="00BE284E">
              <w:rPr>
                <w:i/>
              </w:rPr>
              <w:t>[Insert response here]</w:t>
            </w:r>
          </w:p>
        </w:tc>
      </w:tr>
    </w:tbl>
    <w:tbl>
      <w:tblPr>
        <w:tblStyle w:val="TableGrid7"/>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9"/>
      </w:tblGrid>
      <w:tr w:rsidR="00AD6893" w:rsidRPr="00963753" w:rsidTr="00AE009E">
        <w:trPr>
          <w:cantSplit/>
          <w:trHeight w:val="387"/>
        </w:trPr>
        <w:tc>
          <w:tcPr>
            <w:tcW w:w="426" w:type="dxa"/>
            <w:vMerge w:val="restart"/>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B3D0D5"/>
            <w:vAlign w:val="center"/>
          </w:tcPr>
          <w:p w:rsidR="00AD6893" w:rsidRDefault="00B12A8B" w:rsidP="00AE009E">
            <w:pPr>
              <w:pStyle w:val="Question"/>
              <w:rPr>
                <w:rFonts w:ascii="Calibri" w:hAnsi="Calibri" w:cs="Arial"/>
                <w:color w:val="000000"/>
              </w:rPr>
            </w:pPr>
            <w:r>
              <w:t xml:space="preserve">Do you have any comments on MBIE’s position that no regulations are needed at this time </w:t>
            </w:r>
            <w:r w:rsidR="00C15A21">
              <w:t xml:space="preserve">to support section </w:t>
            </w:r>
            <w:proofErr w:type="gramStart"/>
            <w:r w:rsidR="00C15A21">
              <w:t>446M(</w:t>
            </w:r>
            <w:proofErr w:type="gramEnd"/>
            <w:r w:rsidR="00C15A21">
              <w:t>1)(d</w:t>
            </w:r>
            <w:r>
              <w:t>)?</w:t>
            </w:r>
          </w:p>
        </w:tc>
      </w:tr>
      <w:tr w:rsidR="00AD6893" w:rsidRPr="00963753" w:rsidTr="00AE009E">
        <w:trPr>
          <w:cantSplit/>
          <w:trHeight w:val="387"/>
        </w:trPr>
        <w:tc>
          <w:tcPr>
            <w:tcW w:w="426" w:type="dxa"/>
            <w:vMerge/>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auto"/>
            <w:vAlign w:val="center"/>
          </w:tcPr>
          <w:p w:rsidR="00AD6893" w:rsidRPr="00003E0D" w:rsidRDefault="00AD6893" w:rsidP="00AE009E">
            <w:pPr>
              <w:pStyle w:val="Question"/>
            </w:pPr>
            <w:r w:rsidRPr="00BE284E">
              <w:rPr>
                <w:i/>
              </w:rPr>
              <w:t>[Insert response here]</w:t>
            </w:r>
          </w:p>
        </w:tc>
      </w:tr>
    </w:tbl>
    <w:tbl>
      <w:tblPr>
        <w:tblStyle w:val="TableGrid8"/>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9"/>
      </w:tblGrid>
      <w:tr w:rsidR="00AD6893" w:rsidRPr="00963753" w:rsidTr="00AE009E">
        <w:trPr>
          <w:cantSplit/>
          <w:trHeight w:val="387"/>
        </w:trPr>
        <w:tc>
          <w:tcPr>
            <w:tcW w:w="426" w:type="dxa"/>
            <w:vMerge w:val="restart"/>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B3D0D5"/>
            <w:vAlign w:val="center"/>
          </w:tcPr>
          <w:p w:rsidR="00AD6893" w:rsidRDefault="00B12A8B" w:rsidP="00AE009E">
            <w:pPr>
              <w:pStyle w:val="Question"/>
              <w:rPr>
                <w:rFonts w:ascii="Calibri" w:hAnsi="Calibri" w:cs="Arial"/>
                <w:color w:val="000000"/>
              </w:rPr>
            </w:pPr>
            <w:r>
              <w:t>Do you have any comments on the proposal to specify further minimum requirements regarding consumer complaints handling?</w:t>
            </w:r>
          </w:p>
        </w:tc>
      </w:tr>
      <w:tr w:rsidR="00AD6893" w:rsidRPr="00963753" w:rsidTr="00AE009E">
        <w:trPr>
          <w:cantSplit/>
          <w:trHeight w:val="387"/>
        </w:trPr>
        <w:tc>
          <w:tcPr>
            <w:tcW w:w="426" w:type="dxa"/>
            <w:vMerge/>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auto"/>
            <w:vAlign w:val="center"/>
          </w:tcPr>
          <w:p w:rsidR="00AD6893" w:rsidRPr="00003E0D" w:rsidRDefault="00AD6893" w:rsidP="00AE009E">
            <w:pPr>
              <w:pStyle w:val="Question"/>
            </w:pPr>
            <w:r w:rsidRPr="00BE284E">
              <w:rPr>
                <w:i/>
              </w:rPr>
              <w:t>[Insert response here]</w:t>
            </w:r>
          </w:p>
        </w:tc>
      </w:tr>
    </w:tbl>
    <w:tbl>
      <w:tblPr>
        <w:tblStyle w:val="TableGrid9"/>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9"/>
      </w:tblGrid>
      <w:tr w:rsidR="00AD6893" w:rsidRPr="00963753" w:rsidTr="00AE009E">
        <w:trPr>
          <w:cantSplit/>
          <w:trHeight w:val="387"/>
        </w:trPr>
        <w:tc>
          <w:tcPr>
            <w:tcW w:w="426" w:type="dxa"/>
            <w:vMerge w:val="restart"/>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B3D0D5"/>
            <w:vAlign w:val="center"/>
          </w:tcPr>
          <w:p w:rsidR="00AD6893" w:rsidRDefault="00B12A8B" w:rsidP="00AE009E">
            <w:pPr>
              <w:pStyle w:val="Question"/>
              <w:rPr>
                <w:rFonts w:ascii="Calibri" w:hAnsi="Calibri" w:cs="Arial"/>
                <w:color w:val="000000"/>
              </w:rPr>
            </w:pPr>
            <w:r>
              <w:t>Do you have any comments on the proposals to specify further minimum requirements regarding claims handling</w:t>
            </w:r>
            <w:r w:rsidR="00F75951">
              <w:t xml:space="preserve"> and settlement</w:t>
            </w:r>
            <w:r>
              <w:t>?</w:t>
            </w:r>
          </w:p>
        </w:tc>
      </w:tr>
      <w:tr w:rsidR="00AD6893" w:rsidRPr="00963753" w:rsidTr="00AE009E">
        <w:trPr>
          <w:cantSplit/>
          <w:trHeight w:val="387"/>
        </w:trPr>
        <w:tc>
          <w:tcPr>
            <w:tcW w:w="426" w:type="dxa"/>
            <w:vMerge/>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auto"/>
            <w:vAlign w:val="center"/>
          </w:tcPr>
          <w:p w:rsidR="00AD6893" w:rsidRPr="00003E0D" w:rsidRDefault="00AD6893" w:rsidP="00AE009E">
            <w:pPr>
              <w:pStyle w:val="Question"/>
            </w:pPr>
            <w:r w:rsidRPr="00BE284E">
              <w:rPr>
                <w:i/>
              </w:rPr>
              <w:t>[Insert response here]</w:t>
            </w:r>
          </w:p>
        </w:tc>
      </w:tr>
    </w:tbl>
    <w:tbl>
      <w:tblPr>
        <w:tblStyle w:val="TableGrid10"/>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9"/>
      </w:tblGrid>
      <w:tr w:rsidR="00AD6893" w:rsidRPr="00963753" w:rsidTr="00AE009E">
        <w:trPr>
          <w:cantSplit/>
          <w:trHeight w:val="387"/>
        </w:trPr>
        <w:tc>
          <w:tcPr>
            <w:tcW w:w="426" w:type="dxa"/>
            <w:vMerge w:val="restart"/>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B3D0D5"/>
            <w:vAlign w:val="center"/>
          </w:tcPr>
          <w:p w:rsidR="00AD6893" w:rsidRDefault="00F75951" w:rsidP="00AE009E">
            <w:pPr>
              <w:pStyle w:val="Question"/>
              <w:rPr>
                <w:rFonts w:ascii="Calibri" w:hAnsi="Calibri" w:cs="Arial"/>
                <w:color w:val="000000"/>
              </w:rPr>
            </w:pPr>
            <w:r w:rsidRPr="00F75951">
              <w:t>Do you have any comments on the proposed definition of ‘handling and settling a claim under an insurance contract’ means? If so, why?</w:t>
            </w:r>
          </w:p>
        </w:tc>
      </w:tr>
      <w:tr w:rsidR="00AD6893" w:rsidRPr="00963753" w:rsidTr="00AE009E">
        <w:trPr>
          <w:cantSplit/>
          <w:trHeight w:val="387"/>
        </w:trPr>
        <w:tc>
          <w:tcPr>
            <w:tcW w:w="426" w:type="dxa"/>
            <w:vMerge/>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auto"/>
            <w:vAlign w:val="center"/>
          </w:tcPr>
          <w:p w:rsidR="00AD6893" w:rsidRPr="00003E0D" w:rsidRDefault="00AD6893" w:rsidP="00AE009E">
            <w:pPr>
              <w:pStyle w:val="Question"/>
            </w:pPr>
            <w:r w:rsidRPr="00BE284E">
              <w:rPr>
                <w:i/>
              </w:rPr>
              <w:t>[Insert response here]</w:t>
            </w:r>
          </w:p>
        </w:tc>
      </w:tr>
    </w:tbl>
    <w:tbl>
      <w:tblPr>
        <w:tblStyle w:val="TableGrid11"/>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9"/>
      </w:tblGrid>
      <w:tr w:rsidR="00AD6893" w:rsidRPr="00963753" w:rsidTr="00AE009E">
        <w:trPr>
          <w:cantSplit/>
          <w:trHeight w:val="387"/>
        </w:trPr>
        <w:tc>
          <w:tcPr>
            <w:tcW w:w="426" w:type="dxa"/>
            <w:vMerge w:val="restart"/>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B3D0D5"/>
            <w:vAlign w:val="center"/>
          </w:tcPr>
          <w:p w:rsidR="00AD6893" w:rsidRDefault="00B12A8B" w:rsidP="00435FAA">
            <w:pPr>
              <w:pStyle w:val="Question"/>
              <w:rPr>
                <w:rFonts w:ascii="Calibri" w:hAnsi="Calibri" w:cs="Arial"/>
                <w:color w:val="000000"/>
              </w:rPr>
            </w:pPr>
            <w:r>
              <w:t xml:space="preserve">Do you have any comments on the discussion regarding customer </w:t>
            </w:r>
            <w:r w:rsidR="00435FAA">
              <w:t>vulnerability</w:t>
            </w:r>
            <w:r w:rsidR="00DE364A">
              <w:t>?</w:t>
            </w:r>
          </w:p>
        </w:tc>
      </w:tr>
      <w:tr w:rsidR="00AD6893" w:rsidRPr="00963753" w:rsidTr="00AE009E">
        <w:trPr>
          <w:cantSplit/>
          <w:trHeight w:val="387"/>
        </w:trPr>
        <w:tc>
          <w:tcPr>
            <w:tcW w:w="426" w:type="dxa"/>
            <w:vMerge/>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auto"/>
            <w:vAlign w:val="center"/>
          </w:tcPr>
          <w:p w:rsidR="00AD6893" w:rsidRPr="00003E0D" w:rsidRDefault="00AD6893" w:rsidP="00AE009E">
            <w:pPr>
              <w:pStyle w:val="Question"/>
            </w:pPr>
            <w:r w:rsidRPr="00BE284E">
              <w:rPr>
                <w:i/>
              </w:rPr>
              <w:t>[Insert response here]</w:t>
            </w:r>
          </w:p>
        </w:tc>
      </w:tr>
    </w:tbl>
    <w:tbl>
      <w:tblPr>
        <w:tblStyle w:val="TableGrid13"/>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9"/>
      </w:tblGrid>
      <w:tr w:rsidR="00AD6893" w:rsidRPr="00963753" w:rsidTr="00AE009E">
        <w:trPr>
          <w:cantSplit/>
          <w:trHeight w:val="387"/>
        </w:trPr>
        <w:tc>
          <w:tcPr>
            <w:tcW w:w="426" w:type="dxa"/>
            <w:vMerge w:val="restart"/>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B3D0D5"/>
            <w:vAlign w:val="center"/>
          </w:tcPr>
          <w:p w:rsidR="00AD6893" w:rsidRDefault="00C15A21" w:rsidP="00AE009E">
            <w:pPr>
              <w:pStyle w:val="Question"/>
              <w:rPr>
                <w:rFonts w:ascii="Calibri" w:hAnsi="Calibri" w:cs="Arial"/>
                <w:color w:val="000000"/>
              </w:rPr>
            </w:pPr>
            <w:r>
              <w:t xml:space="preserve">Do you have comments regarding the option of including vulnerable consumers in section </w:t>
            </w:r>
            <w:proofErr w:type="gramStart"/>
            <w:r>
              <w:t>446M(</w:t>
            </w:r>
            <w:proofErr w:type="gramEnd"/>
            <w:r>
              <w:t>1A)?</w:t>
            </w:r>
          </w:p>
        </w:tc>
      </w:tr>
      <w:tr w:rsidR="00AD6893" w:rsidRPr="00963753" w:rsidTr="00AE009E">
        <w:trPr>
          <w:cantSplit/>
          <w:trHeight w:val="387"/>
        </w:trPr>
        <w:tc>
          <w:tcPr>
            <w:tcW w:w="426" w:type="dxa"/>
            <w:vMerge/>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auto"/>
            <w:vAlign w:val="center"/>
          </w:tcPr>
          <w:p w:rsidR="00AD6893" w:rsidRPr="00003E0D" w:rsidRDefault="00AD6893" w:rsidP="00AE009E">
            <w:pPr>
              <w:pStyle w:val="Question"/>
            </w:pPr>
            <w:r w:rsidRPr="00BE284E">
              <w:rPr>
                <w:i/>
              </w:rPr>
              <w:t>[Insert response here]</w:t>
            </w:r>
          </w:p>
        </w:tc>
      </w:tr>
    </w:tbl>
    <w:tbl>
      <w:tblPr>
        <w:tblStyle w:val="TableGrid14"/>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9"/>
      </w:tblGrid>
      <w:tr w:rsidR="00AD6893" w:rsidRPr="00963753" w:rsidTr="00AE009E">
        <w:trPr>
          <w:cantSplit/>
          <w:trHeight w:val="387"/>
        </w:trPr>
        <w:tc>
          <w:tcPr>
            <w:tcW w:w="426" w:type="dxa"/>
            <w:vMerge w:val="restart"/>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B3D0D5"/>
            <w:vAlign w:val="center"/>
          </w:tcPr>
          <w:p w:rsidR="00AD6893" w:rsidRDefault="00C15A21" w:rsidP="00AE009E">
            <w:pPr>
              <w:pStyle w:val="Question"/>
              <w:rPr>
                <w:rFonts w:ascii="Calibri" w:hAnsi="Calibri" w:cs="Arial"/>
                <w:color w:val="000000"/>
              </w:rPr>
            </w:pPr>
            <w:r>
              <w:t xml:space="preserve">Do you think any further factors should be added by regulations to the list under section </w:t>
            </w:r>
            <w:proofErr w:type="gramStart"/>
            <w:r>
              <w:t>446M(</w:t>
            </w:r>
            <w:proofErr w:type="gramEnd"/>
            <w:r>
              <w:t>1A)?</w:t>
            </w:r>
          </w:p>
        </w:tc>
      </w:tr>
      <w:tr w:rsidR="00AD6893" w:rsidRPr="00963753" w:rsidTr="00AE009E">
        <w:trPr>
          <w:cantSplit/>
          <w:trHeight w:val="387"/>
        </w:trPr>
        <w:tc>
          <w:tcPr>
            <w:tcW w:w="426" w:type="dxa"/>
            <w:vMerge/>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auto"/>
            <w:vAlign w:val="center"/>
          </w:tcPr>
          <w:p w:rsidR="00AD6893" w:rsidRPr="00003E0D" w:rsidRDefault="00AD6893" w:rsidP="00AE009E">
            <w:pPr>
              <w:pStyle w:val="Question"/>
            </w:pPr>
            <w:r w:rsidRPr="00BE284E">
              <w:rPr>
                <w:i/>
              </w:rPr>
              <w:t>[Insert response here]</w:t>
            </w:r>
          </w:p>
        </w:tc>
      </w:tr>
    </w:tbl>
    <w:tbl>
      <w:tblPr>
        <w:tblStyle w:val="TableGrid15"/>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9"/>
      </w:tblGrid>
      <w:tr w:rsidR="00AD6893" w:rsidRPr="00963753" w:rsidTr="00AE009E">
        <w:trPr>
          <w:cantSplit/>
          <w:trHeight w:val="387"/>
        </w:trPr>
        <w:tc>
          <w:tcPr>
            <w:tcW w:w="426" w:type="dxa"/>
            <w:vMerge w:val="restart"/>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B3D0D5"/>
            <w:vAlign w:val="center"/>
          </w:tcPr>
          <w:p w:rsidR="00AD6893" w:rsidRDefault="00B12A8B" w:rsidP="00AE009E">
            <w:pPr>
              <w:pStyle w:val="Question"/>
              <w:rPr>
                <w:rFonts w:ascii="Calibri" w:hAnsi="Calibri" w:cs="Arial"/>
                <w:color w:val="000000"/>
              </w:rPr>
            </w:pPr>
            <w:r>
              <w:t>Do you think any other regulations that could be made under new section 546(1</w:t>
            </w:r>
            <w:proofErr w:type="gramStart"/>
            <w:r>
              <w:t>)(</w:t>
            </w:r>
            <w:proofErr w:type="spellStart"/>
            <w:proofErr w:type="gramEnd"/>
            <w:r>
              <w:t>oa</w:t>
            </w:r>
            <w:proofErr w:type="spellEnd"/>
            <w:r>
              <w:t>) are necessary or desirable? Please provide reasons for your comments.</w:t>
            </w:r>
          </w:p>
        </w:tc>
      </w:tr>
      <w:tr w:rsidR="00AD6893" w:rsidRPr="00963753" w:rsidTr="00AE009E">
        <w:trPr>
          <w:cantSplit/>
          <w:trHeight w:val="387"/>
        </w:trPr>
        <w:tc>
          <w:tcPr>
            <w:tcW w:w="426" w:type="dxa"/>
            <w:vMerge/>
            <w:shd w:val="clear" w:color="auto" w:fill="006272"/>
            <w:vAlign w:val="center"/>
          </w:tcPr>
          <w:p w:rsidR="00AD6893" w:rsidRPr="00C66DCE" w:rsidRDefault="00AD6893" w:rsidP="00AE009E">
            <w:pPr>
              <w:pStyle w:val="Questionnumber"/>
              <w:numPr>
                <w:ilvl w:val="0"/>
                <w:numId w:val="2"/>
              </w:numPr>
              <w:spacing w:after="0" w:line="240" w:lineRule="auto"/>
              <w:ind w:left="0" w:firstLine="0"/>
            </w:pPr>
          </w:p>
        </w:tc>
        <w:tc>
          <w:tcPr>
            <w:tcW w:w="8539" w:type="dxa"/>
            <w:shd w:val="clear" w:color="auto" w:fill="auto"/>
            <w:vAlign w:val="center"/>
          </w:tcPr>
          <w:p w:rsidR="00AD6893" w:rsidRPr="00003E0D" w:rsidRDefault="00AD6893" w:rsidP="00AE009E">
            <w:pPr>
              <w:pStyle w:val="Question"/>
            </w:pPr>
            <w:r w:rsidRPr="00BE284E">
              <w:rPr>
                <w:i/>
              </w:rPr>
              <w:t>[Insert response here]</w:t>
            </w:r>
          </w:p>
        </w:tc>
      </w:tr>
    </w:tbl>
    <w:tbl>
      <w:tblPr>
        <w:tblStyle w:val="TableGrid"/>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3"/>
        <w:gridCol w:w="6"/>
      </w:tblGrid>
      <w:tr w:rsidR="00F010A9" w:rsidRPr="00963753" w:rsidTr="00AE009E">
        <w:trPr>
          <w:gridAfter w:val="1"/>
          <w:wAfter w:w="6" w:type="dxa"/>
          <w:cantSplit/>
        </w:trPr>
        <w:tc>
          <w:tcPr>
            <w:tcW w:w="8959" w:type="dxa"/>
            <w:gridSpan w:val="2"/>
            <w:shd w:val="clear" w:color="auto" w:fill="006272"/>
            <w:vAlign w:val="center"/>
          </w:tcPr>
          <w:p w:rsidR="00F010A9" w:rsidRPr="00003E0D" w:rsidRDefault="004116A2" w:rsidP="00AE009E">
            <w:pPr>
              <w:pStyle w:val="Question"/>
            </w:pPr>
            <w:r>
              <w:rPr>
                <w:color w:val="FFFFFF" w:themeColor="background1"/>
              </w:rPr>
              <w:t xml:space="preserve">Sales incentives </w:t>
            </w:r>
          </w:p>
        </w:tc>
      </w:tr>
      <w:tr w:rsidR="00F010A9" w:rsidRPr="00963753" w:rsidTr="00AE009E">
        <w:trPr>
          <w:cantSplit/>
          <w:trHeight w:val="252"/>
        </w:trPr>
        <w:tc>
          <w:tcPr>
            <w:tcW w:w="426" w:type="dxa"/>
            <w:vMerge w:val="restart"/>
            <w:shd w:val="clear" w:color="auto" w:fill="006272"/>
            <w:vAlign w:val="center"/>
          </w:tcPr>
          <w:p w:rsidR="00F010A9" w:rsidRPr="00C66DCE" w:rsidRDefault="00F010A9" w:rsidP="00AE009E">
            <w:pPr>
              <w:pStyle w:val="Questionnumber"/>
              <w:numPr>
                <w:ilvl w:val="0"/>
                <w:numId w:val="2"/>
              </w:numPr>
              <w:spacing w:after="0" w:line="240" w:lineRule="auto"/>
              <w:ind w:left="0" w:firstLine="0"/>
            </w:pPr>
          </w:p>
        </w:tc>
        <w:tc>
          <w:tcPr>
            <w:tcW w:w="8539" w:type="dxa"/>
            <w:gridSpan w:val="2"/>
            <w:shd w:val="clear" w:color="auto" w:fill="B3D0D5"/>
            <w:vAlign w:val="center"/>
          </w:tcPr>
          <w:p w:rsidR="00F010A9" w:rsidRDefault="00B12A8B" w:rsidP="00AE009E">
            <w:pPr>
              <w:pStyle w:val="Question"/>
            </w:pPr>
            <w:r>
              <w:t xml:space="preserve">Do you have any comments on the </w:t>
            </w:r>
            <w:r w:rsidR="00F74E59">
              <w:t>s</w:t>
            </w:r>
            <w:r>
              <w:t xml:space="preserve">tatus </w:t>
            </w:r>
            <w:r w:rsidR="00F74E59">
              <w:t>q</w:t>
            </w:r>
            <w:r>
              <w:t>uo (no regulations)?</w:t>
            </w:r>
          </w:p>
        </w:tc>
      </w:tr>
      <w:tr w:rsidR="00F010A9" w:rsidRPr="00963753" w:rsidTr="00AE009E">
        <w:trPr>
          <w:cantSplit/>
          <w:trHeight w:val="251"/>
        </w:trPr>
        <w:tc>
          <w:tcPr>
            <w:tcW w:w="426" w:type="dxa"/>
            <w:vMerge/>
            <w:shd w:val="clear" w:color="auto" w:fill="006272"/>
            <w:vAlign w:val="center"/>
          </w:tcPr>
          <w:p w:rsidR="00F010A9" w:rsidRPr="00C66DCE" w:rsidRDefault="00F010A9" w:rsidP="00AE009E">
            <w:pPr>
              <w:pStyle w:val="Questionnumber"/>
              <w:numPr>
                <w:ilvl w:val="0"/>
                <w:numId w:val="2"/>
              </w:numPr>
              <w:spacing w:after="0" w:line="240" w:lineRule="auto"/>
              <w:ind w:left="0" w:firstLine="0"/>
            </w:pPr>
          </w:p>
        </w:tc>
        <w:tc>
          <w:tcPr>
            <w:tcW w:w="8539" w:type="dxa"/>
            <w:gridSpan w:val="2"/>
            <w:shd w:val="clear" w:color="auto" w:fill="auto"/>
            <w:vAlign w:val="center"/>
          </w:tcPr>
          <w:p w:rsidR="00F010A9" w:rsidRDefault="00F010A9" w:rsidP="00AE009E">
            <w:pPr>
              <w:pStyle w:val="Question"/>
            </w:pPr>
            <w:r w:rsidRPr="00BE284E">
              <w:rPr>
                <w:i/>
              </w:rPr>
              <w:t>[Insert response here]</w:t>
            </w:r>
          </w:p>
        </w:tc>
      </w:tr>
      <w:tr w:rsidR="00B12A8B" w:rsidRPr="00963753" w:rsidTr="00AE009E">
        <w:trPr>
          <w:cantSplit/>
          <w:trHeight w:val="666"/>
        </w:trPr>
        <w:tc>
          <w:tcPr>
            <w:tcW w:w="426" w:type="dxa"/>
            <w:vMerge w:val="restart"/>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B3D0D5"/>
            <w:vAlign w:val="center"/>
          </w:tcPr>
          <w:p w:rsidR="00B12A8B" w:rsidRDefault="00B12A8B" w:rsidP="00B12A8B">
            <w:pPr>
              <w:pStyle w:val="Question"/>
            </w:pPr>
            <w:r>
              <w:t xml:space="preserve">Do you have any comments on the option to prohibit </w:t>
            </w:r>
            <w:r w:rsidRPr="00E70B93">
              <w:t>sales incentives based on volume or value targets</w:t>
            </w:r>
            <w:r>
              <w:t xml:space="preserve">? </w:t>
            </w:r>
          </w:p>
        </w:tc>
      </w:tr>
      <w:tr w:rsidR="00B12A8B" w:rsidRPr="00963753" w:rsidTr="00AE009E">
        <w:trPr>
          <w:cantSplit/>
          <w:trHeight w:val="665"/>
        </w:trPr>
        <w:tc>
          <w:tcPr>
            <w:tcW w:w="426" w:type="dxa"/>
            <w:vMerge/>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auto"/>
            <w:vAlign w:val="center"/>
          </w:tcPr>
          <w:p w:rsidR="00B12A8B" w:rsidRDefault="00B12A8B" w:rsidP="00B12A8B">
            <w:pPr>
              <w:pStyle w:val="Question"/>
            </w:pPr>
            <w:r w:rsidRPr="00BE284E">
              <w:rPr>
                <w:i/>
              </w:rPr>
              <w:t>[Insert response here]</w:t>
            </w:r>
          </w:p>
        </w:tc>
      </w:tr>
      <w:tr w:rsidR="00B12A8B" w:rsidRPr="00963753" w:rsidTr="00AE009E">
        <w:trPr>
          <w:cantSplit/>
          <w:trHeight w:val="387"/>
        </w:trPr>
        <w:tc>
          <w:tcPr>
            <w:tcW w:w="426" w:type="dxa"/>
            <w:vMerge w:val="restart"/>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B3D0D5"/>
            <w:vAlign w:val="center"/>
          </w:tcPr>
          <w:p w:rsidR="00B12A8B" w:rsidRDefault="00B12A8B" w:rsidP="00B12A8B">
            <w:pPr>
              <w:pStyle w:val="Question"/>
            </w:pPr>
            <w:r>
              <w:t>What would the likely impacts be for financial institutions, intermediaries and/or consumers of prohibiting sales incentives based on volume or value based targets?</w:t>
            </w:r>
          </w:p>
        </w:tc>
      </w:tr>
      <w:tr w:rsidR="00B12A8B" w:rsidRPr="00963753" w:rsidTr="00AE009E">
        <w:trPr>
          <w:cantSplit/>
          <w:trHeight w:val="387"/>
        </w:trPr>
        <w:tc>
          <w:tcPr>
            <w:tcW w:w="426" w:type="dxa"/>
            <w:vMerge/>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auto"/>
            <w:vAlign w:val="center"/>
          </w:tcPr>
          <w:p w:rsidR="00B12A8B" w:rsidRDefault="00B12A8B" w:rsidP="00B12A8B">
            <w:pPr>
              <w:pStyle w:val="Question"/>
            </w:pPr>
            <w:r w:rsidRPr="00BE284E">
              <w:rPr>
                <w:i/>
              </w:rPr>
              <w:t>[Insert response here]</w:t>
            </w:r>
          </w:p>
        </w:tc>
      </w:tr>
      <w:tr w:rsidR="00B12A8B" w:rsidTr="00AE009E">
        <w:trPr>
          <w:cantSplit/>
          <w:trHeight w:val="252"/>
        </w:trPr>
        <w:tc>
          <w:tcPr>
            <w:tcW w:w="426" w:type="dxa"/>
            <w:vMerge w:val="restart"/>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B3D0D5"/>
            <w:vAlign w:val="center"/>
          </w:tcPr>
          <w:p w:rsidR="00B12A8B" w:rsidRDefault="00B12A8B" w:rsidP="00B12A8B">
            <w:pPr>
              <w:pStyle w:val="Question"/>
            </w:pPr>
            <w:r>
              <w:t>Do you have any feedback on a more principle-based approach to prohibiting some incentives?</w:t>
            </w:r>
          </w:p>
        </w:tc>
      </w:tr>
      <w:tr w:rsidR="00B12A8B" w:rsidTr="00AE009E">
        <w:trPr>
          <w:cantSplit/>
          <w:trHeight w:val="251"/>
        </w:trPr>
        <w:tc>
          <w:tcPr>
            <w:tcW w:w="426" w:type="dxa"/>
            <w:vMerge/>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auto"/>
            <w:vAlign w:val="center"/>
          </w:tcPr>
          <w:p w:rsidR="00B12A8B" w:rsidRDefault="00B12A8B" w:rsidP="00B12A8B">
            <w:pPr>
              <w:pStyle w:val="Question"/>
            </w:pPr>
            <w:r w:rsidRPr="00BE284E">
              <w:rPr>
                <w:i/>
              </w:rPr>
              <w:t>[Insert response here]</w:t>
            </w:r>
          </w:p>
        </w:tc>
      </w:tr>
      <w:tr w:rsidR="00B12A8B" w:rsidTr="00AE009E">
        <w:trPr>
          <w:cantSplit/>
          <w:trHeight w:val="252"/>
        </w:trPr>
        <w:tc>
          <w:tcPr>
            <w:tcW w:w="426" w:type="dxa"/>
            <w:vMerge w:val="restart"/>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B3D0D5"/>
            <w:vAlign w:val="center"/>
          </w:tcPr>
          <w:p w:rsidR="00B12A8B" w:rsidRDefault="00B12A8B" w:rsidP="00B12A8B">
            <w:pPr>
              <w:pStyle w:val="Question"/>
            </w:pPr>
            <w:r>
              <w:t>How could a more principles-based approach to prohibiting some incentives be made workable?</w:t>
            </w:r>
          </w:p>
        </w:tc>
      </w:tr>
      <w:tr w:rsidR="00B12A8B" w:rsidTr="00AE009E">
        <w:trPr>
          <w:cantSplit/>
          <w:trHeight w:val="251"/>
        </w:trPr>
        <w:tc>
          <w:tcPr>
            <w:tcW w:w="426" w:type="dxa"/>
            <w:vMerge/>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auto"/>
            <w:vAlign w:val="center"/>
          </w:tcPr>
          <w:p w:rsidR="00B12A8B" w:rsidRDefault="00B12A8B" w:rsidP="00B12A8B">
            <w:pPr>
              <w:pStyle w:val="Question"/>
            </w:pPr>
            <w:r w:rsidRPr="00BE284E">
              <w:rPr>
                <w:i/>
              </w:rPr>
              <w:t>[Insert response here]</w:t>
            </w:r>
          </w:p>
        </w:tc>
      </w:tr>
      <w:tr w:rsidR="00B12A8B" w:rsidTr="00AE009E">
        <w:trPr>
          <w:cantSplit/>
          <w:trHeight w:val="252"/>
        </w:trPr>
        <w:tc>
          <w:tcPr>
            <w:tcW w:w="426" w:type="dxa"/>
            <w:vMerge w:val="restart"/>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B3D0D5"/>
            <w:vAlign w:val="center"/>
          </w:tcPr>
          <w:p w:rsidR="00B12A8B" w:rsidRDefault="00B12A8B" w:rsidP="00B12A8B">
            <w:pPr>
              <w:pStyle w:val="Question"/>
            </w:pPr>
            <w:r>
              <w:t>If a more principles-based option was chosen, should there be some incentives specifically excluded?</w:t>
            </w:r>
          </w:p>
        </w:tc>
      </w:tr>
      <w:tr w:rsidR="00B12A8B" w:rsidTr="00AE009E">
        <w:trPr>
          <w:cantSplit/>
          <w:trHeight w:val="251"/>
        </w:trPr>
        <w:tc>
          <w:tcPr>
            <w:tcW w:w="426" w:type="dxa"/>
            <w:vMerge/>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auto"/>
            <w:vAlign w:val="center"/>
          </w:tcPr>
          <w:p w:rsidR="00B12A8B" w:rsidRDefault="00B12A8B" w:rsidP="00B12A8B">
            <w:pPr>
              <w:pStyle w:val="Question"/>
            </w:pPr>
            <w:r w:rsidRPr="00BE284E">
              <w:rPr>
                <w:i/>
              </w:rPr>
              <w:t>[Insert response here]</w:t>
            </w:r>
          </w:p>
        </w:tc>
      </w:tr>
      <w:tr w:rsidR="00B12A8B" w:rsidTr="00AE009E">
        <w:trPr>
          <w:cantSplit/>
          <w:trHeight w:val="252"/>
        </w:trPr>
        <w:tc>
          <w:tcPr>
            <w:tcW w:w="426" w:type="dxa"/>
            <w:vMerge w:val="restart"/>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B3D0D5"/>
            <w:vAlign w:val="center"/>
          </w:tcPr>
          <w:p w:rsidR="00B12A8B" w:rsidRDefault="00B12A8B" w:rsidP="00B12A8B">
            <w:pPr>
              <w:pStyle w:val="Question"/>
            </w:pPr>
            <w:r>
              <w:t>Do you think there are any other viable options other than what has been put forward by this discussion document? Please explain in detail.</w:t>
            </w:r>
          </w:p>
        </w:tc>
      </w:tr>
      <w:tr w:rsidR="00B12A8B" w:rsidTr="00AE009E">
        <w:trPr>
          <w:cantSplit/>
          <w:trHeight w:val="251"/>
        </w:trPr>
        <w:tc>
          <w:tcPr>
            <w:tcW w:w="426" w:type="dxa"/>
            <w:vMerge/>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auto"/>
            <w:vAlign w:val="center"/>
          </w:tcPr>
          <w:p w:rsidR="00B12A8B" w:rsidRDefault="00B12A8B" w:rsidP="00B12A8B">
            <w:pPr>
              <w:pStyle w:val="Question"/>
            </w:pPr>
            <w:r w:rsidRPr="00BE284E">
              <w:rPr>
                <w:i/>
              </w:rPr>
              <w:t>[Insert response here]</w:t>
            </w:r>
          </w:p>
        </w:tc>
      </w:tr>
      <w:tr w:rsidR="00B12A8B" w:rsidTr="00AE009E">
        <w:trPr>
          <w:cantSplit/>
          <w:trHeight w:val="252"/>
        </w:trPr>
        <w:tc>
          <w:tcPr>
            <w:tcW w:w="426" w:type="dxa"/>
            <w:vMerge w:val="restart"/>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B3D0D5"/>
            <w:vAlign w:val="center"/>
          </w:tcPr>
          <w:p w:rsidR="00B12A8B" w:rsidRDefault="00F74E59" w:rsidP="00B12A8B">
            <w:pPr>
              <w:pStyle w:val="Question"/>
            </w:pPr>
            <w:r w:rsidRPr="00F74E59">
              <w:rPr>
                <w:rFonts w:ascii="Calibri" w:eastAsia="Calibri" w:hAnsi="Calibri" w:cs="Times New Roman"/>
              </w:rPr>
              <w:t>Are there sales incentives based on volume or value targets that should be excluded from the regulations (i.e. allowed to be offered/given)?</w:t>
            </w:r>
          </w:p>
        </w:tc>
      </w:tr>
      <w:tr w:rsidR="00B12A8B" w:rsidTr="00AE009E">
        <w:trPr>
          <w:cantSplit/>
          <w:trHeight w:val="251"/>
        </w:trPr>
        <w:tc>
          <w:tcPr>
            <w:tcW w:w="426" w:type="dxa"/>
            <w:vMerge/>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auto"/>
            <w:vAlign w:val="center"/>
          </w:tcPr>
          <w:p w:rsidR="00B12A8B" w:rsidRDefault="00B12A8B" w:rsidP="00B12A8B">
            <w:pPr>
              <w:pStyle w:val="Question"/>
            </w:pPr>
            <w:r w:rsidRPr="00BE284E">
              <w:rPr>
                <w:i/>
              </w:rPr>
              <w:t>[Insert response here]</w:t>
            </w:r>
          </w:p>
        </w:tc>
      </w:tr>
      <w:tr w:rsidR="00B12A8B" w:rsidTr="00AE009E">
        <w:trPr>
          <w:cantSplit/>
          <w:trHeight w:val="252"/>
        </w:trPr>
        <w:tc>
          <w:tcPr>
            <w:tcW w:w="426" w:type="dxa"/>
            <w:vMerge w:val="restart"/>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B3D0D5"/>
            <w:vAlign w:val="center"/>
          </w:tcPr>
          <w:p w:rsidR="00B12A8B" w:rsidRDefault="00F74E59" w:rsidP="00B12A8B">
            <w:pPr>
              <w:pStyle w:val="Question"/>
            </w:pPr>
            <w:r w:rsidRPr="00F74E59">
              <w:rPr>
                <w:rFonts w:ascii="Calibri" w:eastAsia="Calibri" w:hAnsi="Calibri" w:cs="Times New Roman"/>
              </w:rPr>
              <w:t>Do you think there are any other types of incentives that should be excluded from the regulations? Please provide reasons for your comments.</w:t>
            </w:r>
          </w:p>
        </w:tc>
      </w:tr>
      <w:tr w:rsidR="00B12A8B" w:rsidTr="00AE009E">
        <w:trPr>
          <w:cantSplit/>
          <w:trHeight w:val="251"/>
        </w:trPr>
        <w:tc>
          <w:tcPr>
            <w:tcW w:w="426" w:type="dxa"/>
            <w:vMerge/>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auto"/>
            <w:vAlign w:val="center"/>
          </w:tcPr>
          <w:p w:rsidR="00B12A8B" w:rsidRDefault="00B12A8B" w:rsidP="00B12A8B">
            <w:pPr>
              <w:pStyle w:val="Question"/>
            </w:pPr>
            <w:r w:rsidRPr="00BE284E">
              <w:rPr>
                <w:i/>
              </w:rPr>
              <w:t>[Insert response here]</w:t>
            </w:r>
          </w:p>
        </w:tc>
      </w:tr>
      <w:tr w:rsidR="00B12A8B" w:rsidTr="00AE009E">
        <w:trPr>
          <w:cantSplit/>
          <w:trHeight w:val="252"/>
        </w:trPr>
        <w:tc>
          <w:tcPr>
            <w:tcW w:w="426" w:type="dxa"/>
            <w:vMerge w:val="restart"/>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B3D0D5"/>
            <w:vAlign w:val="center"/>
          </w:tcPr>
          <w:p w:rsidR="00B12A8B" w:rsidRDefault="00F74E59" w:rsidP="00B12A8B">
            <w:pPr>
              <w:pStyle w:val="Question"/>
            </w:pPr>
            <w:r w:rsidRPr="00F74E59">
              <w:rPr>
                <w:rFonts w:ascii="Calibri" w:eastAsia="Calibri" w:hAnsi="Calibri" w:cs="Times New Roman"/>
              </w:rPr>
              <w:t>Do you think that the scope of who can be covered by the regulations poses a risk of unintentionally capturing other intermediaries that are paid incentives but should not be covered?</w:t>
            </w:r>
          </w:p>
        </w:tc>
      </w:tr>
      <w:tr w:rsidR="00B12A8B" w:rsidTr="00AE009E">
        <w:trPr>
          <w:cantSplit/>
          <w:trHeight w:val="251"/>
        </w:trPr>
        <w:tc>
          <w:tcPr>
            <w:tcW w:w="426" w:type="dxa"/>
            <w:vMerge/>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auto"/>
            <w:vAlign w:val="center"/>
          </w:tcPr>
          <w:p w:rsidR="00B12A8B" w:rsidRDefault="00B12A8B" w:rsidP="00B12A8B">
            <w:pPr>
              <w:pStyle w:val="Question"/>
            </w:pPr>
            <w:r w:rsidRPr="00BE284E">
              <w:rPr>
                <w:i/>
              </w:rPr>
              <w:t>[Insert response here]</w:t>
            </w:r>
          </w:p>
        </w:tc>
      </w:tr>
      <w:tr w:rsidR="00B12A8B" w:rsidTr="00AE009E">
        <w:trPr>
          <w:cantSplit/>
          <w:trHeight w:val="252"/>
        </w:trPr>
        <w:tc>
          <w:tcPr>
            <w:tcW w:w="426" w:type="dxa"/>
            <w:vMerge w:val="restart"/>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B3D0D5"/>
            <w:vAlign w:val="center"/>
          </w:tcPr>
          <w:p w:rsidR="00B12A8B" w:rsidRDefault="00F74E59" w:rsidP="00B12A8B">
            <w:pPr>
              <w:pStyle w:val="Question"/>
            </w:pPr>
            <w:r w:rsidRPr="00F74E59">
              <w:rPr>
                <w:rFonts w:ascii="Calibri" w:eastAsia="Calibri" w:hAnsi="Calibri" w:cs="Times New Roman"/>
              </w:rPr>
              <w:t>Do you agree/disagree that within financial institutions and intermediaries sales incentives regulations should apply to all staff?  Why/why not?</w:t>
            </w:r>
          </w:p>
        </w:tc>
      </w:tr>
      <w:tr w:rsidR="00B12A8B" w:rsidTr="00AE009E">
        <w:trPr>
          <w:cantSplit/>
          <w:trHeight w:val="251"/>
        </w:trPr>
        <w:tc>
          <w:tcPr>
            <w:tcW w:w="426" w:type="dxa"/>
            <w:vMerge/>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auto"/>
            <w:vAlign w:val="center"/>
          </w:tcPr>
          <w:p w:rsidR="00B12A8B" w:rsidRDefault="00B12A8B" w:rsidP="00B12A8B">
            <w:pPr>
              <w:pStyle w:val="Question"/>
            </w:pPr>
            <w:r w:rsidRPr="00BE284E">
              <w:rPr>
                <w:i/>
              </w:rPr>
              <w:t>[Insert response here]</w:t>
            </w:r>
          </w:p>
        </w:tc>
      </w:tr>
      <w:tr w:rsidR="00B12A8B" w:rsidTr="00AE009E">
        <w:trPr>
          <w:cantSplit/>
          <w:trHeight w:val="252"/>
        </w:trPr>
        <w:tc>
          <w:tcPr>
            <w:tcW w:w="426" w:type="dxa"/>
            <w:vMerge w:val="restart"/>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B3D0D5"/>
            <w:vAlign w:val="center"/>
          </w:tcPr>
          <w:p w:rsidR="00B12A8B" w:rsidRDefault="00F74E59" w:rsidP="00B12A8B">
            <w:pPr>
              <w:pStyle w:val="Question"/>
            </w:pPr>
            <w:r w:rsidRPr="00F74E59">
              <w:rPr>
                <w:rFonts w:ascii="Calibri" w:eastAsia="Calibri" w:hAnsi="Calibri" w:cs="Times New Roman"/>
              </w:rPr>
              <w:t>Do you agree/disagree that within financial institutions and intermediaries sales incentives regulations should only apply to frontline staff and their managers?  Why/why not?</w:t>
            </w:r>
          </w:p>
        </w:tc>
      </w:tr>
      <w:tr w:rsidR="00B12A8B" w:rsidTr="00AE009E">
        <w:trPr>
          <w:cantSplit/>
          <w:trHeight w:val="251"/>
        </w:trPr>
        <w:tc>
          <w:tcPr>
            <w:tcW w:w="426" w:type="dxa"/>
            <w:vMerge/>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auto"/>
            <w:vAlign w:val="center"/>
          </w:tcPr>
          <w:p w:rsidR="00B12A8B" w:rsidRDefault="00B12A8B" w:rsidP="00B12A8B">
            <w:pPr>
              <w:pStyle w:val="Question"/>
            </w:pPr>
            <w:r w:rsidRPr="00BE284E">
              <w:rPr>
                <w:i/>
              </w:rPr>
              <w:t>[Insert response here]</w:t>
            </w:r>
          </w:p>
        </w:tc>
      </w:tr>
      <w:tr w:rsidR="00B12A8B" w:rsidTr="00AE009E">
        <w:trPr>
          <w:cantSplit/>
          <w:trHeight w:val="252"/>
        </w:trPr>
        <w:tc>
          <w:tcPr>
            <w:tcW w:w="426" w:type="dxa"/>
            <w:vMerge w:val="restart"/>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B3D0D5"/>
            <w:vAlign w:val="center"/>
          </w:tcPr>
          <w:p w:rsidR="00B12A8B" w:rsidRDefault="00F74E59" w:rsidP="00B12A8B">
            <w:pPr>
              <w:pStyle w:val="Question"/>
            </w:pPr>
            <w:r w:rsidRPr="00F74E59">
              <w:rPr>
                <w:rFonts w:ascii="Calibri" w:eastAsia="Calibri" w:hAnsi="Calibri" w:cs="Times New Roman"/>
              </w:rPr>
              <w:t>Do you think that external incentives should apply to any incentive paid to an agent, contractor or intermediary? Why/why not?</w:t>
            </w:r>
          </w:p>
        </w:tc>
      </w:tr>
      <w:tr w:rsidR="00B12A8B" w:rsidTr="00AE009E">
        <w:trPr>
          <w:cantSplit/>
          <w:trHeight w:val="251"/>
        </w:trPr>
        <w:tc>
          <w:tcPr>
            <w:tcW w:w="426" w:type="dxa"/>
            <w:vMerge/>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auto"/>
            <w:vAlign w:val="center"/>
          </w:tcPr>
          <w:p w:rsidR="00B12A8B" w:rsidRDefault="00B12A8B" w:rsidP="00B12A8B">
            <w:pPr>
              <w:pStyle w:val="Question"/>
            </w:pPr>
            <w:r w:rsidRPr="00BE284E">
              <w:rPr>
                <w:i/>
              </w:rPr>
              <w:t>[Insert response here]</w:t>
            </w:r>
          </w:p>
        </w:tc>
      </w:tr>
      <w:tr w:rsidR="00B12A8B" w:rsidTr="004E1A18">
        <w:trPr>
          <w:cantSplit/>
          <w:trHeight w:val="421"/>
        </w:trPr>
        <w:tc>
          <w:tcPr>
            <w:tcW w:w="426" w:type="dxa"/>
            <w:vMerge w:val="restart"/>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B3D0D5"/>
            <w:vAlign w:val="center"/>
          </w:tcPr>
          <w:p w:rsidR="004E1A18" w:rsidRPr="004E1A18" w:rsidRDefault="00D42F51" w:rsidP="004E1A18">
            <w:pPr>
              <w:pStyle w:val="Questionnumber"/>
              <w:numPr>
                <w:ilvl w:val="0"/>
                <w:numId w:val="0"/>
              </w:numPr>
              <w:jc w:val="left"/>
              <w:rPr>
                <w:rFonts w:ascii="Calibri" w:eastAsia="Calibri" w:hAnsi="Calibri" w:cs="Times New Roman"/>
                <w:b w:val="0"/>
                <w:color w:val="auto"/>
              </w:rPr>
            </w:pPr>
            <w:r w:rsidRPr="00D42F51">
              <w:rPr>
                <w:rFonts w:ascii="Calibri" w:eastAsia="Calibri" w:hAnsi="Calibri" w:cs="Times New Roman"/>
                <w:b w:val="0"/>
                <w:color w:val="auto"/>
              </w:rPr>
              <w:t>Do you agree that both individual and collective incentives should be covered? Why/why not?</w:t>
            </w:r>
          </w:p>
        </w:tc>
      </w:tr>
      <w:tr w:rsidR="00B12A8B" w:rsidTr="00AE009E">
        <w:trPr>
          <w:cantSplit/>
          <w:trHeight w:val="251"/>
        </w:trPr>
        <w:tc>
          <w:tcPr>
            <w:tcW w:w="426" w:type="dxa"/>
            <w:vMerge/>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auto"/>
            <w:vAlign w:val="center"/>
          </w:tcPr>
          <w:p w:rsidR="00B12A8B" w:rsidRDefault="00B12A8B" w:rsidP="00B12A8B">
            <w:pPr>
              <w:pStyle w:val="Question"/>
            </w:pPr>
            <w:r w:rsidRPr="00BE284E">
              <w:rPr>
                <w:i/>
              </w:rPr>
              <w:t>[Insert response here]</w:t>
            </w:r>
          </w:p>
        </w:tc>
      </w:tr>
      <w:tr w:rsidR="00F74E59" w:rsidTr="00110A90">
        <w:trPr>
          <w:cantSplit/>
          <w:trHeight w:val="252"/>
        </w:trPr>
        <w:tc>
          <w:tcPr>
            <w:tcW w:w="426" w:type="dxa"/>
            <w:vMerge w:val="restart"/>
            <w:shd w:val="clear" w:color="auto" w:fill="006272"/>
            <w:vAlign w:val="center"/>
          </w:tcPr>
          <w:p w:rsidR="00F74E59" w:rsidRPr="00C66DCE" w:rsidRDefault="00F74E59" w:rsidP="00110A90">
            <w:pPr>
              <w:pStyle w:val="Questionnumber"/>
              <w:numPr>
                <w:ilvl w:val="0"/>
                <w:numId w:val="2"/>
              </w:numPr>
              <w:spacing w:after="0" w:line="240" w:lineRule="auto"/>
              <w:ind w:left="0" w:firstLine="0"/>
            </w:pPr>
          </w:p>
        </w:tc>
        <w:tc>
          <w:tcPr>
            <w:tcW w:w="8539" w:type="dxa"/>
            <w:gridSpan w:val="2"/>
            <w:shd w:val="clear" w:color="auto" w:fill="B3D0D5"/>
            <w:vAlign w:val="center"/>
          </w:tcPr>
          <w:p w:rsidR="00F74E59" w:rsidRDefault="00F74E59" w:rsidP="00110A90">
            <w:pPr>
              <w:pStyle w:val="Question"/>
            </w:pPr>
            <w:r>
              <w:rPr>
                <w:rFonts w:ascii="Calibri" w:eastAsia="Calibri" w:hAnsi="Calibri" w:cs="Times New Roman"/>
              </w:rPr>
              <w:t>Do you have any other comments on the discussion related to incentives?</w:t>
            </w:r>
          </w:p>
        </w:tc>
      </w:tr>
      <w:tr w:rsidR="00F74E59" w:rsidTr="00110A90">
        <w:trPr>
          <w:cantSplit/>
          <w:trHeight w:val="251"/>
        </w:trPr>
        <w:tc>
          <w:tcPr>
            <w:tcW w:w="426" w:type="dxa"/>
            <w:vMerge/>
            <w:shd w:val="clear" w:color="auto" w:fill="006272"/>
            <w:vAlign w:val="center"/>
          </w:tcPr>
          <w:p w:rsidR="00F74E59" w:rsidRPr="00C66DCE" w:rsidRDefault="00F74E59" w:rsidP="00110A90">
            <w:pPr>
              <w:pStyle w:val="Questionnumber"/>
              <w:numPr>
                <w:ilvl w:val="0"/>
                <w:numId w:val="2"/>
              </w:numPr>
              <w:spacing w:after="0" w:line="240" w:lineRule="auto"/>
              <w:ind w:left="0" w:firstLine="0"/>
            </w:pPr>
          </w:p>
        </w:tc>
        <w:tc>
          <w:tcPr>
            <w:tcW w:w="8539" w:type="dxa"/>
            <w:gridSpan w:val="2"/>
            <w:shd w:val="clear" w:color="auto" w:fill="auto"/>
            <w:vAlign w:val="center"/>
          </w:tcPr>
          <w:p w:rsidR="00F74E59" w:rsidRDefault="00F74E59" w:rsidP="00110A90">
            <w:pPr>
              <w:pStyle w:val="Question"/>
            </w:pPr>
            <w:r w:rsidRPr="00BE284E">
              <w:rPr>
                <w:i/>
              </w:rPr>
              <w:t>[Insert response here]</w:t>
            </w:r>
          </w:p>
        </w:tc>
      </w:tr>
      <w:tr w:rsidR="00B12A8B" w:rsidRPr="00963753" w:rsidTr="00AE009E">
        <w:trPr>
          <w:gridAfter w:val="1"/>
          <w:wAfter w:w="6" w:type="dxa"/>
          <w:cantSplit/>
        </w:trPr>
        <w:tc>
          <w:tcPr>
            <w:tcW w:w="8959" w:type="dxa"/>
            <w:gridSpan w:val="2"/>
            <w:shd w:val="clear" w:color="auto" w:fill="006272"/>
            <w:vAlign w:val="center"/>
          </w:tcPr>
          <w:p w:rsidR="00B12A8B" w:rsidRDefault="00B12A8B" w:rsidP="00B12A8B">
            <w:pPr>
              <w:pStyle w:val="Question"/>
            </w:pPr>
            <w:r>
              <w:rPr>
                <w:color w:val="FFFFFF" w:themeColor="background1"/>
              </w:rPr>
              <w:t xml:space="preserve">Requirement to publish information about fair conduct programmes </w:t>
            </w:r>
          </w:p>
        </w:tc>
      </w:tr>
      <w:tr w:rsidR="00B12A8B" w:rsidRPr="00963753" w:rsidTr="00AE009E">
        <w:trPr>
          <w:cantSplit/>
          <w:trHeight w:val="252"/>
        </w:trPr>
        <w:tc>
          <w:tcPr>
            <w:tcW w:w="426" w:type="dxa"/>
            <w:vMerge w:val="restart"/>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B3D0D5"/>
            <w:vAlign w:val="center"/>
          </w:tcPr>
          <w:p w:rsidR="00B12A8B" w:rsidRDefault="00D42F51" w:rsidP="00B12A8B">
            <w:pPr>
              <w:pStyle w:val="Question"/>
            </w:pPr>
            <w:r w:rsidRPr="00D42F51">
              <w:t>Is more detail needed to outline what information should be published regarding financial institutions’ fair conduct programmes to assist financial institutions to meet this requirement, or to assist consumers in their interactions with financial institutions?</w:t>
            </w:r>
          </w:p>
        </w:tc>
      </w:tr>
      <w:tr w:rsidR="00B12A8B" w:rsidRPr="00963753" w:rsidTr="00AE009E">
        <w:trPr>
          <w:cantSplit/>
          <w:trHeight w:val="251"/>
        </w:trPr>
        <w:tc>
          <w:tcPr>
            <w:tcW w:w="426" w:type="dxa"/>
            <w:vMerge/>
            <w:shd w:val="clear" w:color="auto" w:fill="006272"/>
            <w:vAlign w:val="center"/>
          </w:tcPr>
          <w:p w:rsidR="00B12A8B" w:rsidRPr="00C66DCE" w:rsidRDefault="00B12A8B" w:rsidP="00B12A8B">
            <w:pPr>
              <w:pStyle w:val="Questionnumber"/>
              <w:numPr>
                <w:ilvl w:val="0"/>
                <w:numId w:val="2"/>
              </w:numPr>
              <w:spacing w:after="0" w:line="240" w:lineRule="auto"/>
              <w:ind w:left="0" w:firstLine="0"/>
            </w:pPr>
          </w:p>
        </w:tc>
        <w:tc>
          <w:tcPr>
            <w:tcW w:w="8539" w:type="dxa"/>
            <w:gridSpan w:val="2"/>
            <w:shd w:val="clear" w:color="auto" w:fill="auto"/>
            <w:vAlign w:val="center"/>
          </w:tcPr>
          <w:p w:rsidR="00B12A8B" w:rsidRDefault="00B12A8B" w:rsidP="00B12A8B">
            <w:pPr>
              <w:pStyle w:val="Question"/>
            </w:pPr>
            <w:r w:rsidRPr="00BE284E">
              <w:rPr>
                <w:i/>
              </w:rPr>
              <w:t>[Insert response here]</w:t>
            </w:r>
          </w:p>
        </w:tc>
      </w:tr>
      <w:tr w:rsidR="00D42F51" w:rsidTr="00110A90">
        <w:trPr>
          <w:cantSplit/>
          <w:trHeight w:val="252"/>
        </w:trPr>
        <w:tc>
          <w:tcPr>
            <w:tcW w:w="426" w:type="dxa"/>
            <w:vMerge w:val="restart"/>
            <w:shd w:val="clear" w:color="auto" w:fill="006272"/>
            <w:vAlign w:val="center"/>
          </w:tcPr>
          <w:p w:rsidR="00D42F51" w:rsidRPr="00C66DCE" w:rsidRDefault="00D42F51" w:rsidP="00110A90">
            <w:pPr>
              <w:pStyle w:val="Questionnumber"/>
              <w:numPr>
                <w:ilvl w:val="0"/>
                <w:numId w:val="2"/>
              </w:numPr>
              <w:spacing w:after="0" w:line="240" w:lineRule="auto"/>
              <w:ind w:left="0" w:firstLine="0"/>
            </w:pPr>
          </w:p>
        </w:tc>
        <w:tc>
          <w:tcPr>
            <w:tcW w:w="8539" w:type="dxa"/>
            <w:gridSpan w:val="2"/>
            <w:shd w:val="clear" w:color="auto" w:fill="B3D0D5"/>
            <w:vAlign w:val="center"/>
          </w:tcPr>
          <w:p w:rsidR="00D42F51" w:rsidRDefault="00D42F51" w:rsidP="00110A90">
            <w:pPr>
              <w:pStyle w:val="Question"/>
            </w:pPr>
            <w:r>
              <w:t>Do you have any comments on the options outlined above? What do you think the costs and benefits would be to financial institutions and consumers of the two options?</w:t>
            </w:r>
          </w:p>
        </w:tc>
      </w:tr>
      <w:tr w:rsidR="00D42F51" w:rsidTr="00110A90">
        <w:trPr>
          <w:cantSplit/>
          <w:trHeight w:val="251"/>
        </w:trPr>
        <w:tc>
          <w:tcPr>
            <w:tcW w:w="426" w:type="dxa"/>
            <w:vMerge/>
            <w:shd w:val="clear" w:color="auto" w:fill="006272"/>
            <w:vAlign w:val="center"/>
          </w:tcPr>
          <w:p w:rsidR="00D42F51" w:rsidRPr="00C66DCE" w:rsidRDefault="00D42F51" w:rsidP="00110A90">
            <w:pPr>
              <w:pStyle w:val="Questionnumber"/>
              <w:numPr>
                <w:ilvl w:val="0"/>
                <w:numId w:val="2"/>
              </w:numPr>
              <w:spacing w:after="0" w:line="240" w:lineRule="auto"/>
              <w:ind w:left="0" w:firstLine="0"/>
            </w:pPr>
          </w:p>
        </w:tc>
        <w:tc>
          <w:tcPr>
            <w:tcW w:w="8539" w:type="dxa"/>
            <w:gridSpan w:val="2"/>
            <w:shd w:val="clear" w:color="auto" w:fill="auto"/>
            <w:vAlign w:val="center"/>
          </w:tcPr>
          <w:p w:rsidR="00D42F51" w:rsidRDefault="00D42F51" w:rsidP="00110A90">
            <w:pPr>
              <w:pStyle w:val="Question"/>
            </w:pPr>
            <w:r w:rsidRPr="00BE284E">
              <w:rPr>
                <w:i/>
              </w:rPr>
              <w:t>[Insert response here]</w:t>
            </w:r>
          </w:p>
        </w:tc>
      </w:tr>
      <w:tr w:rsidR="003A1054" w:rsidTr="00AE009E">
        <w:trPr>
          <w:cantSplit/>
          <w:trHeight w:val="252"/>
        </w:trPr>
        <w:tc>
          <w:tcPr>
            <w:tcW w:w="426" w:type="dxa"/>
            <w:vMerge w:val="restart"/>
            <w:shd w:val="clear" w:color="auto" w:fill="006272"/>
            <w:vAlign w:val="center"/>
          </w:tcPr>
          <w:p w:rsidR="003A1054" w:rsidRPr="00C66DCE" w:rsidRDefault="003A1054" w:rsidP="003A1054">
            <w:pPr>
              <w:pStyle w:val="Questionnumber"/>
              <w:numPr>
                <w:ilvl w:val="0"/>
                <w:numId w:val="2"/>
              </w:numPr>
              <w:spacing w:after="0" w:line="240" w:lineRule="auto"/>
              <w:ind w:left="0" w:firstLine="0"/>
            </w:pPr>
          </w:p>
        </w:tc>
        <w:tc>
          <w:tcPr>
            <w:tcW w:w="8539" w:type="dxa"/>
            <w:gridSpan w:val="2"/>
            <w:shd w:val="clear" w:color="auto" w:fill="B3D0D5"/>
            <w:vAlign w:val="center"/>
          </w:tcPr>
          <w:p w:rsidR="003A1054" w:rsidRDefault="003A1054" w:rsidP="003A1054">
            <w:pPr>
              <w:pStyle w:val="Question"/>
            </w:pPr>
            <w:r>
              <w:t>This discussion document outlines two options regarding the requirement to publish information about the fair conduct programmes. Do you have any other viable options?</w:t>
            </w:r>
          </w:p>
        </w:tc>
      </w:tr>
      <w:tr w:rsidR="003A1054" w:rsidTr="00AE009E">
        <w:trPr>
          <w:cantSplit/>
          <w:trHeight w:val="251"/>
        </w:trPr>
        <w:tc>
          <w:tcPr>
            <w:tcW w:w="426" w:type="dxa"/>
            <w:vMerge/>
            <w:shd w:val="clear" w:color="auto" w:fill="006272"/>
            <w:vAlign w:val="center"/>
          </w:tcPr>
          <w:p w:rsidR="003A1054" w:rsidRPr="00C66DCE" w:rsidRDefault="003A1054" w:rsidP="003A1054">
            <w:pPr>
              <w:pStyle w:val="Questionnumber"/>
              <w:numPr>
                <w:ilvl w:val="0"/>
                <w:numId w:val="2"/>
              </w:numPr>
              <w:spacing w:after="0" w:line="240" w:lineRule="auto"/>
              <w:ind w:left="0" w:firstLine="0"/>
            </w:pPr>
          </w:p>
        </w:tc>
        <w:tc>
          <w:tcPr>
            <w:tcW w:w="8539" w:type="dxa"/>
            <w:gridSpan w:val="2"/>
            <w:shd w:val="clear" w:color="auto" w:fill="auto"/>
            <w:vAlign w:val="center"/>
          </w:tcPr>
          <w:p w:rsidR="003A1054" w:rsidRDefault="003A1054" w:rsidP="003A1054">
            <w:pPr>
              <w:pStyle w:val="Question"/>
            </w:pPr>
            <w:r w:rsidRPr="00BE284E">
              <w:rPr>
                <w:i/>
              </w:rPr>
              <w:t>[Insert response here]</w:t>
            </w:r>
          </w:p>
        </w:tc>
      </w:tr>
      <w:tr w:rsidR="003A1054" w:rsidRPr="00963753" w:rsidTr="00AE009E">
        <w:trPr>
          <w:gridAfter w:val="1"/>
          <w:wAfter w:w="6" w:type="dxa"/>
          <w:cantSplit/>
        </w:trPr>
        <w:tc>
          <w:tcPr>
            <w:tcW w:w="8959" w:type="dxa"/>
            <w:gridSpan w:val="2"/>
            <w:shd w:val="clear" w:color="auto" w:fill="006272"/>
            <w:vAlign w:val="center"/>
          </w:tcPr>
          <w:p w:rsidR="003A1054" w:rsidRDefault="003A1054" w:rsidP="003A1054">
            <w:pPr>
              <w:pStyle w:val="Question"/>
            </w:pPr>
            <w:r>
              <w:rPr>
                <w:color w:val="FFFFFF" w:themeColor="background1"/>
              </w:rPr>
              <w:t>Calling in contracts of insurance as financial products under Part 2</w:t>
            </w:r>
          </w:p>
        </w:tc>
      </w:tr>
      <w:tr w:rsidR="003A1054" w:rsidRPr="00963753" w:rsidTr="00AE009E">
        <w:trPr>
          <w:cantSplit/>
          <w:trHeight w:val="252"/>
        </w:trPr>
        <w:tc>
          <w:tcPr>
            <w:tcW w:w="426" w:type="dxa"/>
            <w:vMerge w:val="restart"/>
            <w:shd w:val="clear" w:color="auto" w:fill="006272"/>
            <w:vAlign w:val="center"/>
          </w:tcPr>
          <w:p w:rsidR="003A1054" w:rsidRPr="00C66DCE" w:rsidRDefault="003A1054" w:rsidP="003A1054">
            <w:pPr>
              <w:pStyle w:val="Questionnumber"/>
              <w:numPr>
                <w:ilvl w:val="0"/>
                <w:numId w:val="2"/>
              </w:numPr>
              <w:spacing w:after="0" w:line="240" w:lineRule="auto"/>
              <w:ind w:left="0" w:firstLine="0"/>
            </w:pPr>
          </w:p>
        </w:tc>
        <w:tc>
          <w:tcPr>
            <w:tcW w:w="8539" w:type="dxa"/>
            <w:gridSpan w:val="2"/>
            <w:shd w:val="clear" w:color="auto" w:fill="B3D0D5"/>
            <w:vAlign w:val="center"/>
          </w:tcPr>
          <w:p w:rsidR="003A1054" w:rsidRDefault="003A1054" w:rsidP="003A1054">
            <w:pPr>
              <w:pStyle w:val="Question"/>
            </w:pPr>
            <w:r>
              <w:t>Do you have any comments on the proposal to declare contracts of insurance as financial products under Part 2?</w:t>
            </w:r>
          </w:p>
        </w:tc>
      </w:tr>
      <w:tr w:rsidR="003A1054" w:rsidRPr="00963753" w:rsidTr="00AE009E">
        <w:trPr>
          <w:cantSplit/>
          <w:trHeight w:val="251"/>
        </w:trPr>
        <w:tc>
          <w:tcPr>
            <w:tcW w:w="426" w:type="dxa"/>
            <w:vMerge/>
            <w:shd w:val="clear" w:color="auto" w:fill="006272"/>
            <w:vAlign w:val="center"/>
          </w:tcPr>
          <w:p w:rsidR="003A1054" w:rsidRPr="00C66DCE" w:rsidRDefault="003A1054" w:rsidP="003A1054">
            <w:pPr>
              <w:pStyle w:val="Questionnumber"/>
              <w:numPr>
                <w:ilvl w:val="0"/>
                <w:numId w:val="2"/>
              </w:numPr>
              <w:spacing w:after="0" w:line="240" w:lineRule="auto"/>
              <w:ind w:left="0" w:firstLine="0"/>
            </w:pPr>
          </w:p>
        </w:tc>
        <w:tc>
          <w:tcPr>
            <w:tcW w:w="8539" w:type="dxa"/>
            <w:gridSpan w:val="2"/>
            <w:shd w:val="clear" w:color="auto" w:fill="auto"/>
            <w:vAlign w:val="center"/>
          </w:tcPr>
          <w:p w:rsidR="003A1054" w:rsidRDefault="003A1054" w:rsidP="003A1054">
            <w:pPr>
              <w:pStyle w:val="Question"/>
            </w:pPr>
            <w:r w:rsidRPr="00BE284E">
              <w:rPr>
                <w:i/>
              </w:rPr>
              <w:t>[Insert response here]</w:t>
            </w:r>
          </w:p>
        </w:tc>
      </w:tr>
      <w:tr w:rsidR="003A1054" w:rsidRPr="00963753" w:rsidTr="00AE009E">
        <w:trPr>
          <w:gridAfter w:val="1"/>
          <w:wAfter w:w="6" w:type="dxa"/>
          <w:cantSplit/>
        </w:trPr>
        <w:tc>
          <w:tcPr>
            <w:tcW w:w="8959" w:type="dxa"/>
            <w:gridSpan w:val="2"/>
            <w:shd w:val="clear" w:color="auto" w:fill="006272"/>
            <w:vAlign w:val="center"/>
          </w:tcPr>
          <w:p w:rsidR="003A1054" w:rsidRDefault="003A1054" w:rsidP="003A1054">
            <w:pPr>
              <w:pStyle w:val="Question"/>
            </w:pPr>
            <w:r>
              <w:rPr>
                <w:color w:val="FFFFFF" w:themeColor="background1"/>
              </w:rPr>
              <w:t>Exclusions of certain occupations or activities from the definition of intermediary</w:t>
            </w:r>
          </w:p>
        </w:tc>
      </w:tr>
      <w:tr w:rsidR="003A1054" w:rsidRPr="00963753" w:rsidTr="00AE009E">
        <w:trPr>
          <w:cantSplit/>
          <w:trHeight w:val="387"/>
        </w:trPr>
        <w:tc>
          <w:tcPr>
            <w:tcW w:w="426" w:type="dxa"/>
            <w:vMerge w:val="restart"/>
            <w:shd w:val="clear" w:color="auto" w:fill="006272"/>
            <w:vAlign w:val="center"/>
          </w:tcPr>
          <w:p w:rsidR="003A1054" w:rsidRPr="00C66DCE" w:rsidRDefault="003A1054" w:rsidP="003A1054">
            <w:pPr>
              <w:pStyle w:val="Questionnumber"/>
              <w:numPr>
                <w:ilvl w:val="0"/>
                <w:numId w:val="2"/>
              </w:numPr>
              <w:spacing w:after="0" w:line="240" w:lineRule="auto"/>
              <w:ind w:left="0" w:firstLine="0"/>
            </w:pPr>
          </w:p>
        </w:tc>
        <w:tc>
          <w:tcPr>
            <w:tcW w:w="8539" w:type="dxa"/>
            <w:gridSpan w:val="2"/>
            <w:shd w:val="clear" w:color="auto" w:fill="B3D0D5"/>
            <w:vAlign w:val="center"/>
          </w:tcPr>
          <w:p w:rsidR="003A1054" w:rsidRDefault="003A1054" w:rsidP="003A1054">
            <w:pPr>
              <w:pStyle w:val="Question"/>
            </w:pPr>
            <w:r>
              <w:t>Do you think it would be appropriate to exclude people who are subject to professional regulation from the definition of an intermediary (e.g. lawyers, accountants, engineers)?</w:t>
            </w:r>
          </w:p>
        </w:tc>
      </w:tr>
      <w:tr w:rsidR="003A1054" w:rsidRPr="00963753" w:rsidTr="00AE009E">
        <w:trPr>
          <w:cantSplit/>
          <w:trHeight w:val="387"/>
        </w:trPr>
        <w:tc>
          <w:tcPr>
            <w:tcW w:w="426" w:type="dxa"/>
            <w:vMerge/>
            <w:shd w:val="clear" w:color="auto" w:fill="006272"/>
            <w:vAlign w:val="center"/>
          </w:tcPr>
          <w:p w:rsidR="003A1054" w:rsidRPr="00C66DCE" w:rsidRDefault="003A1054" w:rsidP="003A1054">
            <w:pPr>
              <w:pStyle w:val="Questionnumber"/>
              <w:numPr>
                <w:ilvl w:val="0"/>
                <w:numId w:val="2"/>
              </w:numPr>
              <w:spacing w:after="0" w:line="240" w:lineRule="auto"/>
              <w:ind w:left="0" w:firstLine="0"/>
            </w:pPr>
          </w:p>
        </w:tc>
        <w:tc>
          <w:tcPr>
            <w:tcW w:w="8539" w:type="dxa"/>
            <w:gridSpan w:val="2"/>
            <w:shd w:val="clear" w:color="auto" w:fill="auto"/>
            <w:vAlign w:val="center"/>
          </w:tcPr>
          <w:p w:rsidR="003A1054" w:rsidRDefault="003A1054" w:rsidP="003A1054">
            <w:pPr>
              <w:pStyle w:val="Question"/>
            </w:pPr>
            <w:r w:rsidRPr="00BE284E">
              <w:rPr>
                <w:i/>
              </w:rPr>
              <w:t>[Insert response here]</w:t>
            </w:r>
          </w:p>
        </w:tc>
      </w:tr>
      <w:tr w:rsidR="008220CA" w:rsidTr="00FE12D6">
        <w:trPr>
          <w:cantSplit/>
          <w:trHeight w:val="387"/>
        </w:trPr>
        <w:tc>
          <w:tcPr>
            <w:tcW w:w="426" w:type="dxa"/>
            <w:vMerge w:val="restart"/>
            <w:shd w:val="clear" w:color="auto" w:fill="006272"/>
            <w:vAlign w:val="center"/>
          </w:tcPr>
          <w:p w:rsidR="008220CA" w:rsidRPr="00C66DCE" w:rsidRDefault="008220CA" w:rsidP="00FE12D6">
            <w:pPr>
              <w:pStyle w:val="Questionnumber"/>
              <w:numPr>
                <w:ilvl w:val="0"/>
                <w:numId w:val="2"/>
              </w:numPr>
              <w:spacing w:after="0" w:line="240" w:lineRule="auto"/>
              <w:ind w:left="0" w:firstLine="0"/>
            </w:pPr>
          </w:p>
        </w:tc>
        <w:tc>
          <w:tcPr>
            <w:tcW w:w="8539" w:type="dxa"/>
            <w:gridSpan w:val="2"/>
            <w:shd w:val="clear" w:color="auto" w:fill="B3D0D5"/>
            <w:vAlign w:val="center"/>
          </w:tcPr>
          <w:p w:rsidR="008220CA" w:rsidRDefault="008220CA" w:rsidP="008220CA">
            <w:pPr>
              <w:pStyle w:val="Question"/>
            </w:pPr>
            <w:r>
              <w:t>Do you think that any other occupations or activities should be excluded from the new proposed definition of an “intermediary”? If so, why?</w:t>
            </w:r>
          </w:p>
        </w:tc>
      </w:tr>
      <w:tr w:rsidR="008220CA" w:rsidTr="00FE12D6">
        <w:trPr>
          <w:cantSplit/>
          <w:trHeight w:val="387"/>
        </w:trPr>
        <w:tc>
          <w:tcPr>
            <w:tcW w:w="426" w:type="dxa"/>
            <w:vMerge/>
            <w:shd w:val="clear" w:color="auto" w:fill="006272"/>
            <w:vAlign w:val="center"/>
          </w:tcPr>
          <w:p w:rsidR="008220CA" w:rsidRPr="00C66DCE" w:rsidRDefault="008220CA" w:rsidP="00FE12D6">
            <w:pPr>
              <w:pStyle w:val="Questionnumber"/>
              <w:numPr>
                <w:ilvl w:val="0"/>
                <w:numId w:val="2"/>
              </w:numPr>
              <w:spacing w:after="0" w:line="240" w:lineRule="auto"/>
              <w:ind w:left="0" w:firstLine="0"/>
            </w:pPr>
          </w:p>
        </w:tc>
        <w:tc>
          <w:tcPr>
            <w:tcW w:w="8539" w:type="dxa"/>
            <w:gridSpan w:val="2"/>
            <w:shd w:val="clear" w:color="auto" w:fill="auto"/>
            <w:vAlign w:val="center"/>
          </w:tcPr>
          <w:p w:rsidR="008220CA" w:rsidRDefault="008220CA" w:rsidP="00FE12D6">
            <w:pPr>
              <w:pStyle w:val="Question"/>
            </w:pPr>
            <w:r w:rsidRPr="00BE284E">
              <w:rPr>
                <w:i/>
              </w:rPr>
              <w:t>[Insert response here]</w:t>
            </w:r>
          </w:p>
        </w:tc>
      </w:tr>
      <w:tr w:rsidR="003A1054" w:rsidRPr="00963753" w:rsidTr="00AE009E">
        <w:trPr>
          <w:cantSplit/>
          <w:trHeight w:val="251"/>
        </w:trPr>
        <w:tc>
          <w:tcPr>
            <w:tcW w:w="8965" w:type="dxa"/>
            <w:gridSpan w:val="3"/>
            <w:shd w:val="clear" w:color="auto" w:fill="006272"/>
            <w:vAlign w:val="center"/>
          </w:tcPr>
          <w:p w:rsidR="003A1054" w:rsidRDefault="003A1054" w:rsidP="003A1054">
            <w:pPr>
              <w:pStyle w:val="Question"/>
            </w:pPr>
            <w:r w:rsidRPr="00FE04A3">
              <w:rPr>
                <w:color w:val="FFFFFF" w:themeColor="background1"/>
              </w:rPr>
              <w:t>Other comments</w:t>
            </w:r>
          </w:p>
        </w:tc>
      </w:tr>
      <w:tr w:rsidR="003A1054" w:rsidRPr="00963753" w:rsidTr="00AE009E">
        <w:trPr>
          <w:cantSplit/>
          <w:trHeight w:val="251"/>
        </w:trPr>
        <w:tc>
          <w:tcPr>
            <w:tcW w:w="8965" w:type="dxa"/>
            <w:gridSpan w:val="3"/>
            <w:shd w:val="clear" w:color="auto" w:fill="auto"/>
            <w:vAlign w:val="center"/>
          </w:tcPr>
          <w:p w:rsidR="003A1054" w:rsidRPr="00FE04A3" w:rsidRDefault="003A1054" w:rsidP="003A1054">
            <w:pPr>
              <w:pStyle w:val="Question"/>
              <w:rPr>
                <w:color w:val="FFFFFF" w:themeColor="background1"/>
              </w:rPr>
            </w:pPr>
            <w:r w:rsidRPr="00BE284E">
              <w:rPr>
                <w:i/>
              </w:rPr>
              <w:t>[Insert response here]</w:t>
            </w:r>
          </w:p>
        </w:tc>
      </w:tr>
    </w:tbl>
    <w:p w:rsidR="00FC01EC" w:rsidRDefault="003D7E25"/>
    <w:sectPr w:rsidR="00FC01E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FEB" w:rsidRDefault="00831FEB" w:rsidP="00F010A9">
      <w:pPr>
        <w:spacing w:after="0" w:line="240" w:lineRule="auto"/>
      </w:pPr>
      <w:r>
        <w:separator/>
      </w:r>
    </w:p>
  </w:endnote>
  <w:endnote w:type="continuationSeparator" w:id="0">
    <w:p w:rsidR="00831FEB" w:rsidRDefault="00831FEB" w:rsidP="00F0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3D7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3D7E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3D7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FEB" w:rsidRDefault="00831FEB" w:rsidP="00F010A9">
      <w:pPr>
        <w:spacing w:after="0" w:line="240" w:lineRule="auto"/>
      </w:pPr>
      <w:r>
        <w:separator/>
      </w:r>
    </w:p>
  </w:footnote>
  <w:footnote w:type="continuationSeparator" w:id="0">
    <w:p w:rsidR="00831FEB" w:rsidRDefault="00831FEB" w:rsidP="00F01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3D7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3D7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3D7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1670F"/>
    <w:multiLevelType w:val="hybridMultilevel"/>
    <w:tmpl w:val="3C109C40"/>
    <w:lvl w:ilvl="0" w:tplc="7F02DB04">
      <w:start w:val="1"/>
      <w:numFmt w:val="decimal"/>
      <w:pStyle w:val="Questionnumber"/>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2" w15:restartNumberingAfterBreak="0">
    <w:nsid w:val="711D3324"/>
    <w:multiLevelType w:val="multilevel"/>
    <w:tmpl w:val="AD146D5E"/>
    <w:lvl w:ilvl="0">
      <w:start w:val="1"/>
      <w:numFmt w:val="decimal"/>
      <w:pStyle w:val="BodyText-Numbered"/>
      <w:lvlText w:val="%1."/>
      <w:lvlJc w:val="left"/>
      <w:pPr>
        <w:ind w:left="924"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abstractNumId w:val="0"/>
  </w:num>
  <w:num w:numId="2">
    <w:abstractNumId w:val="0"/>
    <w:lvlOverride w:ilvl="0">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A9"/>
    <w:rsid w:val="0002307C"/>
    <w:rsid w:val="003A1054"/>
    <w:rsid w:val="003B08E8"/>
    <w:rsid w:val="003D7E25"/>
    <w:rsid w:val="004116A2"/>
    <w:rsid w:val="00435FAA"/>
    <w:rsid w:val="00465AB4"/>
    <w:rsid w:val="004D76BE"/>
    <w:rsid w:val="004E1A18"/>
    <w:rsid w:val="005C7B28"/>
    <w:rsid w:val="006A7961"/>
    <w:rsid w:val="00762824"/>
    <w:rsid w:val="007B22E3"/>
    <w:rsid w:val="007D5B27"/>
    <w:rsid w:val="008220CA"/>
    <w:rsid w:val="00831FEB"/>
    <w:rsid w:val="00A17B66"/>
    <w:rsid w:val="00AD6893"/>
    <w:rsid w:val="00B12A8B"/>
    <w:rsid w:val="00C15A21"/>
    <w:rsid w:val="00D30ECB"/>
    <w:rsid w:val="00D42F51"/>
    <w:rsid w:val="00DE364A"/>
    <w:rsid w:val="00DF0C3F"/>
    <w:rsid w:val="00F010A9"/>
    <w:rsid w:val="00F673BE"/>
    <w:rsid w:val="00F74E59"/>
    <w:rsid w:val="00F759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893"/>
  </w:style>
  <w:style w:type="paragraph" w:styleId="Heading1">
    <w:name w:val="heading 1"/>
    <w:basedOn w:val="Normal"/>
    <w:next w:val="Normal"/>
    <w:link w:val="Heading1Char"/>
    <w:uiPriority w:val="9"/>
    <w:qFormat/>
    <w:rsid w:val="00F010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010A9"/>
    <w:pPr>
      <w:spacing w:before="360" w:after="200" w:line="240" w:lineRule="auto"/>
      <w:outlineLvl w:val="2"/>
    </w:pPr>
    <w:rPr>
      <w:rFonts w:ascii="Calibri" w:eastAsia="Times New Roman" w:hAnsi="Calibri" w:cs="Times New Roman"/>
      <w:b/>
      <w:color w:val="006272"/>
      <w:sz w:val="3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10A9"/>
    <w:rPr>
      <w:rFonts w:ascii="Calibri" w:eastAsia="Times New Roman" w:hAnsi="Calibri" w:cs="Times New Roman"/>
      <w:b/>
      <w:color w:val="006272"/>
      <w:sz w:val="30"/>
      <w:lang w:eastAsia="ko-KR"/>
    </w:rPr>
  </w:style>
  <w:style w:type="table" w:styleId="TableGrid">
    <w:name w:val="Table Grid"/>
    <w:basedOn w:val="TableNormal"/>
    <w:uiPriority w:val="39"/>
    <w:rsid w:val="00F01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F010A9"/>
    <w:pPr>
      <w:spacing w:before="120" w:after="120" w:line="276" w:lineRule="auto"/>
    </w:pPr>
  </w:style>
  <w:style w:type="paragraph" w:customStyle="1" w:styleId="Questionnumber">
    <w:name w:val="Question number"/>
    <w:basedOn w:val="Normal"/>
    <w:link w:val="QuestionnumberChar"/>
    <w:rsid w:val="00F010A9"/>
    <w:pPr>
      <w:numPr>
        <w:numId w:val="1"/>
      </w:numPr>
      <w:spacing w:after="200" w:line="276" w:lineRule="auto"/>
      <w:jc w:val="center"/>
    </w:pPr>
    <w:rPr>
      <w:b/>
      <w:color w:val="FFFFFF" w:themeColor="background1"/>
    </w:rPr>
  </w:style>
  <w:style w:type="character" w:customStyle="1" w:styleId="QuestionnumberChar">
    <w:name w:val="Question number Char"/>
    <w:basedOn w:val="DefaultParagraphFont"/>
    <w:link w:val="Questionnumber"/>
    <w:rsid w:val="00F010A9"/>
    <w:rPr>
      <w:b/>
      <w:color w:val="FFFFFF" w:themeColor="background1"/>
    </w:rPr>
  </w:style>
  <w:style w:type="paragraph" w:customStyle="1" w:styleId="BodyText-Numbered">
    <w:name w:val="Body Text - Numbered"/>
    <w:basedOn w:val="Normal"/>
    <w:link w:val="BodyText-NumberedChar"/>
    <w:qFormat/>
    <w:rsid w:val="00F010A9"/>
    <w:pPr>
      <w:numPr>
        <w:numId w:val="3"/>
      </w:numPr>
      <w:spacing w:before="120" w:after="120" w:line="270" w:lineRule="exact"/>
    </w:pPr>
    <w:rPr>
      <w:rFonts w:ascii="Calibri" w:eastAsia="Times New Roman" w:hAnsi="Calibri" w:cs="Times New Roman"/>
      <w:lang w:eastAsia="ko-KR"/>
    </w:rPr>
  </w:style>
  <w:style w:type="character" w:customStyle="1" w:styleId="BodyText-NumberedChar">
    <w:name w:val="Body Text - Numbered Char"/>
    <w:link w:val="BodyText-Numbered"/>
    <w:rsid w:val="00F010A9"/>
    <w:rPr>
      <w:rFonts w:ascii="Calibri" w:eastAsia="Times New Roman" w:hAnsi="Calibri" w:cs="Times New Roman"/>
      <w:lang w:eastAsia="ko-KR"/>
    </w:rPr>
  </w:style>
  <w:style w:type="paragraph" w:customStyle="1" w:styleId="LineTeal">
    <w:name w:val="Line Teal"/>
    <w:next w:val="BodyText"/>
    <w:uiPriority w:val="11"/>
    <w:rsid w:val="00F010A9"/>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F010A9"/>
    <w:pPr>
      <w:spacing w:before="120" w:after="120" w:line="240" w:lineRule="auto"/>
    </w:pPr>
    <w:rPr>
      <w:rFonts w:ascii="Calibri" w:eastAsia="Times New Roman" w:hAnsi="Calibri" w:cs="Times New Roman"/>
      <w:lang w:eastAsia="ko-KR"/>
    </w:rPr>
  </w:style>
  <w:style w:type="character" w:customStyle="1" w:styleId="BodyTextChar">
    <w:name w:val="Body Text Char"/>
    <w:basedOn w:val="DefaultParagraphFont"/>
    <w:link w:val="BodyText"/>
    <w:rsid w:val="00F010A9"/>
    <w:rPr>
      <w:rFonts w:ascii="Calibri" w:eastAsia="Times New Roman" w:hAnsi="Calibri" w:cs="Times New Roman"/>
      <w:lang w:eastAsia="ko-KR"/>
    </w:rPr>
  </w:style>
  <w:style w:type="character" w:styleId="Hyperlink">
    <w:name w:val="Hyperlink"/>
    <w:uiPriority w:val="99"/>
    <w:unhideWhenUsed/>
    <w:qFormat/>
    <w:rsid w:val="00F010A9"/>
    <w:rPr>
      <w:rFonts w:ascii="Calibri" w:hAnsi="Calibri"/>
      <w:b/>
      <w:i/>
      <w:color w:val="006272"/>
      <w:u w:val="single"/>
    </w:rPr>
  </w:style>
  <w:style w:type="paragraph" w:styleId="ListParagraph">
    <w:name w:val="List Paragraph"/>
    <w:aliases w:val="Rec para,List Paragraph1,List Paragraph11,List Paragraph numbered,Dot pt,F5 List Paragraph,No Spacing1,List Paragraph Char Char Char,Indicator Text,Numbered Para 1,Colorful List - Accent 11,MAIN CONTENT,L,List Paragraph12,OBC Bullet,lp1"/>
    <w:basedOn w:val="Normal"/>
    <w:link w:val="ListParagraphChar"/>
    <w:uiPriority w:val="34"/>
    <w:qFormat/>
    <w:rsid w:val="00F010A9"/>
    <w:pPr>
      <w:spacing w:after="0" w:line="240" w:lineRule="auto"/>
      <w:ind w:left="720"/>
      <w:contextualSpacing/>
    </w:pPr>
    <w:rPr>
      <w:rFonts w:ascii="Calibri" w:eastAsia="Times New Roman" w:hAnsi="Calibri" w:cs="Times New Roman"/>
      <w:lang w:eastAsia="ko-KR"/>
    </w:rPr>
  </w:style>
  <w:style w:type="character" w:customStyle="1" w:styleId="ListParagraphChar">
    <w:name w:val="List Paragraph Char"/>
    <w:aliases w:val="Rec para Char,List Paragraph1 Char,List Paragraph11 Char,List Paragraph numbered Char,Dot pt Char,F5 List Paragraph Char,No Spacing1 Char,List Paragraph Char Char Char Char,Indicator Text Char,Numbered Para 1 Char,MAIN CONTENT Char"/>
    <w:link w:val="ListParagraph"/>
    <w:uiPriority w:val="34"/>
    <w:rsid w:val="00F010A9"/>
    <w:rPr>
      <w:rFonts w:ascii="Calibri" w:eastAsia="Times New Roman" w:hAnsi="Calibri" w:cs="Times New Roman"/>
      <w:lang w:eastAsia="ko-KR"/>
    </w:rPr>
  </w:style>
  <w:style w:type="paragraph" w:customStyle="1" w:styleId="BodyText-Bullets">
    <w:name w:val="Body Text - Bullets"/>
    <w:basedOn w:val="Normal"/>
    <w:link w:val="BodyText-BulletsChar"/>
    <w:qFormat/>
    <w:rsid w:val="00F010A9"/>
    <w:pPr>
      <w:numPr>
        <w:numId w:val="4"/>
      </w:numPr>
      <w:spacing w:before="120" w:after="120" w:line="240" w:lineRule="auto"/>
    </w:pPr>
    <w:rPr>
      <w:rFonts w:ascii="Calibri" w:eastAsia="Times New Roman" w:hAnsi="Calibri" w:cs="Times New Roman"/>
      <w:lang w:eastAsia="ko-KR"/>
    </w:rPr>
  </w:style>
  <w:style w:type="character" w:customStyle="1" w:styleId="BodyText-BulletsChar">
    <w:name w:val="Body Text - Bullets Char"/>
    <w:link w:val="BodyText-Bullets"/>
    <w:rsid w:val="00F010A9"/>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F010A9"/>
    <w:pPr>
      <w:keepNext w:val="0"/>
      <w:keepLines w:val="0"/>
      <w:spacing w:after="240" w:line="240" w:lineRule="auto"/>
    </w:pPr>
    <w:rPr>
      <w:rFonts w:ascii="Calibri" w:eastAsia="Times New Roman" w:hAnsi="Calibri" w:cs="Times New Roman"/>
      <w:b/>
      <w:color w:val="006272"/>
      <w:sz w:val="60"/>
      <w:szCs w:val="30"/>
      <w:lang w:eastAsia="ko-KR"/>
    </w:rPr>
  </w:style>
  <w:style w:type="character" w:customStyle="1" w:styleId="Heading1-UnnumberedChar">
    <w:name w:val="Heading 1 - Unnumbered Char"/>
    <w:link w:val="Heading1-Unnumbered"/>
    <w:uiPriority w:val="99"/>
    <w:rsid w:val="00F010A9"/>
    <w:rPr>
      <w:rFonts w:ascii="Calibri" w:eastAsia="Times New Roman" w:hAnsi="Calibri" w:cs="Times New Roman"/>
      <w:b/>
      <w:color w:val="006272"/>
      <w:sz w:val="60"/>
      <w:szCs w:val="30"/>
      <w:lang w:eastAsia="ko-KR"/>
    </w:rPr>
  </w:style>
  <w:style w:type="paragraph" w:styleId="Header">
    <w:name w:val="header"/>
    <w:basedOn w:val="Normal"/>
    <w:link w:val="HeaderChar"/>
    <w:uiPriority w:val="99"/>
    <w:unhideWhenUsed/>
    <w:rsid w:val="00F01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0A9"/>
  </w:style>
  <w:style w:type="paragraph" w:styleId="Footer">
    <w:name w:val="footer"/>
    <w:basedOn w:val="Normal"/>
    <w:link w:val="FooterChar"/>
    <w:uiPriority w:val="99"/>
    <w:unhideWhenUsed/>
    <w:rsid w:val="00F01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0A9"/>
  </w:style>
  <w:style w:type="character" w:customStyle="1" w:styleId="Heading1Char">
    <w:name w:val="Heading 1 Char"/>
    <w:basedOn w:val="DefaultParagraphFont"/>
    <w:link w:val="Heading1"/>
    <w:uiPriority w:val="9"/>
    <w:rsid w:val="00F010A9"/>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A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08E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E1A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A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ialconduct@mbie.govt.n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hyperlink" Target="mailto:financialconduct@mbie.govt.n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3406-853B-486A-95FF-EE5B0588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1455</Words>
  <Characters>8300</Characters>
  <Application>Microsoft Office Word</Application>
  <DocSecurity>0</DocSecurity>
  <Lines>69</Lines>
  <Paragraphs>19</Paragraphs>
  <ScaleCrop>false</ScaleCrop>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2021-05-23T22:28:00Z</dcterms:created>
  <dcterms:modified xsi:type="dcterms:W3CDTF">2021-05-23T22:29:00Z</dcterms:modified>
</cp:coreProperties>
</file>