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B2" w:rsidRPr="004C32B2" w:rsidRDefault="004C32B2" w:rsidP="004C32B2">
      <w:pPr>
        <w:pStyle w:val="Heading1"/>
        <w:numPr>
          <w:ilvl w:val="0"/>
          <w:numId w:val="0"/>
        </w:numPr>
        <w:rPr>
          <w:rFonts w:ascii="Arial" w:hAnsi="Arial" w:cs="Arial"/>
          <w:sz w:val="44"/>
        </w:rPr>
      </w:pPr>
      <w:r w:rsidRPr="004C32B2">
        <w:rPr>
          <w:rFonts w:ascii="Arial" w:hAnsi="Arial" w:cs="Arial"/>
          <w:b/>
          <w:sz w:val="44"/>
        </w:rPr>
        <w:t>Submission Template</w:t>
      </w:r>
      <w:r>
        <w:rPr>
          <w:rFonts w:ascii="Arial" w:hAnsi="Arial" w:cs="Arial"/>
          <w:sz w:val="44"/>
        </w:rPr>
        <w:br/>
      </w:r>
      <w:r w:rsidR="004534CC" w:rsidRPr="00332D33">
        <w:rPr>
          <w:rFonts w:ascii="Arial" w:hAnsi="Arial" w:cs="Arial"/>
          <w:sz w:val="44"/>
        </w:rPr>
        <w:t>Proposed changes to the NZSL Video Interpreting and Relay Services</w:t>
      </w:r>
    </w:p>
    <w:p w:rsidR="00E803F5" w:rsidRPr="009E5D3B" w:rsidRDefault="00BD431C" w:rsidP="00E803F5">
      <w:pPr>
        <w:pStyle w:val="Heading2"/>
        <w:rPr>
          <w:rFonts w:ascii="Arial" w:hAnsi="Arial" w:cs="Arial"/>
          <w:b/>
          <w:sz w:val="32"/>
        </w:rPr>
      </w:pPr>
      <w:r w:rsidRPr="009E5D3B">
        <w:rPr>
          <w:rFonts w:ascii="Arial" w:hAnsi="Arial" w:cs="Arial"/>
          <w:b/>
          <w:sz w:val="32"/>
        </w:rPr>
        <w:t xml:space="preserve">We want to know what you think </w:t>
      </w:r>
    </w:p>
    <w:p w:rsidR="00E95AFB" w:rsidRDefault="00C16ECE" w:rsidP="005D5A56">
      <w:pPr>
        <w:pStyle w:val="BodyText"/>
        <w:rPr>
          <w:rFonts w:ascii="Arial" w:hAnsi="Arial" w:cs="Arial"/>
          <w:sz w:val="28"/>
        </w:rPr>
      </w:pPr>
      <w:r w:rsidRPr="000C4DF3">
        <w:rPr>
          <w:rFonts w:ascii="Arial" w:hAnsi="Arial" w:cs="Arial"/>
          <w:sz w:val="28"/>
        </w:rPr>
        <w:t xml:space="preserve">We want </w:t>
      </w:r>
      <w:r w:rsidR="00E95AFB">
        <w:rPr>
          <w:rFonts w:ascii="Arial" w:hAnsi="Arial" w:cs="Arial"/>
          <w:sz w:val="28"/>
        </w:rPr>
        <w:t>to get your feedback about the</w:t>
      </w:r>
      <w:r w:rsidRPr="000C4DF3">
        <w:rPr>
          <w:rFonts w:ascii="Arial" w:hAnsi="Arial" w:cs="Arial"/>
          <w:sz w:val="28"/>
        </w:rPr>
        <w:t xml:space="preserve"> proposed changes to the NZSL Video Interpreting and Relay Services. </w:t>
      </w:r>
    </w:p>
    <w:p w:rsidR="00E95AFB" w:rsidRDefault="00E95AFB" w:rsidP="005D5A56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do you think about the proposed changes? </w:t>
      </w:r>
    </w:p>
    <w:p w:rsidR="00CA0EAB" w:rsidRPr="000C4DF3" w:rsidRDefault="00C16ECE" w:rsidP="005D5A56">
      <w:pPr>
        <w:pStyle w:val="BodyText"/>
        <w:rPr>
          <w:rFonts w:ascii="Arial" w:hAnsi="Arial" w:cs="Arial"/>
          <w:sz w:val="28"/>
        </w:rPr>
      </w:pPr>
      <w:r w:rsidRPr="000C4DF3">
        <w:rPr>
          <w:rFonts w:ascii="Arial" w:hAnsi="Arial" w:cs="Arial"/>
          <w:sz w:val="28"/>
        </w:rPr>
        <w:t>Do you h</w:t>
      </w:r>
      <w:bookmarkStart w:id="0" w:name="_GoBack"/>
      <w:bookmarkEnd w:id="0"/>
      <w:r w:rsidRPr="000C4DF3">
        <w:rPr>
          <w:rFonts w:ascii="Arial" w:hAnsi="Arial" w:cs="Arial"/>
          <w:sz w:val="28"/>
        </w:rPr>
        <w:t xml:space="preserve">ave any concerns about them? </w:t>
      </w:r>
    </w:p>
    <w:p w:rsidR="00C16ECE" w:rsidRPr="009E5D3B" w:rsidRDefault="00E95AFB" w:rsidP="005D5A56">
      <w:pPr>
        <w:pStyle w:val="Heading2"/>
        <w:rPr>
          <w:rFonts w:ascii="Arial" w:hAnsi="Arial" w:cs="Arial"/>
          <w:b/>
          <w:sz w:val="32"/>
        </w:rPr>
      </w:pPr>
      <w:r w:rsidRPr="009E5D3B">
        <w:rPr>
          <w:rFonts w:ascii="Arial" w:hAnsi="Arial" w:cs="Arial"/>
          <w:b/>
          <w:sz w:val="32"/>
        </w:rPr>
        <w:t>Here is a recap on the</w:t>
      </w:r>
      <w:r w:rsidR="00C16ECE" w:rsidRPr="009E5D3B">
        <w:rPr>
          <w:rFonts w:ascii="Arial" w:hAnsi="Arial" w:cs="Arial"/>
          <w:b/>
          <w:sz w:val="32"/>
        </w:rPr>
        <w:t xml:space="preserve"> proposed changes:</w:t>
      </w:r>
    </w:p>
    <w:p w:rsidR="00C16ECE" w:rsidRPr="000C4DF3" w:rsidRDefault="00C16ECE" w:rsidP="00C16ECE">
      <w:pPr>
        <w:pStyle w:val="BodyText"/>
        <w:numPr>
          <w:ilvl w:val="0"/>
          <w:numId w:val="22"/>
        </w:numPr>
        <w:rPr>
          <w:rFonts w:ascii="Arial" w:hAnsi="Arial" w:cs="Arial"/>
          <w:sz w:val="28"/>
        </w:rPr>
      </w:pPr>
      <w:r w:rsidRPr="000C4DF3">
        <w:rPr>
          <w:rFonts w:ascii="Arial" w:hAnsi="Arial" w:cs="Arial"/>
          <w:b/>
          <w:color w:val="006272" w:themeColor="accent1"/>
          <w:sz w:val="28"/>
        </w:rPr>
        <w:t>Change 1:</w:t>
      </w:r>
      <w:r w:rsidRPr="000C4DF3">
        <w:rPr>
          <w:rFonts w:ascii="Arial" w:hAnsi="Arial" w:cs="Arial"/>
          <w:color w:val="006272" w:themeColor="accent1"/>
          <w:sz w:val="28"/>
        </w:rPr>
        <w:t xml:space="preserve"> </w:t>
      </w:r>
      <w:r w:rsidRPr="000C4DF3">
        <w:rPr>
          <w:rFonts w:ascii="Arial" w:hAnsi="Arial" w:cs="Arial"/>
          <w:sz w:val="28"/>
        </w:rPr>
        <w:t>Get you to register as a user</w:t>
      </w:r>
    </w:p>
    <w:p w:rsidR="00C16ECE" w:rsidRPr="000C4DF3" w:rsidRDefault="009C2580" w:rsidP="00CA0EAB">
      <w:pPr>
        <w:pStyle w:val="BodyText"/>
        <w:numPr>
          <w:ilvl w:val="0"/>
          <w:numId w:val="22"/>
        </w:numPr>
        <w:rPr>
          <w:rFonts w:ascii="Arial" w:hAnsi="Arial" w:cs="Arial"/>
          <w:sz w:val="28"/>
        </w:rPr>
      </w:pPr>
      <w:r w:rsidRPr="000C4DF3">
        <w:rPr>
          <w:rFonts w:ascii="Arial" w:hAnsi="Arial" w:cs="Arial"/>
          <w:b/>
          <w:color w:val="006272" w:themeColor="accent1"/>
          <w:sz w:val="28"/>
        </w:rPr>
        <w:t>Change</w:t>
      </w:r>
      <w:r w:rsidR="00C16ECE" w:rsidRPr="000C4DF3">
        <w:rPr>
          <w:rFonts w:ascii="Arial" w:hAnsi="Arial" w:cs="Arial"/>
          <w:b/>
          <w:color w:val="006272" w:themeColor="accent1"/>
          <w:sz w:val="28"/>
        </w:rPr>
        <w:t xml:space="preserve"> 2:</w:t>
      </w:r>
      <w:r w:rsidR="00C16ECE" w:rsidRPr="000C4DF3">
        <w:rPr>
          <w:rFonts w:ascii="Arial" w:hAnsi="Arial" w:cs="Arial"/>
          <w:color w:val="006272" w:themeColor="accent1"/>
          <w:sz w:val="28"/>
        </w:rPr>
        <w:t xml:space="preserve"> </w:t>
      </w:r>
      <w:r w:rsidR="00C16ECE" w:rsidRPr="000C4DF3">
        <w:rPr>
          <w:rFonts w:ascii="Arial" w:hAnsi="Arial" w:cs="Arial"/>
          <w:sz w:val="28"/>
        </w:rPr>
        <w:t>Make the video interpreting service more available</w:t>
      </w:r>
    </w:p>
    <w:p w:rsidR="00C16ECE" w:rsidRPr="000C4DF3" w:rsidRDefault="00C16ECE" w:rsidP="00C16ECE">
      <w:pPr>
        <w:pStyle w:val="BodyText"/>
        <w:numPr>
          <w:ilvl w:val="0"/>
          <w:numId w:val="22"/>
        </w:numPr>
        <w:rPr>
          <w:rFonts w:ascii="Arial" w:hAnsi="Arial" w:cs="Arial"/>
          <w:sz w:val="28"/>
        </w:rPr>
      </w:pPr>
      <w:r w:rsidRPr="000C4DF3">
        <w:rPr>
          <w:rFonts w:ascii="Arial" w:hAnsi="Arial" w:cs="Arial"/>
          <w:b/>
          <w:color w:val="006272" w:themeColor="accent1"/>
          <w:sz w:val="28"/>
        </w:rPr>
        <w:t>Change 3:</w:t>
      </w:r>
      <w:r w:rsidRPr="000C4DF3">
        <w:rPr>
          <w:rFonts w:ascii="Arial" w:hAnsi="Arial" w:cs="Arial"/>
          <w:color w:val="006272" w:themeColor="accent1"/>
          <w:sz w:val="28"/>
        </w:rPr>
        <w:t xml:space="preserve"> </w:t>
      </w:r>
      <w:r w:rsidRPr="000C4DF3">
        <w:rPr>
          <w:rFonts w:ascii="Arial" w:hAnsi="Arial" w:cs="Arial"/>
          <w:sz w:val="28"/>
        </w:rPr>
        <w:t>Move to digital text-based relay services</w:t>
      </w:r>
    </w:p>
    <w:p w:rsidR="00CA0EAB" w:rsidRPr="000C4DF3" w:rsidRDefault="00CA0EAB" w:rsidP="00C16ECE">
      <w:pPr>
        <w:pStyle w:val="BodyText"/>
        <w:numPr>
          <w:ilvl w:val="0"/>
          <w:numId w:val="22"/>
        </w:numPr>
        <w:rPr>
          <w:rFonts w:ascii="Arial" w:hAnsi="Arial" w:cs="Arial"/>
          <w:sz w:val="28"/>
        </w:rPr>
      </w:pPr>
      <w:r w:rsidRPr="000C4DF3">
        <w:rPr>
          <w:rFonts w:ascii="Arial" w:hAnsi="Arial" w:cs="Arial"/>
          <w:b/>
          <w:color w:val="006272" w:themeColor="accent1"/>
          <w:sz w:val="28"/>
        </w:rPr>
        <w:t>Change 4:</w:t>
      </w:r>
      <w:r w:rsidRPr="000C4DF3">
        <w:rPr>
          <w:rFonts w:ascii="Arial" w:hAnsi="Arial" w:cs="Arial"/>
          <w:color w:val="006272" w:themeColor="accent1"/>
          <w:sz w:val="28"/>
        </w:rPr>
        <w:t xml:space="preserve"> </w:t>
      </w:r>
      <w:r w:rsidRPr="000C4DF3">
        <w:rPr>
          <w:rFonts w:ascii="Arial" w:hAnsi="Arial" w:cs="Arial"/>
          <w:sz w:val="28"/>
        </w:rPr>
        <w:t xml:space="preserve">Phase out </w:t>
      </w:r>
      <w:proofErr w:type="spellStart"/>
      <w:r w:rsidRPr="000C4DF3">
        <w:rPr>
          <w:rFonts w:ascii="Arial" w:hAnsi="Arial" w:cs="Arial"/>
          <w:sz w:val="28"/>
        </w:rPr>
        <w:t>CapTel</w:t>
      </w:r>
      <w:proofErr w:type="spellEnd"/>
      <w:r w:rsidRPr="000C4DF3">
        <w:rPr>
          <w:rFonts w:ascii="Arial" w:hAnsi="Arial" w:cs="Arial"/>
          <w:sz w:val="28"/>
        </w:rPr>
        <w:t xml:space="preserve"> equipment</w:t>
      </w:r>
    </w:p>
    <w:p w:rsidR="00CA0EAB" w:rsidRPr="000C4DF3" w:rsidRDefault="00CA0EAB" w:rsidP="00C16ECE">
      <w:pPr>
        <w:pStyle w:val="BodyText"/>
        <w:numPr>
          <w:ilvl w:val="0"/>
          <w:numId w:val="22"/>
        </w:numPr>
        <w:rPr>
          <w:rFonts w:ascii="Arial" w:hAnsi="Arial" w:cs="Arial"/>
          <w:sz w:val="28"/>
        </w:rPr>
      </w:pPr>
      <w:r w:rsidRPr="000C4DF3">
        <w:rPr>
          <w:rFonts w:ascii="Arial" w:hAnsi="Arial" w:cs="Arial"/>
          <w:b/>
          <w:color w:val="006272" w:themeColor="accent1"/>
          <w:sz w:val="28"/>
        </w:rPr>
        <w:t>Change 5:</w:t>
      </w:r>
      <w:r w:rsidRPr="000C4DF3">
        <w:rPr>
          <w:rFonts w:ascii="Arial" w:hAnsi="Arial" w:cs="Arial"/>
          <w:color w:val="006272" w:themeColor="accent1"/>
          <w:sz w:val="28"/>
        </w:rPr>
        <w:t xml:space="preserve"> </w:t>
      </w:r>
      <w:r w:rsidRPr="000C4DF3">
        <w:rPr>
          <w:rFonts w:ascii="Arial" w:hAnsi="Arial" w:cs="Arial"/>
          <w:sz w:val="28"/>
        </w:rPr>
        <w:t xml:space="preserve">Stop using Teletypewriter (TTY) equipment </w:t>
      </w:r>
    </w:p>
    <w:p w:rsidR="00CA0EAB" w:rsidRPr="000C4DF3" w:rsidRDefault="00CA0EAB" w:rsidP="005D5A56">
      <w:pPr>
        <w:pStyle w:val="BodyText"/>
        <w:numPr>
          <w:ilvl w:val="0"/>
          <w:numId w:val="22"/>
        </w:numPr>
        <w:rPr>
          <w:rFonts w:ascii="Arial" w:hAnsi="Arial" w:cs="Arial"/>
          <w:sz w:val="28"/>
        </w:rPr>
      </w:pPr>
      <w:r w:rsidRPr="000C4DF3">
        <w:rPr>
          <w:rFonts w:ascii="Arial" w:hAnsi="Arial" w:cs="Arial"/>
          <w:b/>
          <w:color w:val="006272" w:themeColor="accent1"/>
          <w:sz w:val="28"/>
        </w:rPr>
        <w:t>Change 6:</w:t>
      </w:r>
      <w:r w:rsidRPr="000C4DF3">
        <w:rPr>
          <w:rFonts w:ascii="Arial" w:hAnsi="Arial" w:cs="Arial"/>
          <w:color w:val="006272" w:themeColor="accent1"/>
          <w:sz w:val="28"/>
        </w:rPr>
        <w:t xml:space="preserve"> </w:t>
      </w:r>
      <w:r w:rsidRPr="000C4DF3">
        <w:rPr>
          <w:rFonts w:ascii="Arial" w:hAnsi="Arial" w:cs="Arial"/>
          <w:sz w:val="28"/>
        </w:rPr>
        <w:t>Stop speech-to-speech services</w:t>
      </w:r>
    </w:p>
    <w:p w:rsidR="00E803F5" w:rsidRPr="009E5D3B" w:rsidRDefault="00C16ECE" w:rsidP="00E803F5">
      <w:pPr>
        <w:pStyle w:val="Heading2"/>
        <w:rPr>
          <w:rFonts w:ascii="Arial" w:hAnsi="Arial" w:cs="Arial"/>
          <w:b/>
          <w:sz w:val="32"/>
        </w:rPr>
      </w:pPr>
      <w:r w:rsidRPr="009E5D3B">
        <w:rPr>
          <w:rFonts w:ascii="Arial" w:hAnsi="Arial" w:cs="Arial"/>
          <w:b/>
          <w:sz w:val="32"/>
        </w:rPr>
        <w:t xml:space="preserve">How you can have your say </w:t>
      </w:r>
    </w:p>
    <w:p w:rsidR="00F802A5" w:rsidRPr="007218CA" w:rsidRDefault="00CA0EAB" w:rsidP="00F802A5">
      <w:pPr>
        <w:pStyle w:val="BodyText"/>
        <w:numPr>
          <w:ilvl w:val="0"/>
          <w:numId w:val="23"/>
        </w:numPr>
        <w:spacing w:before="240" w:after="240"/>
        <w:rPr>
          <w:rFonts w:ascii="Arial" w:hAnsi="Arial" w:cs="Arial"/>
          <w:sz w:val="28"/>
          <w:szCs w:val="28"/>
        </w:rPr>
      </w:pPr>
      <w:r w:rsidRPr="007218CA">
        <w:rPr>
          <w:rFonts w:ascii="Arial" w:hAnsi="Arial" w:cs="Arial"/>
          <w:sz w:val="28"/>
          <w:szCs w:val="28"/>
        </w:rPr>
        <w:t xml:space="preserve">You can tell us what you think by writing in the form below </w:t>
      </w:r>
      <w:r w:rsidR="008411F4" w:rsidRPr="007218CA">
        <w:rPr>
          <w:rFonts w:ascii="Arial" w:hAnsi="Arial" w:cs="Arial"/>
          <w:sz w:val="28"/>
          <w:szCs w:val="28"/>
        </w:rPr>
        <w:t xml:space="preserve">and can then either </w:t>
      </w:r>
      <w:r w:rsidR="008411F4" w:rsidRPr="007218CA">
        <w:rPr>
          <w:rFonts w:ascii="Arial" w:hAnsi="Arial" w:cs="Arial"/>
          <w:b/>
          <w:sz w:val="28"/>
          <w:szCs w:val="28"/>
        </w:rPr>
        <w:t>email</w:t>
      </w:r>
      <w:r w:rsidR="008411F4" w:rsidRPr="007218CA">
        <w:rPr>
          <w:rFonts w:ascii="Arial" w:hAnsi="Arial" w:cs="Arial"/>
          <w:sz w:val="28"/>
          <w:szCs w:val="28"/>
        </w:rPr>
        <w:t xml:space="preserve"> us your feedback, or print it out and </w:t>
      </w:r>
      <w:r w:rsidR="008411F4" w:rsidRPr="007218CA">
        <w:rPr>
          <w:rFonts w:ascii="Arial" w:hAnsi="Arial" w:cs="Arial"/>
          <w:b/>
          <w:sz w:val="28"/>
          <w:szCs w:val="28"/>
        </w:rPr>
        <w:t>post</w:t>
      </w:r>
      <w:r w:rsidR="008411F4" w:rsidRPr="007218CA">
        <w:rPr>
          <w:rFonts w:ascii="Arial" w:hAnsi="Arial" w:cs="Arial"/>
          <w:sz w:val="28"/>
          <w:szCs w:val="28"/>
        </w:rPr>
        <w:t xml:space="preserve"> it to us:</w:t>
      </w:r>
      <w:r w:rsidR="00F802A5" w:rsidRPr="007218CA">
        <w:rPr>
          <w:rFonts w:ascii="Arial" w:hAnsi="Arial" w:cs="Arial"/>
          <w:sz w:val="28"/>
          <w:szCs w:val="28"/>
        </w:rPr>
        <w:t xml:space="preserve"> </w:t>
      </w:r>
    </w:p>
    <w:p w:rsidR="008411F4" w:rsidRPr="007218CA" w:rsidRDefault="008411F4" w:rsidP="008411F4">
      <w:pPr>
        <w:pStyle w:val="BodyText"/>
        <w:tabs>
          <w:tab w:val="left" w:pos="1559"/>
        </w:tabs>
        <w:ind w:left="720"/>
        <w:rPr>
          <w:rStyle w:val="Hyperlink"/>
          <w:rFonts w:ascii="Arial" w:hAnsi="Arial" w:cs="Arial"/>
          <w:sz w:val="28"/>
          <w:szCs w:val="28"/>
        </w:rPr>
      </w:pPr>
      <w:r w:rsidRPr="007218CA">
        <w:rPr>
          <w:rFonts w:ascii="Arial" w:hAnsi="Arial" w:cs="Arial"/>
          <w:b/>
          <w:color w:val="006272" w:themeColor="accent1"/>
          <w:sz w:val="28"/>
          <w:szCs w:val="28"/>
        </w:rPr>
        <w:t>Email:</w:t>
      </w:r>
      <w:r w:rsidR="006D659F" w:rsidRPr="007218CA">
        <w:rPr>
          <w:rFonts w:ascii="Arial" w:hAnsi="Arial" w:cs="Arial"/>
          <w:b/>
          <w:color w:val="006272" w:themeColor="accent1"/>
          <w:sz w:val="28"/>
          <w:szCs w:val="28"/>
        </w:rPr>
        <w:t xml:space="preserve"> </w:t>
      </w:r>
      <w:hyperlink r:id="rId10" w:history="1">
        <w:r w:rsidRPr="007218CA">
          <w:rPr>
            <w:rStyle w:val="Hyperlink"/>
            <w:rFonts w:ascii="Arial" w:hAnsi="Arial" w:cs="Arial"/>
            <w:sz w:val="28"/>
            <w:szCs w:val="28"/>
          </w:rPr>
          <w:t>relayconsultation@mbie.govt.nz</w:t>
        </w:r>
      </w:hyperlink>
      <w:r w:rsidRPr="007218CA">
        <w:rPr>
          <w:rFonts w:ascii="Arial" w:hAnsi="Arial" w:cs="Arial"/>
          <w:b/>
          <w:i/>
          <w:color w:val="006272" w:themeColor="accent1"/>
          <w:sz w:val="28"/>
          <w:szCs w:val="28"/>
        </w:rPr>
        <w:t xml:space="preserve"> </w:t>
      </w:r>
    </w:p>
    <w:p w:rsidR="008411F4" w:rsidRDefault="008411F4" w:rsidP="008411F4">
      <w:pPr>
        <w:pStyle w:val="BodyText"/>
        <w:ind w:left="1560" w:hanging="840"/>
        <w:contextualSpacing/>
        <w:rPr>
          <w:rFonts w:ascii="Arial" w:hAnsi="Arial" w:cs="Arial"/>
          <w:sz w:val="28"/>
          <w:szCs w:val="28"/>
        </w:rPr>
      </w:pPr>
      <w:r w:rsidRPr="007218CA">
        <w:rPr>
          <w:rFonts w:ascii="Arial" w:hAnsi="Arial" w:cs="Arial"/>
          <w:b/>
          <w:color w:val="006272" w:themeColor="accent1"/>
          <w:sz w:val="28"/>
          <w:szCs w:val="28"/>
        </w:rPr>
        <w:t>Post:</w:t>
      </w:r>
      <w:r w:rsidRPr="007218CA">
        <w:rPr>
          <w:rFonts w:ascii="Arial" w:hAnsi="Arial" w:cs="Arial"/>
          <w:color w:val="006272" w:themeColor="accent1"/>
          <w:sz w:val="28"/>
          <w:szCs w:val="28"/>
        </w:rPr>
        <w:tab/>
      </w:r>
      <w:r w:rsidRPr="007218CA">
        <w:rPr>
          <w:rFonts w:ascii="Arial" w:hAnsi="Arial" w:cs="Arial"/>
          <w:sz w:val="28"/>
          <w:szCs w:val="28"/>
        </w:rPr>
        <w:t>Communications Policy</w:t>
      </w:r>
      <w:r w:rsidRPr="007218CA">
        <w:rPr>
          <w:rFonts w:ascii="Arial" w:hAnsi="Arial" w:cs="Arial"/>
          <w:sz w:val="28"/>
          <w:szCs w:val="28"/>
        </w:rPr>
        <w:br/>
        <w:t>Building, Resources and Markets</w:t>
      </w:r>
      <w:r w:rsidRPr="007218CA">
        <w:rPr>
          <w:rFonts w:ascii="Arial" w:hAnsi="Arial" w:cs="Arial"/>
          <w:sz w:val="28"/>
          <w:szCs w:val="28"/>
        </w:rPr>
        <w:br/>
        <w:t>Ministry of Business, Innovation &amp; Employment</w:t>
      </w:r>
      <w:r w:rsidRPr="007218CA">
        <w:rPr>
          <w:rFonts w:ascii="Arial" w:hAnsi="Arial" w:cs="Arial"/>
          <w:sz w:val="28"/>
          <w:szCs w:val="28"/>
        </w:rPr>
        <w:br/>
        <w:t>PO Box 1473</w:t>
      </w:r>
      <w:r w:rsidRPr="007218CA">
        <w:rPr>
          <w:rFonts w:ascii="Arial" w:hAnsi="Arial" w:cs="Arial"/>
          <w:sz w:val="28"/>
          <w:szCs w:val="28"/>
        </w:rPr>
        <w:br/>
        <w:t>Wellington 6140</w:t>
      </w:r>
      <w:r w:rsidRPr="007218CA">
        <w:rPr>
          <w:rFonts w:ascii="Arial" w:hAnsi="Arial" w:cs="Arial"/>
          <w:sz w:val="28"/>
          <w:szCs w:val="28"/>
        </w:rPr>
        <w:br/>
        <w:t>New Zealand</w:t>
      </w:r>
    </w:p>
    <w:p w:rsidR="00474A5F" w:rsidRPr="007218CA" w:rsidRDefault="00474A5F" w:rsidP="00474A5F">
      <w:pPr>
        <w:pStyle w:val="BodyText"/>
        <w:numPr>
          <w:ilvl w:val="0"/>
          <w:numId w:val="23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</w:t>
      </w:r>
      <w:r w:rsidR="00866A3E">
        <w:rPr>
          <w:rFonts w:ascii="Arial" w:hAnsi="Arial" w:cs="Arial"/>
          <w:sz w:val="28"/>
          <w:szCs w:val="28"/>
        </w:rPr>
        <w:t xml:space="preserve"> use New Zealand Sign Language you</w:t>
      </w:r>
      <w:r>
        <w:rPr>
          <w:rFonts w:ascii="Arial" w:hAnsi="Arial" w:cs="Arial"/>
          <w:sz w:val="28"/>
          <w:szCs w:val="28"/>
        </w:rPr>
        <w:t xml:space="preserve"> can also send in a video of your signed response</w:t>
      </w:r>
      <w:r w:rsidR="00E95AFB">
        <w:rPr>
          <w:rFonts w:ascii="Arial" w:hAnsi="Arial" w:cs="Arial"/>
          <w:sz w:val="28"/>
          <w:szCs w:val="28"/>
        </w:rPr>
        <w:t>. Go to the website</w:t>
      </w:r>
      <w:r w:rsidR="00866A3E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="00866A3E" w:rsidRPr="00470319">
          <w:rPr>
            <w:rStyle w:val="Hyperlink"/>
            <w:rFonts w:ascii="Arial" w:hAnsi="Arial" w:cs="Arial"/>
            <w:sz w:val="28"/>
            <w:szCs w:val="28"/>
          </w:rPr>
          <w:t>www.seeflow.co.nz/direct</w:t>
        </w:r>
      </w:hyperlink>
      <w:r w:rsidR="00866A3E">
        <w:rPr>
          <w:rFonts w:ascii="Arial" w:hAnsi="Arial" w:cs="Arial"/>
          <w:b/>
          <w:i/>
          <w:color w:val="006272" w:themeColor="accent1"/>
          <w:sz w:val="28"/>
          <w:szCs w:val="28"/>
        </w:rPr>
        <w:t xml:space="preserve"> </w:t>
      </w:r>
      <w:r w:rsidR="00866A3E">
        <w:rPr>
          <w:rFonts w:ascii="Arial" w:hAnsi="Arial" w:cs="Arial"/>
          <w:sz w:val="28"/>
          <w:szCs w:val="28"/>
        </w:rPr>
        <w:t xml:space="preserve">where you will be able to create your video message.  </w:t>
      </w:r>
    </w:p>
    <w:p w:rsidR="00F802A5" w:rsidRPr="007218CA" w:rsidRDefault="00F802A5" w:rsidP="008411F4">
      <w:pPr>
        <w:pStyle w:val="BodyText"/>
        <w:ind w:left="1560" w:hanging="840"/>
        <w:contextualSpacing/>
        <w:rPr>
          <w:rFonts w:ascii="Arial" w:hAnsi="Arial" w:cs="Arial"/>
          <w:sz w:val="28"/>
          <w:szCs w:val="28"/>
        </w:rPr>
      </w:pPr>
    </w:p>
    <w:p w:rsidR="00F802A5" w:rsidRPr="00B54C7D" w:rsidRDefault="00F802A5" w:rsidP="00F802A5">
      <w:pPr>
        <w:pStyle w:val="BodyText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 w:rsidRPr="007218CA">
        <w:rPr>
          <w:rFonts w:ascii="Arial" w:hAnsi="Arial" w:cs="Arial"/>
          <w:b/>
          <w:color w:val="000000" w:themeColor="text1"/>
          <w:sz w:val="28"/>
          <w:szCs w:val="28"/>
        </w:rPr>
        <w:t xml:space="preserve">Closing date: </w:t>
      </w:r>
      <w:r w:rsidRPr="007218CA">
        <w:rPr>
          <w:rFonts w:ascii="Arial" w:hAnsi="Arial" w:cs="Arial"/>
          <w:color w:val="000000" w:themeColor="text1"/>
          <w:sz w:val="28"/>
          <w:szCs w:val="28"/>
        </w:rPr>
        <w:t xml:space="preserve">We need your feedback by </w:t>
      </w:r>
      <w:r w:rsidR="00B54C7D">
        <w:rPr>
          <w:rFonts w:ascii="Arial" w:hAnsi="Arial" w:cs="Arial"/>
          <w:b/>
          <w:color w:val="000000" w:themeColor="text1"/>
          <w:sz w:val="28"/>
          <w:szCs w:val="28"/>
        </w:rPr>
        <w:t>9am, Monday 15 April 2019</w:t>
      </w:r>
    </w:p>
    <w:p w:rsidR="00692666" w:rsidRPr="00C93EC5" w:rsidRDefault="00FB117B" w:rsidP="00C93EC5">
      <w:pPr>
        <w:pStyle w:val="Heading2"/>
        <w:rPr>
          <w:rFonts w:ascii="Arial" w:hAnsi="Arial" w:cs="Arial"/>
          <w:b/>
          <w:sz w:val="32"/>
        </w:rPr>
      </w:pPr>
      <w:bookmarkStart w:id="1" w:name="_Toc466448749"/>
      <w:r w:rsidRPr="0013259A">
        <w:rPr>
          <w:rFonts w:ascii="Arial" w:hAnsi="Arial" w:cs="Arial"/>
          <w:b/>
          <w:sz w:val="32"/>
        </w:rPr>
        <w:lastRenderedPageBreak/>
        <w:t>P</w:t>
      </w:r>
      <w:bookmarkEnd w:id="1"/>
      <w:r w:rsidR="00C16ECE" w:rsidRPr="0013259A">
        <w:rPr>
          <w:rFonts w:ascii="Arial" w:hAnsi="Arial" w:cs="Arial"/>
          <w:b/>
          <w:sz w:val="32"/>
        </w:rPr>
        <w:t xml:space="preserve">lease tell us about yourself </w:t>
      </w:r>
    </w:p>
    <w:p w:rsidR="00DA627E" w:rsidRPr="009E5D3B" w:rsidRDefault="00842DD3" w:rsidP="009C2580">
      <w:pPr>
        <w:pStyle w:val="BodyText"/>
        <w:rPr>
          <w:rFonts w:ascii="Arial" w:hAnsi="Arial" w:cs="Arial"/>
          <w:b/>
          <w:color w:val="006272" w:themeColor="accent1"/>
          <w:sz w:val="28"/>
          <w:szCs w:val="28"/>
        </w:rPr>
      </w:pPr>
      <w:r w:rsidRPr="009E5D3B">
        <w:rPr>
          <w:rFonts w:ascii="Arial" w:hAnsi="Arial" w:cs="Arial"/>
          <w:b/>
          <w:color w:val="006272" w:themeColor="accent1"/>
          <w:sz w:val="28"/>
          <w:szCs w:val="28"/>
        </w:rPr>
        <w:t>Name: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95AFB" w:rsidRPr="00E95AFB" w:rsidTr="00E95AFB">
        <w:trPr>
          <w:trHeight w:val="1261"/>
        </w:trPr>
        <w:tc>
          <w:tcPr>
            <w:tcW w:w="8931" w:type="dxa"/>
          </w:tcPr>
          <w:p w:rsidR="006C6581" w:rsidRPr="00E95AFB" w:rsidRDefault="006C6581" w:rsidP="009C258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172D" w:rsidRPr="00F372B2" w:rsidRDefault="00C4172D" w:rsidP="009C2580">
      <w:pPr>
        <w:pStyle w:val="BodyText"/>
        <w:rPr>
          <w:rFonts w:ascii="Arial" w:hAnsi="Arial" w:cs="Arial"/>
          <w:b/>
          <w:sz w:val="16"/>
          <w:szCs w:val="16"/>
        </w:rPr>
      </w:pPr>
    </w:p>
    <w:p w:rsidR="00842DD3" w:rsidRPr="009E5D3B" w:rsidRDefault="00842DD3" w:rsidP="009C2580">
      <w:pPr>
        <w:pStyle w:val="BodyText"/>
        <w:rPr>
          <w:rFonts w:ascii="Arial" w:hAnsi="Arial" w:cs="Arial"/>
          <w:b/>
          <w:color w:val="006272" w:themeColor="accent1"/>
          <w:sz w:val="28"/>
          <w:szCs w:val="28"/>
        </w:rPr>
      </w:pPr>
      <w:r w:rsidRPr="009E5D3B">
        <w:rPr>
          <w:rFonts w:ascii="Arial" w:hAnsi="Arial" w:cs="Arial"/>
          <w:b/>
          <w:color w:val="006272" w:themeColor="accent1"/>
          <w:sz w:val="28"/>
          <w:szCs w:val="28"/>
        </w:rPr>
        <w:t>Email</w:t>
      </w:r>
      <w:r w:rsidR="00C4172D" w:rsidRPr="009E5D3B">
        <w:rPr>
          <w:rFonts w:ascii="Arial" w:hAnsi="Arial" w:cs="Arial"/>
          <w:b/>
          <w:color w:val="006272" w:themeColor="accent1"/>
          <w:sz w:val="28"/>
          <w:szCs w:val="28"/>
        </w:rPr>
        <w:t xml:space="preserve"> or Address</w:t>
      </w:r>
      <w:r w:rsidRPr="009E5D3B">
        <w:rPr>
          <w:rFonts w:ascii="Arial" w:hAnsi="Arial" w:cs="Arial"/>
          <w:b/>
          <w:color w:val="006272" w:themeColor="accent1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95AFB" w:rsidRPr="00E95AFB" w:rsidTr="00E95AFB">
        <w:trPr>
          <w:trHeight w:val="1179"/>
        </w:trPr>
        <w:tc>
          <w:tcPr>
            <w:tcW w:w="8931" w:type="dxa"/>
          </w:tcPr>
          <w:p w:rsidR="00C4172D" w:rsidRPr="00E95AFB" w:rsidRDefault="00C4172D" w:rsidP="0075091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782F" w:rsidRPr="00F372B2" w:rsidRDefault="0001782F" w:rsidP="009C2580">
      <w:pPr>
        <w:pStyle w:val="BodyText"/>
        <w:rPr>
          <w:rFonts w:ascii="Arial" w:hAnsi="Arial" w:cs="Arial"/>
          <w:b/>
          <w:sz w:val="16"/>
          <w:szCs w:val="16"/>
        </w:rPr>
      </w:pPr>
    </w:p>
    <w:p w:rsidR="00842DD3" w:rsidRPr="009E5D3B" w:rsidRDefault="00474A5F" w:rsidP="009C2580">
      <w:pPr>
        <w:pStyle w:val="BodyText"/>
        <w:rPr>
          <w:rFonts w:ascii="Arial" w:hAnsi="Arial" w:cs="Arial"/>
          <w:b/>
          <w:color w:val="006272" w:themeColor="accent1"/>
          <w:sz w:val="28"/>
          <w:szCs w:val="28"/>
        </w:rPr>
      </w:pPr>
      <w:r w:rsidRPr="009E5D3B">
        <w:rPr>
          <w:rFonts w:ascii="Arial" w:hAnsi="Arial" w:cs="Arial"/>
          <w:b/>
          <w:color w:val="006272" w:themeColor="accent1"/>
          <w:sz w:val="28"/>
          <w:szCs w:val="28"/>
        </w:rPr>
        <w:t xml:space="preserve">Do you use any of the services?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95AFB" w:rsidRPr="00E95AFB" w:rsidTr="00E95AFB">
        <w:trPr>
          <w:trHeight w:val="1211"/>
        </w:trPr>
        <w:tc>
          <w:tcPr>
            <w:tcW w:w="8931" w:type="dxa"/>
          </w:tcPr>
          <w:p w:rsidR="00E95AFB" w:rsidRPr="00E95AFB" w:rsidRDefault="00E95AFB" w:rsidP="0075091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782F" w:rsidRPr="00F372B2" w:rsidRDefault="0001782F" w:rsidP="009C2580">
      <w:pPr>
        <w:pStyle w:val="BodyText"/>
        <w:rPr>
          <w:rFonts w:ascii="Arial" w:hAnsi="Arial" w:cs="Arial"/>
          <w:b/>
          <w:sz w:val="16"/>
          <w:szCs w:val="16"/>
        </w:rPr>
      </w:pPr>
    </w:p>
    <w:p w:rsidR="00842DD3" w:rsidRPr="009E5D3B" w:rsidRDefault="00842DD3" w:rsidP="009C2580">
      <w:pPr>
        <w:pStyle w:val="BodyText"/>
        <w:rPr>
          <w:rFonts w:ascii="Arial" w:hAnsi="Arial" w:cs="Arial"/>
          <w:b/>
          <w:color w:val="006272" w:themeColor="accent1"/>
          <w:sz w:val="28"/>
          <w:szCs w:val="28"/>
        </w:rPr>
      </w:pPr>
      <w:r w:rsidRPr="009E5D3B">
        <w:rPr>
          <w:rFonts w:ascii="Arial" w:hAnsi="Arial" w:cs="Arial"/>
          <w:b/>
          <w:color w:val="006272" w:themeColor="accent1"/>
          <w:sz w:val="28"/>
          <w:szCs w:val="28"/>
        </w:rPr>
        <w:t xml:space="preserve">Is there anything else you would like us to know?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4172D" w:rsidRPr="001865D1" w:rsidTr="00E95AFB">
        <w:trPr>
          <w:trHeight w:val="1201"/>
        </w:trPr>
        <w:tc>
          <w:tcPr>
            <w:tcW w:w="8931" w:type="dxa"/>
          </w:tcPr>
          <w:p w:rsidR="00C4172D" w:rsidRPr="00F372B2" w:rsidRDefault="00C4172D" w:rsidP="0075091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72B2" w:rsidRPr="00F372B2" w:rsidRDefault="00F372B2" w:rsidP="009C2580">
      <w:pPr>
        <w:pStyle w:val="BodyText"/>
        <w:rPr>
          <w:rFonts w:ascii="Arial" w:hAnsi="Arial" w:cs="Arial"/>
          <w:b/>
          <w:sz w:val="16"/>
          <w:szCs w:val="16"/>
        </w:rPr>
      </w:pPr>
    </w:p>
    <w:p w:rsidR="00984A32" w:rsidRDefault="00F372B2" w:rsidP="009C2580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-2540</wp:posOffset>
                </wp:positionV>
                <wp:extent cx="318770" cy="287020"/>
                <wp:effectExtent l="0" t="0" r="2413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2B2" w:rsidRPr="00F372B2" w:rsidRDefault="00F372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25pt;margin-top:-.2pt;width:25.1pt;height:2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" fillcolor="white [3201]" strokeweight="1.5pt">
                <v:textbox>
                  <w:txbxContent>
                    <w:p w:rsidR="00F372B2" w:rsidRPr="00F372B2" w:rsidRDefault="00F372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</w:rPr>
        <w:t>P</w:t>
      </w:r>
      <w:r w:rsidR="00984A32" w:rsidRPr="00984A32">
        <w:rPr>
          <w:rFonts w:ascii="Arial" w:hAnsi="Arial" w:cs="Arial"/>
          <w:sz w:val="28"/>
        </w:rPr>
        <w:t xml:space="preserve">lease tick </w:t>
      </w:r>
      <w:r w:rsidRPr="00F372B2">
        <w:rPr>
          <w:rFonts w:ascii="Arial" w:hAnsi="Arial" w:cs="Arial"/>
          <w:b/>
          <w:sz w:val="32"/>
        </w:rPr>
        <w:sym w:font="Wingdings 2" w:char="F050"/>
      </w:r>
      <w:r>
        <w:rPr>
          <w:rFonts w:ascii="Arial" w:hAnsi="Arial" w:cs="Arial"/>
          <w:sz w:val="28"/>
        </w:rPr>
        <w:t xml:space="preserve"> </w:t>
      </w:r>
      <w:r w:rsidR="00984A32" w:rsidRPr="00984A32">
        <w:rPr>
          <w:rFonts w:ascii="Arial" w:hAnsi="Arial" w:cs="Arial"/>
          <w:sz w:val="28"/>
        </w:rPr>
        <w:t xml:space="preserve">if you </w:t>
      </w:r>
      <w:r w:rsidR="00984A32" w:rsidRPr="00EC73C3">
        <w:rPr>
          <w:rFonts w:ascii="Arial" w:hAnsi="Arial" w:cs="Arial"/>
          <w:b/>
          <w:sz w:val="28"/>
        </w:rPr>
        <w:t>do not</w:t>
      </w:r>
      <w:r w:rsidR="00984A32" w:rsidRPr="00984A32">
        <w:rPr>
          <w:rFonts w:ascii="Arial" w:hAnsi="Arial" w:cs="Arial"/>
          <w:sz w:val="28"/>
        </w:rPr>
        <w:t xml:space="preserve"> want us to publish information about you</w:t>
      </w:r>
      <w:r>
        <w:rPr>
          <w:rFonts w:ascii="Arial" w:hAnsi="Arial" w:cs="Arial"/>
          <w:sz w:val="28"/>
        </w:rPr>
        <w:t>.</w:t>
      </w:r>
    </w:p>
    <w:p w:rsidR="00984A32" w:rsidRPr="00F372B2" w:rsidRDefault="00984A32" w:rsidP="009C2580">
      <w:pPr>
        <w:pStyle w:val="BodyText"/>
        <w:rPr>
          <w:rFonts w:ascii="Arial" w:hAnsi="Arial" w:cs="Arial"/>
          <w:b/>
          <w:sz w:val="16"/>
          <w:szCs w:val="16"/>
        </w:rPr>
      </w:pPr>
    </w:p>
    <w:p w:rsidR="00842DD3" w:rsidRPr="0013259A" w:rsidRDefault="00F059B6" w:rsidP="009C2580">
      <w:pPr>
        <w:pStyle w:val="BodyText"/>
        <w:rPr>
          <w:rFonts w:ascii="Arial" w:hAnsi="Arial" w:cs="Arial"/>
          <w:b/>
          <w:color w:val="006272" w:themeColor="accent1"/>
          <w:sz w:val="32"/>
        </w:rPr>
      </w:pPr>
      <w:r w:rsidRPr="0013259A">
        <w:rPr>
          <w:rFonts w:ascii="Arial" w:hAnsi="Arial" w:cs="Arial"/>
          <w:b/>
          <w:color w:val="006272" w:themeColor="accent1"/>
          <w:sz w:val="32"/>
        </w:rPr>
        <w:t xml:space="preserve">We will publish some feedback </w:t>
      </w:r>
    </w:p>
    <w:p w:rsidR="00F059B6" w:rsidRDefault="00F059B6" w:rsidP="009C2580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We intend to publish some of the feedba</w:t>
      </w:r>
      <w:r w:rsidR="00662216">
        <w:rPr>
          <w:rFonts w:ascii="Arial" w:hAnsi="Arial" w:cs="Arial"/>
          <w:sz w:val="28"/>
        </w:rPr>
        <w:t>ck that people send us</w:t>
      </w:r>
      <w:r>
        <w:rPr>
          <w:rFonts w:ascii="Arial" w:hAnsi="Arial" w:cs="Arial"/>
          <w:sz w:val="28"/>
        </w:rPr>
        <w:t xml:space="preserve">. </w:t>
      </w:r>
    </w:p>
    <w:p w:rsidR="00F059B6" w:rsidRDefault="00F059B6" w:rsidP="009C2580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Please let us know if you do </w:t>
      </w:r>
      <w:r>
        <w:rPr>
          <w:rFonts w:ascii="Arial" w:hAnsi="Arial" w:cs="Arial"/>
          <w:b/>
          <w:sz w:val="28"/>
        </w:rPr>
        <w:t>not</w:t>
      </w:r>
      <w:r>
        <w:rPr>
          <w:rFonts w:ascii="Arial" w:hAnsi="Arial" w:cs="Arial"/>
          <w:sz w:val="28"/>
        </w:rPr>
        <w:t xml:space="preserve"> want us to publish your name, or to publish any particular part of your feedback. </w:t>
      </w:r>
    </w:p>
    <w:p w:rsidR="00716CF5" w:rsidRDefault="00716CF5" w:rsidP="009C2580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Any </w:t>
      </w:r>
      <w:r w:rsidR="00882FA1">
        <w:rPr>
          <w:rFonts w:ascii="Arial" w:hAnsi="Arial" w:cs="Arial"/>
          <w:sz w:val="28"/>
        </w:rPr>
        <w:t>information you give</w:t>
      </w:r>
      <w:r>
        <w:rPr>
          <w:rFonts w:ascii="Arial" w:hAnsi="Arial" w:cs="Arial"/>
          <w:sz w:val="28"/>
        </w:rPr>
        <w:t xml:space="preserve"> about yourself will only be used to help us </w:t>
      </w:r>
      <w:r w:rsidR="00941CCE">
        <w:rPr>
          <w:rFonts w:ascii="Arial" w:hAnsi="Arial" w:cs="Arial"/>
          <w:sz w:val="28"/>
        </w:rPr>
        <w:t xml:space="preserve">make decisions about </w:t>
      </w:r>
      <w:r w:rsidR="00882FA1">
        <w:rPr>
          <w:rFonts w:ascii="Arial" w:hAnsi="Arial" w:cs="Arial"/>
          <w:sz w:val="28"/>
        </w:rPr>
        <w:t xml:space="preserve">the proposed changes. </w:t>
      </w:r>
    </w:p>
    <w:p w:rsidR="00F059B6" w:rsidRDefault="000704F1" w:rsidP="009C2580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C93EC5">
        <w:rPr>
          <w:rFonts w:ascii="Arial" w:hAnsi="Arial" w:cs="Arial"/>
          <w:sz w:val="28"/>
        </w:rPr>
        <w:t>he Ministry of Busines</w:t>
      </w:r>
      <w:r>
        <w:rPr>
          <w:rFonts w:ascii="Arial" w:hAnsi="Arial" w:cs="Arial"/>
          <w:sz w:val="28"/>
        </w:rPr>
        <w:t xml:space="preserve">s, Innovation and Employment </w:t>
      </w:r>
      <w:r w:rsidR="00C93EC5">
        <w:rPr>
          <w:rFonts w:ascii="Arial" w:hAnsi="Arial" w:cs="Arial"/>
          <w:sz w:val="28"/>
        </w:rPr>
        <w:t>are part of the government,</w:t>
      </w:r>
      <w:r>
        <w:rPr>
          <w:rFonts w:ascii="Arial" w:hAnsi="Arial" w:cs="Arial"/>
          <w:sz w:val="28"/>
        </w:rPr>
        <w:t xml:space="preserve"> </w:t>
      </w:r>
      <w:r w:rsidR="00C93EC5">
        <w:rPr>
          <w:rFonts w:ascii="Arial" w:hAnsi="Arial" w:cs="Arial"/>
          <w:sz w:val="28"/>
        </w:rPr>
        <w:t>people will be able to use the Official Information</w:t>
      </w:r>
      <w:r>
        <w:rPr>
          <w:rFonts w:ascii="Arial" w:hAnsi="Arial" w:cs="Arial"/>
          <w:sz w:val="28"/>
        </w:rPr>
        <w:t xml:space="preserve"> Act 1982 to ask us to show </w:t>
      </w:r>
      <w:r w:rsidR="00C93EC5">
        <w:rPr>
          <w:rFonts w:ascii="Arial" w:hAnsi="Arial" w:cs="Arial"/>
          <w:sz w:val="28"/>
        </w:rPr>
        <w:t xml:space="preserve">the feedback we get. </w:t>
      </w:r>
    </w:p>
    <w:p w:rsidR="000704F1" w:rsidRPr="00F059B6" w:rsidRDefault="000704F1" w:rsidP="009C2580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When responding to these requests we will take into account those who did not want their personal information published. </w:t>
      </w:r>
    </w:p>
    <w:p w:rsidR="001865D1" w:rsidRPr="0013259A" w:rsidRDefault="00692666" w:rsidP="001865D1">
      <w:pPr>
        <w:pStyle w:val="Heading1"/>
        <w:numPr>
          <w:ilvl w:val="0"/>
          <w:numId w:val="0"/>
        </w:numPr>
        <w:rPr>
          <w:rFonts w:ascii="Arial" w:hAnsi="Arial" w:cs="Arial"/>
          <w:sz w:val="52"/>
        </w:rPr>
      </w:pPr>
      <w:r w:rsidRPr="0013259A">
        <w:rPr>
          <w:rFonts w:ascii="Arial" w:hAnsi="Arial" w:cs="Arial"/>
          <w:b/>
          <w:sz w:val="32"/>
        </w:rPr>
        <w:lastRenderedPageBreak/>
        <w:t xml:space="preserve">Questions </w:t>
      </w:r>
    </w:p>
    <w:p w:rsidR="001865D1" w:rsidRPr="00623873" w:rsidRDefault="001865D1" w:rsidP="001865D1">
      <w:pPr>
        <w:pStyle w:val="Heading2"/>
        <w:rPr>
          <w:rFonts w:ascii="Arial" w:hAnsi="Arial" w:cs="Arial"/>
          <w:b/>
          <w:sz w:val="28"/>
          <w:szCs w:val="32"/>
        </w:rPr>
      </w:pPr>
      <w:r w:rsidRPr="00623873">
        <w:rPr>
          <w:rFonts w:ascii="Arial" w:hAnsi="Arial" w:cs="Arial"/>
          <w:b/>
          <w:sz w:val="28"/>
          <w:szCs w:val="32"/>
        </w:rPr>
        <w:t xml:space="preserve">Change 1: Get you to register as a user </w:t>
      </w:r>
    </w:p>
    <w:p w:rsidR="001865D1" w:rsidRPr="00623873" w:rsidRDefault="001865D1" w:rsidP="001865D1">
      <w:pPr>
        <w:pStyle w:val="BodyText"/>
        <w:rPr>
          <w:rFonts w:ascii="Arial" w:hAnsi="Arial" w:cs="Arial"/>
          <w:color w:val="006272" w:themeColor="accent1"/>
          <w:sz w:val="28"/>
          <w:szCs w:val="32"/>
        </w:rPr>
      </w:pPr>
      <w:r w:rsidRPr="00623873">
        <w:rPr>
          <w:rFonts w:ascii="Arial" w:hAnsi="Arial" w:cs="Arial"/>
          <w:color w:val="000000" w:themeColor="text1"/>
          <w:sz w:val="28"/>
          <w:szCs w:val="32"/>
        </w:rPr>
        <w:t>Q: What do you think about requiring users to register to use the services? Do you have any concerns about this</w:t>
      </w:r>
      <w:r w:rsidRPr="00623873">
        <w:rPr>
          <w:rFonts w:ascii="Arial" w:hAnsi="Arial" w:cs="Arial"/>
          <w:color w:val="006272" w:themeColor="accent1"/>
          <w:sz w:val="28"/>
          <w:szCs w:val="32"/>
        </w:rPr>
        <w:t xml:space="preserve">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09"/>
      </w:tblGrid>
      <w:tr w:rsidR="0091255C" w:rsidRPr="001865D1" w:rsidTr="00E95AFB">
        <w:trPr>
          <w:trHeight w:val="4790"/>
        </w:trPr>
        <w:tc>
          <w:tcPr>
            <w:tcW w:w="8809" w:type="dxa"/>
          </w:tcPr>
          <w:p w:rsidR="0091255C" w:rsidRPr="00E95AFB" w:rsidRDefault="0091255C" w:rsidP="0075091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1255C" w:rsidRPr="00623873" w:rsidRDefault="0091255C" w:rsidP="0091255C">
      <w:pPr>
        <w:pStyle w:val="Heading2"/>
        <w:rPr>
          <w:rFonts w:ascii="Arial" w:hAnsi="Arial" w:cs="Arial"/>
          <w:b/>
          <w:sz w:val="28"/>
          <w:szCs w:val="32"/>
        </w:rPr>
      </w:pPr>
      <w:r w:rsidRPr="00623873">
        <w:rPr>
          <w:rFonts w:ascii="Arial" w:hAnsi="Arial" w:cs="Arial"/>
          <w:b/>
          <w:sz w:val="28"/>
          <w:szCs w:val="32"/>
        </w:rPr>
        <w:t>Change 2: Make the video interpreting service more available</w:t>
      </w:r>
    </w:p>
    <w:p w:rsidR="0091255C" w:rsidRDefault="0091255C" w:rsidP="0091255C">
      <w:pPr>
        <w:pStyle w:val="BodyText"/>
        <w:rPr>
          <w:rFonts w:ascii="Arial" w:hAnsi="Arial" w:cs="Arial"/>
          <w:color w:val="000000" w:themeColor="text1"/>
          <w:sz w:val="28"/>
          <w:szCs w:val="32"/>
        </w:rPr>
      </w:pPr>
      <w:r w:rsidRPr="00623873">
        <w:rPr>
          <w:rFonts w:ascii="Arial" w:hAnsi="Arial" w:cs="Arial"/>
          <w:color w:val="000000" w:themeColor="text1"/>
          <w:sz w:val="28"/>
          <w:szCs w:val="32"/>
        </w:rPr>
        <w:t>Q: What do you think about our proposals for making the video interpreting service more available? Do you have any concerns about them?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26"/>
      </w:tblGrid>
      <w:tr w:rsidR="00623873" w:rsidRPr="001865D1" w:rsidTr="00E95AFB">
        <w:trPr>
          <w:trHeight w:val="4936"/>
        </w:trPr>
        <w:tc>
          <w:tcPr>
            <w:tcW w:w="8826" w:type="dxa"/>
          </w:tcPr>
          <w:p w:rsidR="00623873" w:rsidRPr="00E95AFB" w:rsidRDefault="00623873" w:rsidP="009D61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3873" w:rsidRDefault="00623873" w:rsidP="00623873">
      <w:pPr>
        <w:pStyle w:val="BodyText-Numbered"/>
        <w:numPr>
          <w:ilvl w:val="0"/>
          <w:numId w:val="0"/>
        </w:numPr>
        <w:ind w:left="924"/>
      </w:pPr>
    </w:p>
    <w:p w:rsidR="00E95AFB" w:rsidRDefault="00E95AFB" w:rsidP="003E6A66">
      <w:pPr>
        <w:pStyle w:val="Heading2"/>
        <w:rPr>
          <w:rFonts w:ascii="Arial" w:hAnsi="Arial" w:cs="Arial"/>
          <w:b/>
          <w:sz w:val="28"/>
          <w:szCs w:val="28"/>
        </w:rPr>
      </w:pPr>
    </w:p>
    <w:p w:rsidR="0091255C" w:rsidRPr="00623873" w:rsidRDefault="003E6A66" w:rsidP="003E6A66">
      <w:pPr>
        <w:pStyle w:val="Heading2"/>
        <w:rPr>
          <w:rFonts w:ascii="Arial" w:hAnsi="Arial" w:cs="Arial"/>
          <w:b/>
          <w:sz w:val="28"/>
          <w:szCs w:val="28"/>
        </w:rPr>
      </w:pPr>
      <w:r w:rsidRPr="00623873">
        <w:rPr>
          <w:rFonts w:ascii="Arial" w:hAnsi="Arial" w:cs="Arial"/>
          <w:b/>
          <w:sz w:val="28"/>
          <w:szCs w:val="28"/>
        </w:rPr>
        <w:t xml:space="preserve">Change 3: Move to digital text-based </w:t>
      </w:r>
      <w:r w:rsidR="001E6032" w:rsidRPr="00623873">
        <w:rPr>
          <w:rFonts w:ascii="Arial" w:hAnsi="Arial" w:cs="Arial"/>
          <w:b/>
          <w:sz w:val="28"/>
          <w:szCs w:val="28"/>
        </w:rPr>
        <w:t>services</w:t>
      </w:r>
    </w:p>
    <w:p w:rsidR="001E6032" w:rsidRPr="00623873" w:rsidRDefault="001E6032" w:rsidP="001E6032">
      <w:pPr>
        <w:pStyle w:val="BodyText"/>
        <w:rPr>
          <w:rFonts w:ascii="Arial" w:hAnsi="Arial" w:cs="Arial"/>
          <w:color w:val="000000" w:themeColor="text1"/>
          <w:sz w:val="28"/>
          <w:szCs w:val="28"/>
        </w:rPr>
      </w:pPr>
      <w:r w:rsidRPr="00623873">
        <w:rPr>
          <w:rFonts w:ascii="Arial" w:hAnsi="Arial" w:cs="Arial"/>
          <w:color w:val="000000" w:themeColor="text1"/>
          <w:sz w:val="28"/>
          <w:szCs w:val="28"/>
        </w:rPr>
        <w:t xml:space="preserve">Q: What do you think about moving to digital text-based relay services? Do you have any concerns about this?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93"/>
      </w:tblGrid>
      <w:tr w:rsidR="000C202C" w:rsidRPr="001865D1" w:rsidTr="00E95AFB">
        <w:trPr>
          <w:trHeight w:val="4857"/>
        </w:trPr>
        <w:tc>
          <w:tcPr>
            <w:tcW w:w="8893" w:type="dxa"/>
          </w:tcPr>
          <w:p w:rsidR="000C202C" w:rsidRPr="00E95AFB" w:rsidRDefault="000C202C" w:rsidP="009D61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15B" w:rsidRPr="00623873" w:rsidRDefault="00E7015B" w:rsidP="00E7015B">
      <w:pPr>
        <w:pStyle w:val="Heading2"/>
        <w:rPr>
          <w:rFonts w:ascii="Arial" w:hAnsi="Arial" w:cs="Arial"/>
          <w:b/>
          <w:sz w:val="28"/>
          <w:szCs w:val="28"/>
        </w:rPr>
      </w:pPr>
      <w:r w:rsidRPr="00623873">
        <w:rPr>
          <w:rFonts w:ascii="Arial" w:hAnsi="Arial" w:cs="Arial"/>
          <w:b/>
          <w:sz w:val="28"/>
          <w:szCs w:val="28"/>
        </w:rPr>
        <w:t xml:space="preserve">Change 4: Phase out </w:t>
      </w:r>
      <w:proofErr w:type="spellStart"/>
      <w:r w:rsidRPr="00623873">
        <w:rPr>
          <w:rFonts w:ascii="Arial" w:hAnsi="Arial" w:cs="Arial"/>
          <w:b/>
          <w:sz w:val="28"/>
          <w:szCs w:val="28"/>
        </w:rPr>
        <w:t>CapTel</w:t>
      </w:r>
      <w:proofErr w:type="spellEnd"/>
      <w:r w:rsidRPr="00623873">
        <w:rPr>
          <w:rFonts w:ascii="Arial" w:hAnsi="Arial" w:cs="Arial"/>
          <w:b/>
          <w:sz w:val="28"/>
          <w:szCs w:val="28"/>
        </w:rPr>
        <w:t xml:space="preserve"> equipment </w:t>
      </w:r>
    </w:p>
    <w:p w:rsidR="00E7015B" w:rsidRPr="00623873" w:rsidRDefault="00E7015B" w:rsidP="00E7015B">
      <w:pPr>
        <w:pStyle w:val="BodyText"/>
        <w:rPr>
          <w:color w:val="000000" w:themeColor="text1"/>
          <w:sz w:val="28"/>
          <w:szCs w:val="28"/>
        </w:rPr>
      </w:pPr>
      <w:r w:rsidRPr="00623873">
        <w:rPr>
          <w:rFonts w:ascii="Arial" w:hAnsi="Arial" w:cs="Arial"/>
          <w:color w:val="000000" w:themeColor="text1"/>
          <w:sz w:val="28"/>
          <w:szCs w:val="28"/>
        </w:rPr>
        <w:t xml:space="preserve">Q: What do you think about stopping the use of </w:t>
      </w:r>
      <w:proofErr w:type="spellStart"/>
      <w:r w:rsidRPr="00623873">
        <w:rPr>
          <w:rFonts w:ascii="Arial" w:hAnsi="Arial" w:cs="Arial"/>
          <w:color w:val="000000" w:themeColor="text1"/>
          <w:sz w:val="28"/>
          <w:szCs w:val="28"/>
        </w:rPr>
        <w:t>CapTel</w:t>
      </w:r>
      <w:proofErr w:type="spellEnd"/>
      <w:r w:rsidRPr="00623873">
        <w:rPr>
          <w:rFonts w:ascii="Arial" w:hAnsi="Arial" w:cs="Arial"/>
          <w:color w:val="000000" w:themeColor="text1"/>
          <w:sz w:val="28"/>
          <w:szCs w:val="28"/>
        </w:rPr>
        <w:t xml:space="preserve"> equipment? Do you have any concerns about this?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92"/>
      </w:tblGrid>
      <w:tr w:rsidR="000C202C" w:rsidRPr="001865D1" w:rsidTr="00E95AFB">
        <w:trPr>
          <w:trHeight w:val="5124"/>
        </w:trPr>
        <w:tc>
          <w:tcPr>
            <w:tcW w:w="8692" w:type="dxa"/>
          </w:tcPr>
          <w:p w:rsidR="000C202C" w:rsidRPr="00E95AFB" w:rsidRDefault="000C202C" w:rsidP="009D61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202C" w:rsidRDefault="000C202C" w:rsidP="000C202C">
      <w:pPr>
        <w:pStyle w:val="BodyText-Numbered"/>
        <w:numPr>
          <w:ilvl w:val="0"/>
          <w:numId w:val="0"/>
        </w:numPr>
        <w:ind w:left="924"/>
      </w:pPr>
    </w:p>
    <w:p w:rsidR="000C202C" w:rsidRDefault="000C202C" w:rsidP="000C202C">
      <w:pPr>
        <w:pStyle w:val="BodyText-Numbered"/>
        <w:numPr>
          <w:ilvl w:val="0"/>
          <w:numId w:val="0"/>
        </w:numPr>
        <w:ind w:left="924"/>
      </w:pPr>
    </w:p>
    <w:p w:rsidR="000C202C" w:rsidRDefault="000C202C" w:rsidP="000C202C">
      <w:pPr>
        <w:pStyle w:val="BodyText-Numbered"/>
        <w:numPr>
          <w:ilvl w:val="0"/>
          <w:numId w:val="0"/>
        </w:numPr>
        <w:ind w:left="924"/>
      </w:pPr>
    </w:p>
    <w:p w:rsidR="00E95AFB" w:rsidRDefault="00E95AFB" w:rsidP="000C202C">
      <w:pPr>
        <w:pStyle w:val="Heading2"/>
        <w:rPr>
          <w:rFonts w:ascii="Arial" w:hAnsi="Arial" w:cs="Arial"/>
          <w:b/>
          <w:sz w:val="28"/>
          <w:szCs w:val="28"/>
        </w:rPr>
      </w:pPr>
    </w:p>
    <w:p w:rsidR="000C202C" w:rsidRPr="00623873" w:rsidRDefault="000C202C" w:rsidP="000C202C">
      <w:pPr>
        <w:pStyle w:val="Heading2"/>
        <w:rPr>
          <w:rFonts w:ascii="Arial" w:hAnsi="Arial" w:cs="Arial"/>
          <w:b/>
          <w:sz w:val="28"/>
          <w:szCs w:val="28"/>
        </w:rPr>
      </w:pPr>
      <w:r w:rsidRPr="00623873">
        <w:rPr>
          <w:rFonts w:ascii="Arial" w:hAnsi="Arial" w:cs="Arial"/>
          <w:b/>
          <w:sz w:val="28"/>
          <w:szCs w:val="28"/>
        </w:rPr>
        <w:t xml:space="preserve">Change 4: Phase out </w:t>
      </w:r>
      <w:proofErr w:type="spellStart"/>
      <w:r w:rsidRPr="00623873">
        <w:rPr>
          <w:rFonts w:ascii="Arial" w:hAnsi="Arial" w:cs="Arial"/>
          <w:b/>
          <w:sz w:val="28"/>
          <w:szCs w:val="28"/>
        </w:rPr>
        <w:t>CapTel</w:t>
      </w:r>
      <w:proofErr w:type="spellEnd"/>
      <w:r w:rsidRPr="00623873">
        <w:rPr>
          <w:rFonts w:ascii="Arial" w:hAnsi="Arial" w:cs="Arial"/>
          <w:b/>
          <w:sz w:val="28"/>
          <w:szCs w:val="28"/>
        </w:rPr>
        <w:t xml:space="preserve"> equipment </w:t>
      </w:r>
    </w:p>
    <w:p w:rsidR="00F92CFA" w:rsidRPr="00623873" w:rsidRDefault="00B65A57" w:rsidP="0091255C">
      <w:pPr>
        <w:pStyle w:val="BodyText"/>
        <w:rPr>
          <w:rFonts w:ascii="Arial" w:hAnsi="Arial" w:cs="Arial"/>
          <w:color w:val="000000" w:themeColor="text1"/>
          <w:sz w:val="28"/>
          <w:szCs w:val="28"/>
        </w:rPr>
      </w:pPr>
      <w:r w:rsidRPr="00623873">
        <w:rPr>
          <w:rFonts w:ascii="Arial" w:hAnsi="Arial" w:cs="Arial"/>
          <w:color w:val="000000" w:themeColor="text1"/>
          <w:sz w:val="28"/>
          <w:szCs w:val="28"/>
        </w:rPr>
        <w:t xml:space="preserve">Q: What do you think would be a reasonable length of time to allow existing </w:t>
      </w:r>
      <w:proofErr w:type="spellStart"/>
      <w:r w:rsidRPr="00623873">
        <w:rPr>
          <w:rFonts w:ascii="Arial" w:hAnsi="Arial" w:cs="Arial"/>
          <w:color w:val="000000" w:themeColor="text1"/>
          <w:sz w:val="28"/>
          <w:szCs w:val="28"/>
        </w:rPr>
        <w:t>CapTel</w:t>
      </w:r>
      <w:proofErr w:type="spellEnd"/>
      <w:r w:rsidRPr="00623873">
        <w:rPr>
          <w:rFonts w:ascii="Arial" w:hAnsi="Arial" w:cs="Arial"/>
          <w:color w:val="000000" w:themeColor="text1"/>
          <w:sz w:val="28"/>
          <w:szCs w:val="28"/>
        </w:rPr>
        <w:t xml:space="preserve"> users to change over to new digital relay services?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09"/>
      </w:tblGrid>
      <w:tr w:rsidR="000C202C" w:rsidRPr="001865D1" w:rsidTr="00E95AFB">
        <w:trPr>
          <w:trHeight w:val="4789"/>
        </w:trPr>
        <w:tc>
          <w:tcPr>
            <w:tcW w:w="8809" w:type="dxa"/>
          </w:tcPr>
          <w:p w:rsidR="000C202C" w:rsidRPr="00E95AFB" w:rsidRDefault="000C202C" w:rsidP="009D61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D4AA2" w:rsidRPr="00623873" w:rsidRDefault="001D4AA2" w:rsidP="001D4AA2">
      <w:pPr>
        <w:pStyle w:val="Heading2"/>
        <w:rPr>
          <w:rFonts w:ascii="Arial" w:hAnsi="Arial" w:cs="Arial"/>
          <w:sz w:val="28"/>
          <w:szCs w:val="28"/>
        </w:rPr>
      </w:pPr>
      <w:r w:rsidRPr="00623873">
        <w:rPr>
          <w:rFonts w:ascii="Arial" w:hAnsi="Arial" w:cs="Arial"/>
          <w:b/>
          <w:sz w:val="28"/>
          <w:szCs w:val="28"/>
        </w:rPr>
        <w:t xml:space="preserve">Change 5: Stop using Teletypewriter (TTY) equipment </w:t>
      </w:r>
    </w:p>
    <w:p w:rsidR="001D4AA2" w:rsidRPr="00623873" w:rsidRDefault="001D4AA2" w:rsidP="001D4AA2">
      <w:pPr>
        <w:pStyle w:val="BodyText"/>
        <w:rPr>
          <w:rFonts w:ascii="Arial" w:hAnsi="Arial" w:cs="Arial"/>
          <w:color w:val="000000" w:themeColor="text1"/>
          <w:sz w:val="28"/>
          <w:szCs w:val="28"/>
        </w:rPr>
      </w:pPr>
      <w:r w:rsidRPr="00623873">
        <w:rPr>
          <w:rFonts w:ascii="Arial" w:hAnsi="Arial" w:cs="Arial"/>
          <w:color w:val="000000" w:themeColor="text1"/>
          <w:sz w:val="28"/>
          <w:szCs w:val="28"/>
        </w:rPr>
        <w:t xml:space="preserve">Q: What do you think about stopping TTY services? Do you have any concerns about this, including the timing for doing this?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92"/>
      </w:tblGrid>
      <w:tr w:rsidR="000C202C" w:rsidRPr="001865D1" w:rsidTr="00E95AFB">
        <w:trPr>
          <w:trHeight w:val="4974"/>
        </w:trPr>
        <w:tc>
          <w:tcPr>
            <w:tcW w:w="8792" w:type="dxa"/>
          </w:tcPr>
          <w:p w:rsidR="000C202C" w:rsidRPr="00E95AFB" w:rsidRDefault="000C202C" w:rsidP="009D61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202C" w:rsidRDefault="000C202C" w:rsidP="000C202C">
      <w:pPr>
        <w:pStyle w:val="BodyText-Numbered"/>
        <w:numPr>
          <w:ilvl w:val="0"/>
          <w:numId w:val="0"/>
        </w:numPr>
        <w:ind w:left="924"/>
      </w:pPr>
    </w:p>
    <w:p w:rsidR="00E95AFB" w:rsidRDefault="00E95AFB" w:rsidP="001D4AA2">
      <w:pPr>
        <w:pStyle w:val="Heading2"/>
        <w:rPr>
          <w:rFonts w:ascii="Arial" w:hAnsi="Arial" w:cs="Arial"/>
          <w:b/>
          <w:sz w:val="28"/>
          <w:szCs w:val="28"/>
        </w:rPr>
      </w:pPr>
    </w:p>
    <w:p w:rsidR="001D4AA2" w:rsidRPr="00623873" w:rsidRDefault="001D4AA2" w:rsidP="001D4AA2">
      <w:pPr>
        <w:pStyle w:val="Heading2"/>
        <w:rPr>
          <w:rFonts w:ascii="Arial" w:hAnsi="Arial" w:cs="Arial"/>
          <w:b/>
          <w:sz w:val="28"/>
          <w:szCs w:val="28"/>
        </w:rPr>
      </w:pPr>
      <w:r w:rsidRPr="00623873">
        <w:rPr>
          <w:rFonts w:ascii="Arial" w:hAnsi="Arial" w:cs="Arial"/>
          <w:b/>
          <w:sz w:val="28"/>
          <w:szCs w:val="28"/>
        </w:rPr>
        <w:t>Change 6: Stop speech-to-speech services</w:t>
      </w:r>
    </w:p>
    <w:p w:rsidR="001D4AA2" w:rsidRPr="00623873" w:rsidRDefault="001D4AA2" w:rsidP="001D4AA2">
      <w:pPr>
        <w:pStyle w:val="BodyText"/>
        <w:rPr>
          <w:color w:val="000000" w:themeColor="text1"/>
          <w:sz w:val="28"/>
          <w:szCs w:val="28"/>
        </w:rPr>
      </w:pPr>
      <w:r w:rsidRPr="00623873">
        <w:rPr>
          <w:rFonts w:ascii="Arial" w:hAnsi="Arial" w:cs="Arial"/>
          <w:color w:val="000000" w:themeColor="text1"/>
          <w:sz w:val="28"/>
          <w:szCs w:val="28"/>
        </w:rPr>
        <w:t>Q</w:t>
      </w:r>
      <w:r w:rsidR="00740CBD" w:rsidRPr="00623873">
        <w:rPr>
          <w:rFonts w:ascii="Arial" w:hAnsi="Arial" w:cs="Arial"/>
          <w:color w:val="000000" w:themeColor="text1"/>
          <w:sz w:val="28"/>
          <w:szCs w:val="28"/>
        </w:rPr>
        <w:t>: What do you think about stopping speech-to-speech services? Do you have any concerns about this?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92"/>
      </w:tblGrid>
      <w:tr w:rsidR="000C202C" w:rsidRPr="001865D1" w:rsidTr="00E95AFB">
        <w:trPr>
          <w:trHeight w:val="4991"/>
        </w:trPr>
        <w:tc>
          <w:tcPr>
            <w:tcW w:w="8792" w:type="dxa"/>
          </w:tcPr>
          <w:p w:rsidR="000C202C" w:rsidRPr="00E95AFB" w:rsidRDefault="000C202C" w:rsidP="009D61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2AE3" w:rsidRPr="008A2AE3" w:rsidRDefault="00EC73C3" w:rsidP="008A2AE3">
      <w:pPr>
        <w:pStyle w:val="Heading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 thoughts</w:t>
      </w:r>
    </w:p>
    <w:p w:rsidR="008A2AE3" w:rsidRPr="00623873" w:rsidRDefault="008A2AE3" w:rsidP="008B79A1">
      <w:pPr>
        <w:pStyle w:val="BodyText"/>
        <w:rPr>
          <w:rFonts w:ascii="Arial" w:hAnsi="Arial" w:cs="Arial"/>
          <w:sz w:val="28"/>
          <w:szCs w:val="28"/>
        </w:rPr>
      </w:pPr>
      <w:r w:rsidRPr="00623873">
        <w:rPr>
          <w:rFonts w:ascii="Arial" w:hAnsi="Arial" w:cs="Arial"/>
          <w:color w:val="000000" w:themeColor="text1"/>
          <w:sz w:val="28"/>
          <w:szCs w:val="28"/>
        </w:rPr>
        <w:t xml:space="preserve">Q: </w:t>
      </w:r>
      <w:r>
        <w:rPr>
          <w:rFonts w:ascii="Arial" w:hAnsi="Arial" w:cs="Arial"/>
          <w:color w:val="000000" w:themeColor="text1"/>
          <w:sz w:val="28"/>
          <w:szCs w:val="28"/>
        </w:rPr>
        <w:t>Do you have any final thoughts, comments or</w:t>
      </w:r>
      <w:r w:rsidR="00DF4DC8">
        <w:rPr>
          <w:rFonts w:ascii="Arial" w:hAnsi="Arial" w:cs="Arial"/>
          <w:color w:val="000000" w:themeColor="text1"/>
          <w:sz w:val="28"/>
          <w:szCs w:val="28"/>
        </w:rPr>
        <w:t xml:space="preserve"> feedback</w:t>
      </w:r>
      <w:r>
        <w:rPr>
          <w:rFonts w:ascii="Arial" w:hAnsi="Arial" w:cs="Arial"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09"/>
      </w:tblGrid>
      <w:tr w:rsidR="008A2AE3" w:rsidRPr="001865D1" w:rsidTr="00DF4DC8">
        <w:trPr>
          <w:trHeight w:val="5792"/>
        </w:trPr>
        <w:tc>
          <w:tcPr>
            <w:tcW w:w="8809" w:type="dxa"/>
          </w:tcPr>
          <w:p w:rsidR="008A2AE3" w:rsidRPr="00E95AFB" w:rsidRDefault="008A2AE3" w:rsidP="009D61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6C87" w:rsidRPr="00623873" w:rsidRDefault="00186C87" w:rsidP="00E95AFB">
      <w:pPr>
        <w:pStyle w:val="BodyText"/>
        <w:rPr>
          <w:rFonts w:ascii="Arial" w:hAnsi="Arial" w:cs="Arial"/>
          <w:sz w:val="28"/>
          <w:szCs w:val="28"/>
        </w:rPr>
      </w:pPr>
    </w:p>
    <w:sectPr w:rsidR="00186C87" w:rsidRPr="00623873" w:rsidSect="00E222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993" w:left="1418" w:header="567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C2" w:rsidRDefault="001A50C2">
      <w:r>
        <w:separator/>
      </w:r>
    </w:p>
  </w:endnote>
  <w:endnote w:type="continuationSeparator" w:id="0">
    <w:p w:rsidR="001A50C2" w:rsidRDefault="001A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9C" w:rsidRDefault="00671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279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</w:rPr>
    </w:sdtEndPr>
    <w:sdtContent>
      <w:p w:rsidR="00CE2BD5" w:rsidRPr="00CE2BD5" w:rsidRDefault="00CE2BD5">
        <w:pPr>
          <w:pStyle w:val="Footer"/>
          <w:jc w:val="right"/>
          <w:rPr>
            <w:rFonts w:ascii="Arial" w:hAnsi="Arial" w:cs="Arial"/>
            <w:sz w:val="28"/>
          </w:rPr>
        </w:pPr>
        <w:r w:rsidRPr="00CE2BD5">
          <w:rPr>
            <w:rFonts w:ascii="Arial" w:hAnsi="Arial" w:cs="Arial"/>
            <w:sz w:val="28"/>
          </w:rPr>
          <w:fldChar w:fldCharType="begin"/>
        </w:r>
        <w:r w:rsidRPr="00CE2BD5">
          <w:rPr>
            <w:rFonts w:ascii="Arial" w:hAnsi="Arial" w:cs="Arial"/>
            <w:sz w:val="28"/>
          </w:rPr>
          <w:instrText xml:space="preserve"> PAGE   \* MERGEFORMAT </w:instrText>
        </w:r>
        <w:r w:rsidRPr="00CE2BD5">
          <w:rPr>
            <w:rFonts w:ascii="Arial" w:hAnsi="Arial" w:cs="Arial"/>
            <w:sz w:val="28"/>
          </w:rPr>
          <w:fldChar w:fldCharType="separate"/>
        </w:r>
        <w:r w:rsidR="0067129C">
          <w:rPr>
            <w:rFonts w:ascii="Arial" w:hAnsi="Arial" w:cs="Arial"/>
            <w:noProof/>
            <w:sz w:val="28"/>
          </w:rPr>
          <w:t>1</w:t>
        </w:r>
        <w:r w:rsidRPr="00CE2BD5">
          <w:rPr>
            <w:rFonts w:ascii="Arial" w:hAnsi="Arial" w:cs="Arial"/>
            <w:noProof/>
            <w:sz w:val="28"/>
          </w:rPr>
          <w:fldChar w:fldCharType="end"/>
        </w:r>
      </w:p>
    </w:sdtContent>
  </w:sdt>
  <w:p w:rsidR="00CE2BD5" w:rsidRDefault="00CE2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9C" w:rsidRDefault="00671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C2" w:rsidRDefault="001A50C2">
      <w:r>
        <w:separator/>
      </w:r>
    </w:p>
  </w:footnote>
  <w:footnote w:type="continuationSeparator" w:id="0">
    <w:p w:rsidR="001A50C2" w:rsidRDefault="001A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9C" w:rsidRDefault="00671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8E" w:rsidRPr="00876943" w:rsidRDefault="0067129C" w:rsidP="0087694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9C" w:rsidRDefault="00671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840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28A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D64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365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E2E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6EA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123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41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0A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E3D74"/>
    <w:multiLevelType w:val="hybridMultilevel"/>
    <w:tmpl w:val="6A70A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8560C"/>
    <w:multiLevelType w:val="hybridMultilevel"/>
    <w:tmpl w:val="A146A1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F6A83"/>
    <w:multiLevelType w:val="hybridMultilevel"/>
    <w:tmpl w:val="EBE8DE84"/>
    <w:lvl w:ilvl="0" w:tplc="3630175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6233B"/>
    <w:multiLevelType w:val="hybridMultilevel"/>
    <w:tmpl w:val="9BBC1C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B34A2"/>
    <w:multiLevelType w:val="hybridMultilevel"/>
    <w:tmpl w:val="CFB26C7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61670F"/>
    <w:multiLevelType w:val="hybridMultilevel"/>
    <w:tmpl w:val="F056D590"/>
    <w:lvl w:ilvl="0" w:tplc="7F02DB04">
      <w:start w:val="1"/>
      <w:numFmt w:val="decimal"/>
      <w:pStyle w:val="Questionnumber"/>
      <w:lvlText w:val="%1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B03B39"/>
    <w:multiLevelType w:val="multilevel"/>
    <w:tmpl w:val="21A4F6D6"/>
    <w:lvl w:ilvl="0">
      <w:start w:val="1"/>
      <w:numFmt w:val="bullet"/>
      <w:pStyle w:val="BodyText-Bullets"/>
      <w:lvlText w:val=""/>
      <w:lvlJc w:val="left"/>
      <w:pPr>
        <w:ind w:left="1281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38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995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352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709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2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7" w:hanging="357"/>
      </w:pPr>
      <w:rPr>
        <w:rFonts w:ascii="Wingdings" w:hAnsi="Wingdings" w:hint="default"/>
      </w:rPr>
    </w:lvl>
  </w:abstractNum>
  <w:abstractNum w:abstractNumId="17">
    <w:nsid w:val="622A2761"/>
    <w:multiLevelType w:val="multilevel"/>
    <w:tmpl w:val="8C5E83F0"/>
    <w:lvl w:ilvl="0">
      <w:start w:val="1"/>
      <w:numFmt w:val="bullet"/>
      <w:lvlText w:val=""/>
      <w:lvlJc w:val="left"/>
      <w:pPr>
        <w:ind w:left="1281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638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5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52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9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06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2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137" w:hanging="357"/>
      </w:pPr>
      <w:rPr>
        <w:rFonts w:ascii="Wingdings" w:hAnsi="Wingdings" w:hint="default"/>
      </w:rPr>
    </w:lvl>
  </w:abstractNum>
  <w:abstractNum w:abstractNumId="18">
    <w:nsid w:val="675F0155"/>
    <w:multiLevelType w:val="multilevel"/>
    <w:tmpl w:val="938285CE"/>
    <w:lvl w:ilvl="0">
      <w:start w:val="1"/>
      <w:numFmt w:val="bullet"/>
      <w:pStyle w:val="Bullets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28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>
    <w:nsid w:val="711D3324"/>
    <w:multiLevelType w:val="multilevel"/>
    <w:tmpl w:val="779402FC"/>
    <w:lvl w:ilvl="0">
      <w:start w:val="1"/>
      <w:numFmt w:val="decimal"/>
      <w:pStyle w:val="BodyText-Numbered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2"/>
    <w:rsid w:val="00004B70"/>
    <w:rsid w:val="0001782F"/>
    <w:rsid w:val="00045484"/>
    <w:rsid w:val="000704F1"/>
    <w:rsid w:val="00076333"/>
    <w:rsid w:val="00093A77"/>
    <w:rsid w:val="000B2725"/>
    <w:rsid w:val="000C202C"/>
    <w:rsid w:val="000C4DF3"/>
    <w:rsid w:val="000F67D9"/>
    <w:rsid w:val="00112235"/>
    <w:rsid w:val="0013259A"/>
    <w:rsid w:val="001865D1"/>
    <w:rsid w:val="00186C87"/>
    <w:rsid w:val="001A50C2"/>
    <w:rsid w:val="001D4AA2"/>
    <w:rsid w:val="001E6032"/>
    <w:rsid w:val="00210DA0"/>
    <w:rsid w:val="00253F40"/>
    <w:rsid w:val="00276385"/>
    <w:rsid w:val="002912B4"/>
    <w:rsid w:val="00332D33"/>
    <w:rsid w:val="003E6A66"/>
    <w:rsid w:val="00433A7C"/>
    <w:rsid w:val="004534CC"/>
    <w:rsid w:val="00474A5F"/>
    <w:rsid w:val="004C32B2"/>
    <w:rsid w:val="004D013E"/>
    <w:rsid w:val="004F0844"/>
    <w:rsid w:val="005010B9"/>
    <w:rsid w:val="00550767"/>
    <w:rsid w:val="005B3F85"/>
    <w:rsid w:val="005D5A56"/>
    <w:rsid w:val="00623873"/>
    <w:rsid w:val="00662216"/>
    <w:rsid w:val="0067129C"/>
    <w:rsid w:val="00677BDE"/>
    <w:rsid w:val="00692666"/>
    <w:rsid w:val="006B5F43"/>
    <w:rsid w:val="006C6581"/>
    <w:rsid w:val="006D659F"/>
    <w:rsid w:val="00716CF5"/>
    <w:rsid w:val="007218CA"/>
    <w:rsid w:val="00740CBD"/>
    <w:rsid w:val="008411F4"/>
    <w:rsid w:val="00842DD3"/>
    <w:rsid w:val="00866A3E"/>
    <w:rsid w:val="00882FA1"/>
    <w:rsid w:val="008A2AE3"/>
    <w:rsid w:val="008B79A1"/>
    <w:rsid w:val="00905C92"/>
    <w:rsid w:val="0091255C"/>
    <w:rsid w:val="00941CCE"/>
    <w:rsid w:val="00984A32"/>
    <w:rsid w:val="009C2580"/>
    <w:rsid w:val="009E5D3B"/>
    <w:rsid w:val="00A469E2"/>
    <w:rsid w:val="00B54C7D"/>
    <w:rsid w:val="00B613BF"/>
    <w:rsid w:val="00B64B2D"/>
    <w:rsid w:val="00B65A57"/>
    <w:rsid w:val="00B81F2B"/>
    <w:rsid w:val="00BD431C"/>
    <w:rsid w:val="00BE1A57"/>
    <w:rsid w:val="00BE6906"/>
    <w:rsid w:val="00C103D0"/>
    <w:rsid w:val="00C16ECE"/>
    <w:rsid w:val="00C264F4"/>
    <w:rsid w:val="00C335E0"/>
    <w:rsid w:val="00C4172D"/>
    <w:rsid w:val="00C50D34"/>
    <w:rsid w:val="00C93EC5"/>
    <w:rsid w:val="00CA0EAB"/>
    <w:rsid w:val="00CE2BD5"/>
    <w:rsid w:val="00D212BC"/>
    <w:rsid w:val="00D22E9A"/>
    <w:rsid w:val="00D44EE4"/>
    <w:rsid w:val="00DD59FD"/>
    <w:rsid w:val="00DF4DC8"/>
    <w:rsid w:val="00E7015B"/>
    <w:rsid w:val="00E803F5"/>
    <w:rsid w:val="00E95AFB"/>
    <w:rsid w:val="00EB6F54"/>
    <w:rsid w:val="00EC354D"/>
    <w:rsid w:val="00EC73C3"/>
    <w:rsid w:val="00F059B6"/>
    <w:rsid w:val="00F32E2F"/>
    <w:rsid w:val="00F372B2"/>
    <w:rsid w:val="00F802A5"/>
    <w:rsid w:val="00F92CFA"/>
    <w:rsid w:val="00F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06"/>
    <w:pPr>
      <w:spacing w:after="0" w:line="240" w:lineRule="auto"/>
    </w:pPr>
    <w:rPr>
      <w:rFonts w:eastAsiaTheme="minorEastAsia"/>
      <w:lang w:eastAsia="ko-KR"/>
    </w:rPr>
  </w:style>
  <w:style w:type="paragraph" w:styleId="Heading1">
    <w:name w:val="heading 1"/>
    <w:basedOn w:val="Normal"/>
    <w:next w:val="LineTeal"/>
    <w:link w:val="Heading1Char"/>
    <w:uiPriority w:val="9"/>
    <w:qFormat/>
    <w:rsid w:val="00C335E0"/>
    <w:pPr>
      <w:numPr>
        <w:numId w:val="5"/>
      </w:numPr>
      <w:spacing w:before="240" w:after="240"/>
      <w:ind w:left="567" w:hanging="567"/>
      <w:outlineLvl w:val="0"/>
    </w:pPr>
    <w:rPr>
      <w:rFonts w:asciiTheme="majorHAnsi" w:hAnsiTheme="majorHAnsi"/>
      <w:color w:val="006272"/>
      <w:sz w:val="60"/>
      <w:szCs w:val="30"/>
    </w:rPr>
  </w:style>
  <w:style w:type="paragraph" w:styleId="Heading2">
    <w:name w:val="heading 2"/>
    <w:basedOn w:val="Normal"/>
    <w:next w:val="BodyText-Numbered"/>
    <w:link w:val="Heading2Char"/>
    <w:uiPriority w:val="9"/>
    <w:unhideWhenUsed/>
    <w:qFormat/>
    <w:rsid w:val="00C335E0"/>
    <w:pPr>
      <w:spacing w:before="360" w:after="200"/>
      <w:contextualSpacing/>
      <w:outlineLvl w:val="1"/>
    </w:pPr>
    <w:rPr>
      <w:rFonts w:asciiTheme="majorHAnsi" w:hAnsiTheme="majorHAnsi"/>
      <w:color w:val="00627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5E0"/>
    <w:pPr>
      <w:spacing w:before="360" w:after="200"/>
      <w:outlineLvl w:val="2"/>
    </w:pPr>
    <w:rPr>
      <w:rFonts w:asciiTheme="majorHAnsi" w:hAnsiTheme="majorHAnsi"/>
      <w:color w:val="006272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5E0"/>
    <w:pPr>
      <w:keepNext/>
      <w:keepLines/>
      <w:spacing w:before="360" w:after="200"/>
      <w:outlineLvl w:val="3"/>
    </w:pPr>
    <w:rPr>
      <w:rFonts w:asciiTheme="majorHAnsi" w:eastAsiaTheme="majorEastAsia" w:hAnsiTheme="majorHAnsi" w:cstheme="majorBidi"/>
      <w:bCs/>
      <w:iCs/>
      <w:color w:val="00627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5E0"/>
    <w:rPr>
      <w:rFonts w:asciiTheme="majorHAnsi" w:eastAsiaTheme="minorEastAsia" w:hAnsiTheme="majorHAnsi"/>
      <w:color w:val="006272"/>
      <w:sz w:val="60"/>
      <w:szCs w:val="3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335E0"/>
    <w:rPr>
      <w:rFonts w:asciiTheme="majorHAnsi" w:eastAsiaTheme="minorEastAsia" w:hAnsiTheme="majorHAnsi"/>
      <w:color w:val="006272"/>
      <w:sz w:val="40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C335E0"/>
    <w:rPr>
      <w:rFonts w:asciiTheme="majorHAnsi" w:eastAsiaTheme="minorEastAsia" w:hAnsiTheme="majorHAnsi"/>
      <w:color w:val="006272"/>
      <w:sz w:val="30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C335E0"/>
    <w:rPr>
      <w:rFonts w:asciiTheme="majorHAnsi" w:eastAsiaTheme="majorEastAsia" w:hAnsiTheme="majorHAnsi" w:cstheme="majorBidi"/>
      <w:bCs/>
      <w:iCs/>
      <w:color w:val="006272"/>
      <w:sz w:val="24"/>
      <w:lang w:eastAsia="ko-KR"/>
    </w:rPr>
  </w:style>
  <w:style w:type="paragraph" w:customStyle="1" w:styleId="BodyText-Numbered">
    <w:name w:val="Body Text - Numbered"/>
    <w:basedOn w:val="Normal"/>
    <w:link w:val="BodyText-NumberedChar"/>
    <w:qFormat/>
    <w:rsid w:val="00E803F5"/>
    <w:pPr>
      <w:numPr>
        <w:numId w:val="2"/>
      </w:numPr>
      <w:spacing w:before="120" w:after="120" w:line="270" w:lineRule="exact"/>
    </w:pPr>
  </w:style>
  <w:style w:type="character" w:customStyle="1" w:styleId="BodyText-NumberedChar">
    <w:name w:val="Body Text - Numbered Char"/>
    <w:basedOn w:val="DefaultParagraphFont"/>
    <w:link w:val="BodyText-Numbered"/>
    <w:rsid w:val="00E803F5"/>
    <w:rPr>
      <w:rFonts w:eastAsiaTheme="minorEastAsia"/>
      <w:lang w:eastAsia="ko-KR"/>
    </w:rPr>
  </w:style>
  <w:style w:type="table" w:styleId="TableGrid">
    <w:name w:val="Table Grid"/>
    <w:basedOn w:val="TableNormal"/>
    <w:uiPriority w:val="59"/>
    <w:rsid w:val="00E8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E6906"/>
    <w:pPr>
      <w:tabs>
        <w:tab w:val="left" w:pos="454"/>
        <w:tab w:val="right" w:leader="dot" w:pos="906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803F5"/>
    <w:pPr>
      <w:spacing w:after="100"/>
      <w:ind w:left="454"/>
    </w:pPr>
  </w:style>
  <w:style w:type="paragraph" w:customStyle="1" w:styleId="LineTeal">
    <w:name w:val="Line Teal"/>
    <w:next w:val="BodyText"/>
    <w:uiPriority w:val="11"/>
    <w:rsid w:val="00E803F5"/>
    <w:pPr>
      <w:widowControl w:val="0"/>
      <w:pBdr>
        <w:bottom w:val="single" w:sz="24" w:space="1" w:color="006272"/>
      </w:pBdr>
      <w:spacing w:before="360" w:after="480" w:line="20" w:lineRule="exact"/>
      <w:ind w:right="6237"/>
    </w:pPr>
    <w:rPr>
      <w:rFonts w:eastAsia="Times New Roman"/>
      <w:color w:val="006272"/>
      <w:lang w:eastAsia="en-NZ"/>
    </w:rPr>
  </w:style>
  <w:style w:type="paragraph" w:styleId="BodyText">
    <w:name w:val="Body Text"/>
    <w:basedOn w:val="Normal"/>
    <w:link w:val="BodyTextChar"/>
    <w:unhideWhenUsed/>
    <w:qFormat/>
    <w:rsid w:val="00E803F5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1A50C2"/>
    <w:rPr>
      <w:rFonts w:eastAsiaTheme="minorEastAsia"/>
      <w:lang w:eastAsia="ko-KR"/>
    </w:rPr>
  </w:style>
  <w:style w:type="character" w:styleId="Hyperlink">
    <w:name w:val="Hyperlink"/>
    <w:basedOn w:val="DefaultParagraphFont"/>
    <w:uiPriority w:val="99"/>
    <w:unhideWhenUsed/>
    <w:rsid w:val="00E803F5"/>
    <w:rPr>
      <w:rFonts w:ascii="Calibri" w:hAnsi="Calibri"/>
      <w:b/>
      <w:i/>
      <w:color w:val="006272"/>
      <w:u w:val="single"/>
    </w:rPr>
  </w:style>
  <w:style w:type="paragraph" w:customStyle="1" w:styleId="Question">
    <w:name w:val="Question"/>
    <w:basedOn w:val="Normal"/>
    <w:qFormat/>
    <w:rsid w:val="00E803F5"/>
    <w:pPr>
      <w:spacing w:before="120" w:after="120"/>
    </w:pPr>
    <w:rPr>
      <w:rFonts w:eastAsiaTheme="minorHAnsi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253F40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253F40"/>
    <w:pPr>
      <w:numPr>
        <w:numId w:val="19"/>
      </w:numPr>
    </w:pPr>
  </w:style>
  <w:style w:type="paragraph" w:customStyle="1" w:styleId="Questionnumber">
    <w:name w:val="Question number"/>
    <w:basedOn w:val="Normal"/>
    <w:link w:val="QuestionnumberChar"/>
    <w:qFormat/>
    <w:rsid w:val="00E803F5"/>
    <w:pPr>
      <w:numPr>
        <w:numId w:val="3"/>
      </w:numPr>
      <w:ind w:left="0" w:firstLine="0"/>
      <w:jc w:val="center"/>
    </w:pPr>
    <w:rPr>
      <w:rFonts w:ascii="Calibri" w:eastAsiaTheme="minorHAnsi" w:hAnsi="Calibri"/>
      <w:b/>
      <w:color w:val="FFFFFF" w:themeColor="background1"/>
      <w:lang w:eastAsia="en-US"/>
    </w:rPr>
  </w:style>
  <w:style w:type="table" w:styleId="LightList-Accent1">
    <w:name w:val="Light List Accent 1"/>
    <w:basedOn w:val="TableNormal"/>
    <w:uiPriority w:val="61"/>
    <w:rsid w:val="00E803F5"/>
    <w:pPr>
      <w:spacing w:after="0" w:line="240" w:lineRule="auto"/>
    </w:pPr>
    <w:rPr>
      <w:rFonts w:eastAsiaTheme="minorEastAsia"/>
      <w:lang w:eastAsia="ko-KR"/>
    </w:rPr>
    <w:tblPr>
      <w:tblStyleRowBandSize w:val="1"/>
      <w:tblStyleColBandSize w:val="1"/>
      <w:tblBorders>
        <w:top w:val="single" w:sz="8" w:space="0" w:color="006272" w:themeColor="accent1"/>
        <w:left w:val="single" w:sz="8" w:space="0" w:color="006272" w:themeColor="accent1"/>
        <w:bottom w:val="single" w:sz="8" w:space="0" w:color="006272" w:themeColor="accent1"/>
        <w:right w:val="single" w:sz="8" w:space="0" w:color="00627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27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272" w:themeColor="accent1"/>
          <w:left w:val="single" w:sz="8" w:space="0" w:color="006272" w:themeColor="accent1"/>
          <w:bottom w:val="single" w:sz="8" w:space="0" w:color="006272" w:themeColor="accent1"/>
          <w:right w:val="single" w:sz="8" w:space="0" w:color="0062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272" w:themeColor="accent1"/>
          <w:left w:val="single" w:sz="8" w:space="0" w:color="006272" w:themeColor="accent1"/>
          <w:bottom w:val="single" w:sz="8" w:space="0" w:color="006272" w:themeColor="accent1"/>
          <w:right w:val="single" w:sz="8" w:space="0" w:color="006272" w:themeColor="accent1"/>
        </w:tcBorders>
      </w:tcPr>
    </w:tblStylePr>
    <w:tblStylePr w:type="band1Horz">
      <w:tblPr/>
      <w:tcPr>
        <w:tcBorders>
          <w:top w:val="single" w:sz="8" w:space="0" w:color="006272" w:themeColor="accent1"/>
          <w:left w:val="single" w:sz="8" w:space="0" w:color="006272" w:themeColor="accent1"/>
          <w:bottom w:val="single" w:sz="8" w:space="0" w:color="006272" w:themeColor="accent1"/>
          <w:right w:val="single" w:sz="8" w:space="0" w:color="006272" w:themeColor="accent1"/>
        </w:tcBorders>
      </w:tcPr>
    </w:tblStylePr>
  </w:style>
  <w:style w:type="character" w:customStyle="1" w:styleId="QuestionnumberChar">
    <w:name w:val="Question number Char"/>
    <w:basedOn w:val="DefaultParagraphFont"/>
    <w:link w:val="Questionnumber"/>
    <w:rsid w:val="00E803F5"/>
    <w:rPr>
      <w:rFonts w:ascii="Calibri" w:hAnsi="Calibri"/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803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F5"/>
    <w:rPr>
      <w:rFonts w:ascii="Tahoma" w:eastAsiaTheme="minorEastAsia" w:hAnsi="Tahoma" w:cs="Tahoma"/>
      <w:sz w:val="16"/>
      <w:szCs w:val="16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803F5"/>
    <w:pPr>
      <w:ind w:left="92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03F5"/>
    <w:rPr>
      <w:rFonts w:eastAsiaTheme="minorEastAsia"/>
      <w:i/>
      <w:iCs/>
      <w:color w:val="000000" w:themeColor="text1"/>
      <w:lang w:eastAsia="ko-K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3F40"/>
    <w:rPr>
      <w:rFonts w:eastAsiaTheme="minorEastAsia"/>
      <w:lang w:eastAsia="ko-KR"/>
    </w:rPr>
  </w:style>
  <w:style w:type="paragraph" w:customStyle="1" w:styleId="BodyText-Bullets">
    <w:name w:val="Body Text - Bullets"/>
    <w:basedOn w:val="Normal"/>
    <w:link w:val="BodyText-BulletsChar"/>
    <w:qFormat/>
    <w:rsid w:val="00253F40"/>
    <w:pPr>
      <w:numPr>
        <w:numId w:val="11"/>
      </w:numPr>
      <w:spacing w:before="120" w:after="120"/>
    </w:pPr>
  </w:style>
  <w:style w:type="character" w:customStyle="1" w:styleId="BulletsChar">
    <w:name w:val="Bullets Char"/>
    <w:basedOn w:val="ListParagraphChar"/>
    <w:link w:val="Bullets"/>
    <w:rsid w:val="00253F40"/>
    <w:rPr>
      <w:rFonts w:eastAsiaTheme="minorEastAsia"/>
      <w:lang w:eastAsia="ko-KR"/>
    </w:rPr>
  </w:style>
  <w:style w:type="character" w:customStyle="1" w:styleId="BodyText-BulletsChar">
    <w:name w:val="Body Text - Bullets Char"/>
    <w:basedOn w:val="DefaultParagraphFont"/>
    <w:link w:val="BodyText-Bullets"/>
    <w:rsid w:val="00253F40"/>
    <w:rPr>
      <w:rFonts w:eastAsiaTheme="minorEastAsia"/>
      <w:lang w:eastAsia="ko-KR"/>
    </w:rPr>
  </w:style>
  <w:style w:type="paragraph" w:customStyle="1" w:styleId="Heading1-Unnumbered">
    <w:name w:val="Heading 1 - Unnumbered"/>
    <w:basedOn w:val="Heading1"/>
    <w:link w:val="Heading1-UnnumberedChar"/>
    <w:uiPriority w:val="99"/>
    <w:qFormat/>
    <w:rsid w:val="00C335E0"/>
    <w:pPr>
      <w:numPr>
        <w:numId w:val="0"/>
      </w:numPr>
    </w:pPr>
  </w:style>
  <w:style w:type="character" w:customStyle="1" w:styleId="Heading1-UnnumberedChar">
    <w:name w:val="Heading 1 - Unnumbered Char"/>
    <w:basedOn w:val="Heading1Char"/>
    <w:link w:val="Heading1-Unnumbered"/>
    <w:uiPriority w:val="99"/>
    <w:rsid w:val="00C335E0"/>
    <w:rPr>
      <w:rFonts w:asciiTheme="majorHAnsi" w:eastAsiaTheme="minorEastAsia" w:hAnsiTheme="majorHAnsi"/>
      <w:color w:val="006272"/>
      <w:sz w:val="60"/>
      <w:szCs w:val="3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F0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44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F0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44"/>
    <w:rPr>
      <w:rFonts w:eastAsiaTheme="minorEastAsia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8411F4"/>
    <w:rPr>
      <w:color w:val="0062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E2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06"/>
    <w:pPr>
      <w:spacing w:after="0" w:line="240" w:lineRule="auto"/>
    </w:pPr>
    <w:rPr>
      <w:rFonts w:eastAsiaTheme="minorEastAsia"/>
      <w:lang w:eastAsia="ko-KR"/>
    </w:rPr>
  </w:style>
  <w:style w:type="paragraph" w:styleId="Heading1">
    <w:name w:val="heading 1"/>
    <w:basedOn w:val="Normal"/>
    <w:next w:val="LineTeal"/>
    <w:link w:val="Heading1Char"/>
    <w:uiPriority w:val="9"/>
    <w:qFormat/>
    <w:rsid w:val="00C335E0"/>
    <w:pPr>
      <w:numPr>
        <w:numId w:val="5"/>
      </w:numPr>
      <w:spacing w:before="240" w:after="240"/>
      <w:ind w:left="567" w:hanging="567"/>
      <w:outlineLvl w:val="0"/>
    </w:pPr>
    <w:rPr>
      <w:rFonts w:asciiTheme="majorHAnsi" w:hAnsiTheme="majorHAnsi"/>
      <w:color w:val="006272"/>
      <w:sz w:val="60"/>
      <w:szCs w:val="30"/>
    </w:rPr>
  </w:style>
  <w:style w:type="paragraph" w:styleId="Heading2">
    <w:name w:val="heading 2"/>
    <w:basedOn w:val="Normal"/>
    <w:next w:val="BodyText-Numbered"/>
    <w:link w:val="Heading2Char"/>
    <w:uiPriority w:val="9"/>
    <w:unhideWhenUsed/>
    <w:qFormat/>
    <w:rsid w:val="00C335E0"/>
    <w:pPr>
      <w:spacing w:before="360" w:after="200"/>
      <w:contextualSpacing/>
      <w:outlineLvl w:val="1"/>
    </w:pPr>
    <w:rPr>
      <w:rFonts w:asciiTheme="majorHAnsi" w:hAnsiTheme="majorHAnsi"/>
      <w:color w:val="00627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5E0"/>
    <w:pPr>
      <w:spacing w:before="360" w:after="200"/>
      <w:outlineLvl w:val="2"/>
    </w:pPr>
    <w:rPr>
      <w:rFonts w:asciiTheme="majorHAnsi" w:hAnsiTheme="majorHAnsi"/>
      <w:color w:val="006272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5E0"/>
    <w:pPr>
      <w:keepNext/>
      <w:keepLines/>
      <w:spacing w:before="360" w:after="200"/>
      <w:outlineLvl w:val="3"/>
    </w:pPr>
    <w:rPr>
      <w:rFonts w:asciiTheme="majorHAnsi" w:eastAsiaTheme="majorEastAsia" w:hAnsiTheme="majorHAnsi" w:cstheme="majorBidi"/>
      <w:bCs/>
      <w:iCs/>
      <w:color w:val="00627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5E0"/>
    <w:rPr>
      <w:rFonts w:asciiTheme="majorHAnsi" w:eastAsiaTheme="minorEastAsia" w:hAnsiTheme="majorHAnsi"/>
      <w:color w:val="006272"/>
      <w:sz w:val="60"/>
      <w:szCs w:val="3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335E0"/>
    <w:rPr>
      <w:rFonts w:asciiTheme="majorHAnsi" w:eastAsiaTheme="minorEastAsia" w:hAnsiTheme="majorHAnsi"/>
      <w:color w:val="006272"/>
      <w:sz w:val="40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C335E0"/>
    <w:rPr>
      <w:rFonts w:asciiTheme="majorHAnsi" w:eastAsiaTheme="minorEastAsia" w:hAnsiTheme="majorHAnsi"/>
      <w:color w:val="006272"/>
      <w:sz w:val="30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C335E0"/>
    <w:rPr>
      <w:rFonts w:asciiTheme="majorHAnsi" w:eastAsiaTheme="majorEastAsia" w:hAnsiTheme="majorHAnsi" w:cstheme="majorBidi"/>
      <w:bCs/>
      <w:iCs/>
      <w:color w:val="006272"/>
      <w:sz w:val="24"/>
      <w:lang w:eastAsia="ko-KR"/>
    </w:rPr>
  </w:style>
  <w:style w:type="paragraph" w:customStyle="1" w:styleId="BodyText-Numbered">
    <w:name w:val="Body Text - Numbered"/>
    <w:basedOn w:val="Normal"/>
    <w:link w:val="BodyText-NumberedChar"/>
    <w:qFormat/>
    <w:rsid w:val="00E803F5"/>
    <w:pPr>
      <w:numPr>
        <w:numId w:val="2"/>
      </w:numPr>
      <w:spacing w:before="120" w:after="120" w:line="270" w:lineRule="exact"/>
    </w:pPr>
  </w:style>
  <w:style w:type="character" w:customStyle="1" w:styleId="BodyText-NumberedChar">
    <w:name w:val="Body Text - Numbered Char"/>
    <w:basedOn w:val="DefaultParagraphFont"/>
    <w:link w:val="BodyText-Numbered"/>
    <w:rsid w:val="00E803F5"/>
    <w:rPr>
      <w:rFonts w:eastAsiaTheme="minorEastAsia"/>
      <w:lang w:eastAsia="ko-KR"/>
    </w:rPr>
  </w:style>
  <w:style w:type="table" w:styleId="TableGrid">
    <w:name w:val="Table Grid"/>
    <w:basedOn w:val="TableNormal"/>
    <w:uiPriority w:val="59"/>
    <w:rsid w:val="00E8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E6906"/>
    <w:pPr>
      <w:tabs>
        <w:tab w:val="left" w:pos="454"/>
        <w:tab w:val="right" w:leader="dot" w:pos="906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803F5"/>
    <w:pPr>
      <w:spacing w:after="100"/>
      <w:ind w:left="454"/>
    </w:pPr>
  </w:style>
  <w:style w:type="paragraph" w:customStyle="1" w:styleId="LineTeal">
    <w:name w:val="Line Teal"/>
    <w:next w:val="BodyText"/>
    <w:uiPriority w:val="11"/>
    <w:rsid w:val="00E803F5"/>
    <w:pPr>
      <w:widowControl w:val="0"/>
      <w:pBdr>
        <w:bottom w:val="single" w:sz="24" w:space="1" w:color="006272"/>
      </w:pBdr>
      <w:spacing w:before="360" w:after="480" w:line="20" w:lineRule="exact"/>
      <w:ind w:right="6237"/>
    </w:pPr>
    <w:rPr>
      <w:rFonts w:eastAsia="Times New Roman"/>
      <w:color w:val="006272"/>
      <w:lang w:eastAsia="en-NZ"/>
    </w:rPr>
  </w:style>
  <w:style w:type="paragraph" w:styleId="BodyText">
    <w:name w:val="Body Text"/>
    <w:basedOn w:val="Normal"/>
    <w:link w:val="BodyTextChar"/>
    <w:unhideWhenUsed/>
    <w:qFormat/>
    <w:rsid w:val="00E803F5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1A50C2"/>
    <w:rPr>
      <w:rFonts w:eastAsiaTheme="minorEastAsia"/>
      <w:lang w:eastAsia="ko-KR"/>
    </w:rPr>
  </w:style>
  <w:style w:type="character" w:styleId="Hyperlink">
    <w:name w:val="Hyperlink"/>
    <w:basedOn w:val="DefaultParagraphFont"/>
    <w:uiPriority w:val="99"/>
    <w:unhideWhenUsed/>
    <w:rsid w:val="00E803F5"/>
    <w:rPr>
      <w:rFonts w:ascii="Calibri" w:hAnsi="Calibri"/>
      <w:b/>
      <w:i/>
      <w:color w:val="006272"/>
      <w:u w:val="single"/>
    </w:rPr>
  </w:style>
  <w:style w:type="paragraph" w:customStyle="1" w:styleId="Question">
    <w:name w:val="Question"/>
    <w:basedOn w:val="Normal"/>
    <w:qFormat/>
    <w:rsid w:val="00E803F5"/>
    <w:pPr>
      <w:spacing w:before="120" w:after="120"/>
    </w:pPr>
    <w:rPr>
      <w:rFonts w:eastAsiaTheme="minorHAnsi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253F40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253F40"/>
    <w:pPr>
      <w:numPr>
        <w:numId w:val="19"/>
      </w:numPr>
    </w:pPr>
  </w:style>
  <w:style w:type="paragraph" w:customStyle="1" w:styleId="Questionnumber">
    <w:name w:val="Question number"/>
    <w:basedOn w:val="Normal"/>
    <w:link w:val="QuestionnumberChar"/>
    <w:qFormat/>
    <w:rsid w:val="00E803F5"/>
    <w:pPr>
      <w:numPr>
        <w:numId w:val="3"/>
      </w:numPr>
      <w:ind w:left="0" w:firstLine="0"/>
      <w:jc w:val="center"/>
    </w:pPr>
    <w:rPr>
      <w:rFonts w:ascii="Calibri" w:eastAsiaTheme="minorHAnsi" w:hAnsi="Calibri"/>
      <w:b/>
      <w:color w:val="FFFFFF" w:themeColor="background1"/>
      <w:lang w:eastAsia="en-US"/>
    </w:rPr>
  </w:style>
  <w:style w:type="table" w:styleId="LightList-Accent1">
    <w:name w:val="Light List Accent 1"/>
    <w:basedOn w:val="TableNormal"/>
    <w:uiPriority w:val="61"/>
    <w:rsid w:val="00E803F5"/>
    <w:pPr>
      <w:spacing w:after="0" w:line="240" w:lineRule="auto"/>
    </w:pPr>
    <w:rPr>
      <w:rFonts w:eastAsiaTheme="minorEastAsia"/>
      <w:lang w:eastAsia="ko-KR"/>
    </w:rPr>
    <w:tblPr>
      <w:tblStyleRowBandSize w:val="1"/>
      <w:tblStyleColBandSize w:val="1"/>
      <w:tblBorders>
        <w:top w:val="single" w:sz="8" w:space="0" w:color="006272" w:themeColor="accent1"/>
        <w:left w:val="single" w:sz="8" w:space="0" w:color="006272" w:themeColor="accent1"/>
        <w:bottom w:val="single" w:sz="8" w:space="0" w:color="006272" w:themeColor="accent1"/>
        <w:right w:val="single" w:sz="8" w:space="0" w:color="00627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27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272" w:themeColor="accent1"/>
          <w:left w:val="single" w:sz="8" w:space="0" w:color="006272" w:themeColor="accent1"/>
          <w:bottom w:val="single" w:sz="8" w:space="0" w:color="006272" w:themeColor="accent1"/>
          <w:right w:val="single" w:sz="8" w:space="0" w:color="0062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272" w:themeColor="accent1"/>
          <w:left w:val="single" w:sz="8" w:space="0" w:color="006272" w:themeColor="accent1"/>
          <w:bottom w:val="single" w:sz="8" w:space="0" w:color="006272" w:themeColor="accent1"/>
          <w:right w:val="single" w:sz="8" w:space="0" w:color="006272" w:themeColor="accent1"/>
        </w:tcBorders>
      </w:tcPr>
    </w:tblStylePr>
    <w:tblStylePr w:type="band1Horz">
      <w:tblPr/>
      <w:tcPr>
        <w:tcBorders>
          <w:top w:val="single" w:sz="8" w:space="0" w:color="006272" w:themeColor="accent1"/>
          <w:left w:val="single" w:sz="8" w:space="0" w:color="006272" w:themeColor="accent1"/>
          <w:bottom w:val="single" w:sz="8" w:space="0" w:color="006272" w:themeColor="accent1"/>
          <w:right w:val="single" w:sz="8" w:space="0" w:color="006272" w:themeColor="accent1"/>
        </w:tcBorders>
      </w:tcPr>
    </w:tblStylePr>
  </w:style>
  <w:style w:type="character" w:customStyle="1" w:styleId="QuestionnumberChar">
    <w:name w:val="Question number Char"/>
    <w:basedOn w:val="DefaultParagraphFont"/>
    <w:link w:val="Questionnumber"/>
    <w:rsid w:val="00E803F5"/>
    <w:rPr>
      <w:rFonts w:ascii="Calibri" w:hAnsi="Calibri"/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803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F5"/>
    <w:rPr>
      <w:rFonts w:ascii="Tahoma" w:eastAsiaTheme="minorEastAsia" w:hAnsi="Tahoma" w:cs="Tahoma"/>
      <w:sz w:val="16"/>
      <w:szCs w:val="16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803F5"/>
    <w:pPr>
      <w:ind w:left="92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03F5"/>
    <w:rPr>
      <w:rFonts w:eastAsiaTheme="minorEastAsia"/>
      <w:i/>
      <w:iCs/>
      <w:color w:val="000000" w:themeColor="text1"/>
      <w:lang w:eastAsia="ko-K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3F40"/>
    <w:rPr>
      <w:rFonts w:eastAsiaTheme="minorEastAsia"/>
      <w:lang w:eastAsia="ko-KR"/>
    </w:rPr>
  </w:style>
  <w:style w:type="paragraph" w:customStyle="1" w:styleId="BodyText-Bullets">
    <w:name w:val="Body Text - Bullets"/>
    <w:basedOn w:val="Normal"/>
    <w:link w:val="BodyText-BulletsChar"/>
    <w:qFormat/>
    <w:rsid w:val="00253F40"/>
    <w:pPr>
      <w:numPr>
        <w:numId w:val="11"/>
      </w:numPr>
      <w:spacing w:before="120" w:after="120"/>
    </w:pPr>
  </w:style>
  <w:style w:type="character" w:customStyle="1" w:styleId="BulletsChar">
    <w:name w:val="Bullets Char"/>
    <w:basedOn w:val="ListParagraphChar"/>
    <w:link w:val="Bullets"/>
    <w:rsid w:val="00253F40"/>
    <w:rPr>
      <w:rFonts w:eastAsiaTheme="minorEastAsia"/>
      <w:lang w:eastAsia="ko-KR"/>
    </w:rPr>
  </w:style>
  <w:style w:type="character" w:customStyle="1" w:styleId="BodyText-BulletsChar">
    <w:name w:val="Body Text - Bullets Char"/>
    <w:basedOn w:val="DefaultParagraphFont"/>
    <w:link w:val="BodyText-Bullets"/>
    <w:rsid w:val="00253F40"/>
    <w:rPr>
      <w:rFonts w:eastAsiaTheme="minorEastAsia"/>
      <w:lang w:eastAsia="ko-KR"/>
    </w:rPr>
  </w:style>
  <w:style w:type="paragraph" w:customStyle="1" w:styleId="Heading1-Unnumbered">
    <w:name w:val="Heading 1 - Unnumbered"/>
    <w:basedOn w:val="Heading1"/>
    <w:link w:val="Heading1-UnnumberedChar"/>
    <w:uiPriority w:val="99"/>
    <w:qFormat/>
    <w:rsid w:val="00C335E0"/>
    <w:pPr>
      <w:numPr>
        <w:numId w:val="0"/>
      </w:numPr>
    </w:pPr>
  </w:style>
  <w:style w:type="character" w:customStyle="1" w:styleId="Heading1-UnnumberedChar">
    <w:name w:val="Heading 1 - Unnumbered Char"/>
    <w:basedOn w:val="Heading1Char"/>
    <w:link w:val="Heading1-Unnumbered"/>
    <w:uiPriority w:val="99"/>
    <w:rsid w:val="00C335E0"/>
    <w:rPr>
      <w:rFonts w:asciiTheme="majorHAnsi" w:eastAsiaTheme="minorEastAsia" w:hAnsiTheme="majorHAnsi"/>
      <w:color w:val="006272"/>
      <w:sz w:val="60"/>
      <w:szCs w:val="3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F0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44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F0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44"/>
    <w:rPr>
      <w:rFonts w:eastAsiaTheme="minorEastAsia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8411F4"/>
    <w:rPr>
      <w:color w:val="0062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E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seeflow.co.nz/direct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mako.wd.govt.nz/otcsdav/nodes/87159936/mailto%3Arelayconsultation%40mbie.govt.n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BIE">
      <a:dk1>
        <a:sysClr val="windowText" lastClr="000000"/>
      </a:dk1>
      <a:lt1>
        <a:sysClr val="window" lastClr="FFFFFF"/>
      </a:lt1>
      <a:dk2>
        <a:srgbClr val="006272"/>
      </a:dk2>
      <a:lt2>
        <a:srgbClr val="FFFFFF"/>
      </a:lt2>
      <a:accent1>
        <a:srgbClr val="006272"/>
      </a:accent1>
      <a:accent2>
        <a:srgbClr val="97D700"/>
      </a:accent2>
      <a:accent3>
        <a:srgbClr val="00B5E2"/>
      </a:accent3>
      <a:accent4>
        <a:srgbClr val="753BBD"/>
      </a:accent4>
      <a:accent5>
        <a:srgbClr val="DF1995"/>
      </a:accent5>
      <a:accent6>
        <a:srgbClr val="FF6900"/>
      </a:accent6>
      <a:hlink>
        <a:srgbClr val="006272"/>
      </a:hlink>
      <a:folHlink>
        <a:srgbClr val="006272"/>
      </a:folHlink>
    </a:clrScheme>
    <a:fontScheme name="MBI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0826-2A03-4045-B71E-FA3C395B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5D8BFFA6</Template>
  <TotalTime>0</TotalTime>
  <Pages>6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2019-02-25T00:43:00Z</dcterms:created>
  <dcterms:modified xsi:type="dcterms:W3CDTF">2019-02-25T00:43:00Z</dcterms:modified>
</cp:coreProperties>
</file>